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9E857" w14:textId="77777777" w:rsidR="00AC7372" w:rsidRDefault="00AF2AE3" w:rsidP="004A0401">
      <w:pPr>
        <w:rPr>
          <w:rFonts w:ascii="Arial" w:hAnsi="Arial" w:cs="Arial"/>
          <w:color w:val="548DD4" w:themeColor="text2" w:themeTint="99"/>
          <w:sz w:val="20"/>
          <w:szCs w:val="20"/>
        </w:rPr>
      </w:pPr>
      <w:bookmarkStart w:id="0" w:name="_Hlk107923403"/>
      <w:r w:rsidRPr="00DE5D2D">
        <w:rPr>
          <w:rFonts w:ascii="Arial" w:hAnsi="Arial" w:cs="Arial"/>
          <w:color w:val="548DD4" w:themeColor="text2" w:themeTint="99"/>
          <w:sz w:val="20"/>
          <w:szCs w:val="20"/>
        </w:rPr>
        <w:t xml:space="preserve">Note: </w:t>
      </w:r>
      <w:r w:rsidR="00AC7372" w:rsidRPr="00DE5D2D">
        <w:rPr>
          <w:rFonts w:ascii="Arial" w:hAnsi="Arial" w:cs="Arial"/>
          <w:color w:val="548DD4" w:themeColor="text2" w:themeTint="99"/>
          <w:sz w:val="20"/>
          <w:szCs w:val="20"/>
        </w:rPr>
        <w:t>Th</w:t>
      </w:r>
      <w:r w:rsidR="002E29C4" w:rsidRPr="00DE5D2D">
        <w:rPr>
          <w:rFonts w:ascii="Arial" w:hAnsi="Arial" w:cs="Arial"/>
          <w:color w:val="548DD4" w:themeColor="text2" w:themeTint="99"/>
          <w:sz w:val="20"/>
          <w:szCs w:val="20"/>
        </w:rPr>
        <w:t>is document is an i</w:t>
      </w:r>
      <w:r w:rsidR="00AC7372" w:rsidRPr="00DE5D2D">
        <w:rPr>
          <w:rFonts w:ascii="Arial" w:hAnsi="Arial" w:cs="Arial"/>
          <w:color w:val="548DD4" w:themeColor="text2" w:themeTint="99"/>
          <w:sz w:val="20"/>
          <w:szCs w:val="20"/>
        </w:rPr>
        <w:t>ndication of the form of agreement which</w:t>
      </w:r>
      <w:r w:rsidR="005E7C4B">
        <w:rPr>
          <w:rFonts w:ascii="Arial" w:hAnsi="Arial" w:cs="Arial"/>
          <w:color w:val="548DD4" w:themeColor="text2" w:themeTint="99"/>
          <w:sz w:val="20"/>
          <w:szCs w:val="20"/>
        </w:rPr>
        <w:t xml:space="preserve"> the contracting authority int</w:t>
      </w:r>
      <w:r w:rsidR="002E29C4" w:rsidRPr="00DE5D2D">
        <w:rPr>
          <w:rFonts w:ascii="Arial" w:hAnsi="Arial" w:cs="Arial"/>
          <w:color w:val="548DD4" w:themeColor="text2" w:themeTint="99"/>
          <w:sz w:val="20"/>
          <w:szCs w:val="20"/>
        </w:rPr>
        <w:t xml:space="preserve">ends to conclude with the </w:t>
      </w:r>
      <w:r w:rsidR="00AC7372" w:rsidRPr="00DE5D2D">
        <w:rPr>
          <w:rFonts w:ascii="Arial" w:hAnsi="Arial" w:cs="Arial"/>
          <w:color w:val="548DD4" w:themeColor="text2" w:themeTint="99"/>
          <w:sz w:val="20"/>
          <w:szCs w:val="20"/>
        </w:rPr>
        <w:t xml:space="preserve">successful </w:t>
      </w:r>
      <w:r w:rsidR="002E29C4" w:rsidRPr="00DE5D2D">
        <w:rPr>
          <w:rFonts w:ascii="Arial" w:hAnsi="Arial" w:cs="Arial"/>
          <w:color w:val="548DD4" w:themeColor="text2" w:themeTint="99"/>
          <w:sz w:val="20"/>
          <w:szCs w:val="20"/>
        </w:rPr>
        <w:t xml:space="preserve">economic operator arising from this competitive process. Economic Operators </w:t>
      </w:r>
      <w:r w:rsidR="00AC7372" w:rsidRPr="00DE5D2D">
        <w:rPr>
          <w:rFonts w:ascii="Arial" w:hAnsi="Arial" w:cs="Arial"/>
          <w:color w:val="548DD4" w:themeColor="text2" w:themeTint="99"/>
          <w:sz w:val="20"/>
          <w:szCs w:val="20"/>
        </w:rPr>
        <w:t>are not required to submit a signed copy of these terms as part of their tender but should indicate any objections which they may have to these terms in the body of their tender.</w:t>
      </w:r>
    </w:p>
    <w:p w14:paraId="5FA33496" w14:textId="77777777" w:rsidR="004D3AEE" w:rsidRDefault="004D3AEE" w:rsidP="004A0401">
      <w:pPr>
        <w:rPr>
          <w:rFonts w:ascii="Arial" w:hAnsi="Arial" w:cs="Arial"/>
          <w:color w:val="548DD4" w:themeColor="text2" w:themeTint="99"/>
          <w:sz w:val="20"/>
          <w:szCs w:val="20"/>
        </w:rPr>
      </w:pPr>
    </w:p>
    <w:p w14:paraId="13253650" w14:textId="77777777" w:rsidR="004D3AEE" w:rsidRDefault="004D3AEE" w:rsidP="004A0401">
      <w:pPr>
        <w:rPr>
          <w:rFonts w:ascii="Arial" w:hAnsi="Arial" w:cs="Arial"/>
          <w:color w:val="548DD4" w:themeColor="text2" w:themeTint="99"/>
          <w:sz w:val="20"/>
          <w:szCs w:val="20"/>
        </w:rPr>
      </w:pPr>
    </w:p>
    <w:p w14:paraId="2EBBAD57" w14:textId="77777777" w:rsidR="00AC7372" w:rsidRPr="00DE5D2D" w:rsidRDefault="00AC7372" w:rsidP="006209BE">
      <w:pPr>
        <w:jc w:val="both"/>
        <w:rPr>
          <w:rFonts w:ascii="Arial" w:hAnsi="Arial" w:cs="Arial"/>
          <w:i/>
          <w:sz w:val="20"/>
          <w:szCs w:val="20"/>
        </w:rPr>
      </w:pPr>
    </w:p>
    <w:p w14:paraId="70F5BD57" w14:textId="77777777" w:rsidR="00AC7372" w:rsidRPr="00DE5D2D" w:rsidRDefault="007539D9" w:rsidP="006209BE">
      <w:pPr>
        <w:jc w:val="both"/>
        <w:rPr>
          <w:rFonts w:ascii="Arial" w:hAnsi="Arial" w:cs="Arial"/>
          <w:sz w:val="20"/>
          <w:szCs w:val="20"/>
        </w:rPr>
      </w:pPr>
      <w:r w:rsidRPr="00DE5D2D">
        <w:rPr>
          <w:rFonts w:ascii="Arial" w:hAnsi="Arial" w:cs="Arial"/>
          <w:sz w:val="20"/>
          <w:szCs w:val="20"/>
        </w:rPr>
        <w:t>-------------------------------------------------------</w:t>
      </w:r>
    </w:p>
    <w:p w14:paraId="1E6DB189" w14:textId="77777777" w:rsidR="007539D9" w:rsidRPr="00DE5D2D" w:rsidRDefault="007539D9" w:rsidP="006209BE">
      <w:pPr>
        <w:jc w:val="both"/>
        <w:rPr>
          <w:rFonts w:ascii="Arial" w:hAnsi="Arial" w:cs="Arial"/>
          <w:sz w:val="20"/>
          <w:szCs w:val="20"/>
        </w:rPr>
      </w:pPr>
    </w:p>
    <w:p w14:paraId="7140A337" w14:textId="77777777" w:rsidR="00B1225C" w:rsidRPr="00DE5D2D" w:rsidRDefault="00B1225C" w:rsidP="00735698">
      <w:pPr>
        <w:jc w:val="center"/>
        <w:rPr>
          <w:b/>
          <w:bCs/>
          <w:u w:val="single"/>
        </w:rPr>
      </w:pPr>
    </w:p>
    <w:p w14:paraId="57C27C00" w14:textId="77777777" w:rsidR="00B1225C" w:rsidRPr="00DE5D2D" w:rsidRDefault="00B1225C" w:rsidP="00735698">
      <w:pPr>
        <w:jc w:val="center"/>
        <w:rPr>
          <w:b/>
          <w:bCs/>
          <w:u w:val="single"/>
        </w:rPr>
      </w:pPr>
    </w:p>
    <w:p w14:paraId="5B1BF220" w14:textId="77777777" w:rsidR="00B1225C" w:rsidRPr="00DE5D2D" w:rsidRDefault="00B1225C" w:rsidP="00735698">
      <w:pPr>
        <w:jc w:val="center"/>
        <w:rPr>
          <w:b/>
          <w:bCs/>
          <w:u w:val="single"/>
        </w:rPr>
      </w:pPr>
    </w:p>
    <w:p w14:paraId="5A24A591" w14:textId="77777777" w:rsidR="00B1225C" w:rsidRPr="00DE5D2D" w:rsidRDefault="00B1225C" w:rsidP="00735698">
      <w:pPr>
        <w:jc w:val="center"/>
        <w:rPr>
          <w:b/>
          <w:bCs/>
          <w:u w:val="single"/>
        </w:rPr>
      </w:pPr>
    </w:p>
    <w:p w14:paraId="4AF093C0" w14:textId="77777777" w:rsidR="00B1225C" w:rsidRPr="00DE5D2D" w:rsidRDefault="00B1225C" w:rsidP="00735698">
      <w:pPr>
        <w:jc w:val="center"/>
        <w:rPr>
          <w:b/>
          <w:bCs/>
          <w:u w:val="single"/>
        </w:rPr>
      </w:pPr>
    </w:p>
    <w:p w14:paraId="0A61120F" w14:textId="77777777" w:rsidR="00735698" w:rsidRPr="00DE5D2D" w:rsidRDefault="00735698" w:rsidP="00735698">
      <w:pPr>
        <w:jc w:val="center"/>
        <w:rPr>
          <w:rFonts w:ascii="Arial" w:hAnsi="Arial" w:cs="Arial"/>
          <w:b/>
          <w:bCs/>
        </w:rPr>
      </w:pPr>
      <w:r w:rsidRPr="00DE5D2D">
        <w:rPr>
          <w:rFonts w:ascii="Arial" w:hAnsi="Arial" w:cs="Arial"/>
          <w:b/>
          <w:bCs/>
          <w:u w:val="single"/>
        </w:rPr>
        <w:t>DATED                                         </w:t>
      </w:r>
    </w:p>
    <w:p w14:paraId="48FE6CBD" w14:textId="77777777" w:rsidR="00735698" w:rsidRPr="00DE5D2D" w:rsidRDefault="00735698" w:rsidP="00735698">
      <w:pPr>
        <w:jc w:val="center"/>
        <w:rPr>
          <w:rFonts w:ascii="Arial" w:hAnsi="Arial" w:cs="Arial"/>
          <w:b/>
          <w:bCs/>
        </w:rPr>
      </w:pPr>
    </w:p>
    <w:p w14:paraId="639E7DB4" w14:textId="77777777" w:rsidR="00735698" w:rsidRPr="00DE5D2D" w:rsidRDefault="00735698" w:rsidP="00735698">
      <w:pPr>
        <w:rPr>
          <w:rFonts w:ascii="Arial" w:hAnsi="Arial" w:cs="Arial"/>
        </w:rPr>
      </w:pPr>
    </w:p>
    <w:p w14:paraId="52494392" w14:textId="77777777" w:rsidR="00B1225C" w:rsidRPr="00DE5D2D" w:rsidRDefault="00B1225C" w:rsidP="00735698">
      <w:pPr>
        <w:rPr>
          <w:rFonts w:ascii="Arial" w:hAnsi="Arial" w:cs="Arial"/>
        </w:rPr>
      </w:pPr>
    </w:p>
    <w:p w14:paraId="5FB2286E" w14:textId="77777777" w:rsidR="00B1225C" w:rsidRPr="00DE5D2D" w:rsidRDefault="00B1225C" w:rsidP="00735698">
      <w:pPr>
        <w:rPr>
          <w:rFonts w:ascii="Arial" w:hAnsi="Arial" w:cs="Arial"/>
        </w:rPr>
      </w:pPr>
    </w:p>
    <w:p w14:paraId="50C5EF7B" w14:textId="77777777" w:rsidR="00735698" w:rsidRPr="00DE5D2D" w:rsidRDefault="00735698" w:rsidP="00735698">
      <w:pPr>
        <w:tabs>
          <w:tab w:val="center" w:pos="4678"/>
        </w:tabs>
        <w:spacing w:after="240"/>
        <w:jc w:val="center"/>
        <w:rPr>
          <w:rFonts w:ascii="Arial" w:hAnsi="Arial" w:cs="Arial"/>
          <w:b/>
          <w:bCs/>
          <w:caps/>
        </w:rPr>
      </w:pPr>
      <w:r w:rsidRPr="00DE5D2D">
        <w:rPr>
          <w:rFonts w:ascii="Arial" w:hAnsi="Arial" w:cs="Arial"/>
          <w:b/>
          <w:bCs/>
        </w:rPr>
        <w:t>(1)</w:t>
      </w:r>
      <w:r w:rsidRPr="00DE5D2D">
        <w:rPr>
          <w:rFonts w:ascii="Arial" w:hAnsi="Arial" w:cs="Arial"/>
          <w:b/>
          <w:bCs/>
          <w:caps/>
        </w:rPr>
        <w:t xml:space="preserve"> </w:t>
      </w:r>
      <w:r w:rsidR="005E7C4B">
        <w:rPr>
          <w:rFonts w:ascii="Arial" w:hAnsi="Arial" w:cs="Arial"/>
          <w:b/>
          <w:bCs/>
          <w:caps/>
        </w:rPr>
        <w:t>ENTERPRISE IRELAND</w:t>
      </w:r>
      <w:r w:rsidR="00B1225C" w:rsidRPr="00DE5D2D">
        <w:rPr>
          <w:rFonts w:ascii="Arial" w:hAnsi="Arial" w:cs="Arial"/>
          <w:b/>
          <w:bCs/>
          <w:caps/>
        </w:rPr>
        <w:t xml:space="preserve"> </w:t>
      </w:r>
    </w:p>
    <w:p w14:paraId="5481349F" w14:textId="77777777" w:rsidR="00735698" w:rsidRPr="00DE5D2D" w:rsidRDefault="00735698" w:rsidP="00735698">
      <w:pPr>
        <w:tabs>
          <w:tab w:val="center" w:pos="4678"/>
        </w:tabs>
        <w:spacing w:after="240"/>
        <w:jc w:val="center"/>
        <w:rPr>
          <w:rFonts w:ascii="Arial" w:hAnsi="Arial" w:cs="Arial"/>
          <w:b/>
          <w:bCs/>
          <w:caps/>
        </w:rPr>
      </w:pPr>
    </w:p>
    <w:p w14:paraId="7BCCAA06" w14:textId="77777777" w:rsidR="00735698" w:rsidRPr="00DE5D2D" w:rsidRDefault="00735698" w:rsidP="00735698">
      <w:pPr>
        <w:tabs>
          <w:tab w:val="center" w:pos="4678"/>
        </w:tabs>
        <w:spacing w:after="240"/>
        <w:jc w:val="center"/>
        <w:rPr>
          <w:rFonts w:ascii="Arial" w:hAnsi="Arial" w:cs="Arial"/>
          <w:b/>
          <w:bCs/>
          <w:caps/>
        </w:rPr>
      </w:pPr>
      <w:r w:rsidRPr="00DE5D2D">
        <w:rPr>
          <w:rFonts w:ascii="Arial" w:hAnsi="Arial" w:cs="Arial"/>
          <w:b/>
          <w:bCs/>
          <w:caps/>
        </w:rPr>
        <w:t>and</w:t>
      </w:r>
    </w:p>
    <w:p w14:paraId="75A3A874" w14:textId="77777777" w:rsidR="00735698" w:rsidRPr="00DE5D2D" w:rsidRDefault="00735698" w:rsidP="00735698">
      <w:pPr>
        <w:tabs>
          <w:tab w:val="center" w:pos="4678"/>
        </w:tabs>
        <w:spacing w:after="240"/>
        <w:jc w:val="center"/>
        <w:rPr>
          <w:rFonts w:ascii="Arial" w:hAnsi="Arial" w:cs="Arial"/>
          <w:b/>
          <w:bCs/>
          <w:caps/>
        </w:rPr>
      </w:pPr>
    </w:p>
    <w:p w14:paraId="22826925" w14:textId="77777777" w:rsidR="00735698" w:rsidRPr="00DE5D2D" w:rsidRDefault="00735698" w:rsidP="00735698">
      <w:pPr>
        <w:tabs>
          <w:tab w:val="center" w:pos="4678"/>
        </w:tabs>
        <w:spacing w:after="240"/>
        <w:jc w:val="center"/>
        <w:rPr>
          <w:rFonts w:ascii="Arial" w:hAnsi="Arial" w:cs="Arial"/>
          <w:b/>
          <w:bCs/>
          <w:caps/>
        </w:rPr>
      </w:pPr>
      <w:r w:rsidRPr="00DE5D2D">
        <w:rPr>
          <w:rFonts w:ascii="Arial" w:hAnsi="Arial" w:cs="Arial"/>
          <w:b/>
          <w:bCs/>
        </w:rPr>
        <w:t xml:space="preserve">(2) </w:t>
      </w:r>
      <w:r w:rsidRPr="00DE5D2D">
        <w:rPr>
          <w:rFonts w:ascii="Arial" w:hAnsi="Arial" w:cs="Arial"/>
          <w:b/>
          <w:bCs/>
          <w:caps/>
          <w:shd w:val="clear" w:color="auto" w:fill="A6A6A6" w:themeFill="background1" w:themeFillShade="A6"/>
        </w:rPr>
        <w:t>[</w:t>
      </w:r>
      <w:r w:rsidR="00B1225C" w:rsidRPr="00DE5D2D">
        <w:rPr>
          <w:rFonts w:ascii="Arial" w:hAnsi="Arial" w:cs="Arial"/>
          <w:b/>
          <w:bCs/>
          <w:caps/>
          <w:shd w:val="clear" w:color="auto" w:fill="A6A6A6" w:themeFill="background1" w:themeFillShade="A6"/>
        </w:rPr>
        <w:t>OPERATOR NAME</w:t>
      </w:r>
      <w:r w:rsidRPr="00DE5D2D">
        <w:rPr>
          <w:rFonts w:ascii="Arial" w:hAnsi="Arial" w:cs="Arial"/>
          <w:b/>
          <w:bCs/>
          <w:caps/>
          <w:shd w:val="clear" w:color="auto" w:fill="A6A6A6" w:themeFill="background1" w:themeFillShade="A6"/>
        </w:rPr>
        <w:t>]</w:t>
      </w:r>
    </w:p>
    <w:p w14:paraId="000885CA" w14:textId="77777777" w:rsidR="00735698" w:rsidRPr="00DE5D2D" w:rsidRDefault="00735698" w:rsidP="00735698">
      <w:pPr>
        <w:tabs>
          <w:tab w:val="center" w:pos="4678"/>
        </w:tabs>
        <w:rPr>
          <w:rFonts w:ascii="Arial" w:hAnsi="Arial" w:cs="Arial"/>
        </w:rPr>
      </w:pPr>
    </w:p>
    <w:p w14:paraId="62014596" w14:textId="77777777" w:rsidR="00735698" w:rsidRPr="00DE5D2D" w:rsidRDefault="00735698" w:rsidP="00735698">
      <w:pPr>
        <w:tabs>
          <w:tab w:val="center" w:pos="4678"/>
        </w:tabs>
        <w:jc w:val="center"/>
        <w:rPr>
          <w:rFonts w:ascii="Arial" w:hAnsi="Arial" w:cs="Arial"/>
        </w:rPr>
      </w:pPr>
    </w:p>
    <w:p w14:paraId="65D775F7" w14:textId="77777777" w:rsidR="00475D54" w:rsidRPr="00DE5D2D" w:rsidRDefault="00475D54" w:rsidP="00735698">
      <w:pPr>
        <w:tabs>
          <w:tab w:val="center" w:pos="4678"/>
        </w:tabs>
        <w:jc w:val="center"/>
        <w:rPr>
          <w:rFonts w:ascii="Arial" w:hAnsi="Arial" w:cs="Arial"/>
        </w:rPr>
      </w:pPr>
    </w:p>
    <w:p w14:paraId="15D5707B" w14:textId="77777777" w:rsidR="00735698" w:rsidRPr="00DE5D2D" w:rsidRDefault="00735698" w:rsidP="00735698">
      <w:pPr>
        <w:tabs>
          <w:tab w:val="center" w:pos="4678"/>
        </w:tabs>
        <w:jc w:val="center"/>
        <w:rPr>
          <w:rFonts w:ascii="Arial" w:hAnsi="Arial" w:cs="Arial"/>
        </w:rPr>
      </w:pPr>
    </w:p>
    <w:p w14:paraId="3848D9CE" w14:textId="77777777" w:rsidR="007B4E0E" w:rsidRPr="00DE5D2D" w:rsidRDefault="00B1225C" w:rsidP="00475D54">
      <w:pPr>
        <w:tabs>
          <w:tab w:val="center" w:pos="4678"/>
        </w:tabs>
        <w:spacing w:after="240"/>
        <w:jc w:val="center"/>
        <w:rPr>
          <w:rFonts w:ascii="Arial" w:hAnsi="Arial" w:cs="Arial"/>
          <w:b/>
          <w:bCs/>
          <w:caps/>
        </w:rPr>
      </w:pPr>
      <w:r w:rsidRPr="00DE5D2D">
        <w:rPr>
          <w:rFonts w:ascii="Arial" w:hAnsi="Arial" w:cs="Arial"/>
          <w:b/>
          <w:bCs/>
          <w:caps/>
        </w:rPr>
        <w:t xml:space="preserve">Framework Agreement </w:t>
      </w:r>
      <w:r w:rsidR="007B4E0E" w:rsidRPr="00DE5D2D">
        <w:rPr>
          <w:rFonts w:ascii="Arial" w:hAnsi="Arial" w:cs="Arial"/>
          <w:b/>
          <w:bCs/>
          <w:caps/>
        </w:rPr>
        <w:t xml:space="preserve">WITH A SINGLE OPERATOR </w:t>
      </w:r>
    </w:p>
    <w:p w14:paraId="5DD87360" w14:textId="77777777" w:rsidR="00735698" w:rsidRPr="00DE5D2D" w:rsidRDefault="00B1225C" w:rsidP="00475D54">
      <w:pPr>
        <w:tabs>
          <w:tab w:val="center" w:pos="4678"/>
        </w:tabs>
        <w:spacing w:after="240"/>
        <w:jc w:val="center"/>
        <w:rPr>
          <w:rFonts w:ascii="Arial" w:hAnsi="Arial" w:cs="Arial"/>
          <w:b/>
          <w:bCs/>
          <w:caps/>
        </w:rPr>
      </w:pPr>
      <w:r w:rsidRPr="00DE5D2D">
        <w:rPr>
          <w:rFonts w:ascii="Arial" w:hAnsi="Arial" w:cs="Arial"/>
          <w:b/>
          <w:bCs/>
          <w:caps/>
        </w:rPr>
        <w:t>for the P</w:t>
      </w:r>
      <w:r w:rsidR="00735698" w:rsidRPr="00DE5D2D">
        <w:rPr>
          <w:rFonts w:ascii="Arial" w:hAnsi="Arial" w:cs="Arial"/>
          <w:b/>
          <w:bCs/>
          <w:caps/>
        </w:rPr>
        <w:t xml:space="preserve">rovision of </w:t>
      </w:r>
      <w:r w:rsidR="00B5027E" w:rsidRPr="00DE5D2D">
        <w:rPr>
          <w:rFonts w:ascii="Arial" w:hAnsi="Arial" w:cs="Arial"/>
          <w:b/>
          <w:bCs/>
          <w:caps/>
          <w:shd w:val="clear" w:color="auto" w:fill="A6A6A6" w:themeFill="background1" w:themeFillShade="A6"/>
        </w:rPr>
        <w:t>SUPPLIES</w:t>
      </w:r>
      <w:r w:rsidRPr="00DE5D2D">
        <w:rPr>
          <w:rFonts w:ascii="Arial" w:hAnsi="Arial" w:cs="Arial"/>
          <w:b/>
          <w:bCs/>
          <w:caps/>
          <w:shd w:val="clear" w:color="auto" w:fill="A6A6A6" w:themeFill="background1" w:themeFillShade="A6"/>
        </w:rPr>
        <w:t>/</w:t>
      </w:r>
      <w:r w:rsidR="00735698" w:rsidRPr="00DE5D2D">
        <w:rPr>
          <w:rFonts w:ascii="Arial" w:hAnsi="Arial" w:cs="Arial"/>
          <w:b/>
          <w:bCs/>
          <w:caps/>
          <w:shd w:val="clear" w:color="auto" w:fill="A6A6A6" w:themeFill="background1" w:themeFillShade="A6"/>
        </w:rPr>
        <w:t>Services</w:t>
      </w:r>
      <w:r w:rsidR="00735698" w:rsidRPr="00DE5D2D">
        <w:rPr>
          <w:rFonts w:ascii="Arial" w:hAnsi="Arial" w:cs="Arial"/>
          <w:b/>
          <w:bCs/>
          <w:caps/>
        </w:rPr>
        <w:t xml:space="preserve"> </w:t>
      </w:r>
    </w:p>
    <w:p w14:paraId="53CF04E9" w14:textId="77777777" w:rsidR="00735698" w:rsidRPr="00DE5D2D" w:rsidRDefault="00735698" w:rsidP="00735698">
      <w:pPr>
        <w:tabs>
          <w:tab w:val="center" w:pos="4678"/>
        </w:tabs>
        <w:jc w:val="center"/>
        <w:rPr>
          <w:rFonts w:ascii="Arial" w:hAnsi="Arial" w:cs="Arial"/>
        </w:rPr>
      </w:pPr>
    </w:p>
    <w:p w14:paraId="47FC5315" w14:textId="77777777" w:rsidR="00B1225C" w:rsidRPr="00DE5D2D" w:rsidRDefault="00B1225C">
      <w:pPr>
        <w:rPr>
          <w:rFonts w:ascii="Arial" w:hAnsi="Arial" w:cs="Arial"/>
          <w:sz w:val="20"/>
          <w:szCs w:val="20"/>
          <w:shd w:val="clear" w:color="auto" w:fill="A6A6A6" w:themeFill="background1" w:themeFillShade="A6"/>
        </w:rPr>
      </w:pPr>
      <w:r w:rsidRPr="00DE5D2D">
        <w:rPr>
          <w:rFonts w:ascii="Arial" w:hAnsi="Arial" w:cs="Arial"/>
          <w:sz w:val="20"/>
          <w:szCs w:val="20"/>
          <w:shd w:val="clear" w:color="auto" w:fill="A6A6A6" w:themeFill="background1" w:themeFillShade="A6"/>
        </w:rPr>
        <w:br w:type="page"/>
      </w:r>
    </w:p>
    <w:p w14:paraId="2106DB3E" w14:textId="4FFC05C0" w:rsidR="00F830F0" w:rsidRDefault="0024327E">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r>
        <w:rPr>
          <w:rFonts w:cs="Arial"/>
          <w:szCs w:val="20"/>
          <w:shd w:val="clear" w:color="auto" w:fill="A6A6A6" w:themeFill="background1" w:themeFillShade="A6"/>
        </w:rPr>
        <w:lastRenderedPageBreak/>
        <w:fldChar w:fldCharType="begin"/>
      </w:r>
      <w:r>
        <w:rPr>
          <w:rFonts w:cs="Arial"/>
          <w:szCs w:val="20"/>
          <w:shd w:val="clear" w:color="auto" w:fill="A6A6A6" w:themeFill="background1" w:themeFillShade="A6"/>
        </w:rPr>
        <w:instrText xml:space="preserve"> TOC \o "1-1" \h \z \u </w:instrText>
      </w:r>
      <w:r>
        <w:rPr>
          <w:rFonts w:cs="Arial"/>
          <w:szCs w:val="20"/>
          <w:shd w:val="clear" w:color="auto" w:fill="A6A6A6" w:themeFill="background1" w:themeFillShade="A6"/>
        </w:rPr>
        <w:fldChar w:fldCharType="separate"/>
      </w:r>
      <w:hyperlink w:anchor="_Toc521945332" w:history="1">
        <w:r w:rsidR="00F830F0" w:rsidRPr="00E3457B">
          <w:rPr>
            <w:rStyle w:val="Hyperlink"/>
            <w:noProof/>
          </w:rPr>
          <w:t>1.</w:t>
        </w:r>
        <w:r w:rsidR="00F830F0">
          <w:rPr>
            <w:rFonts w:asciiTheme="minorHAnsi" w:eastAsiaTheme="minorEastAsia" w:hAnsiTheme="minorHAnsi" w:cstheme="minorBidi"/>
            <w:b w:val="0"/>
            <w:bCs w:val="0"/>
            <w:caps w:val="0"/>
            <w:noProof/>
            <w:sz w:val="22"/>
            <w:szCs w:val="22"/>
            <w:lang w:val="en-IE" w:eastAsia="en-IE"/>
          </w:rPr>
          <w:tab/>
        </w:r>
        <w:r w:rsidR="00F830F0" w:rsidRPr="00E3457B">
          <w:rPr>
            <w:rStyle w:val="Hyperlink"/>
            <w:noProof/>
          </w:rPr>
          <w:t>Definitions and Interpretation</w:t>
        </w:r>
        <w:r w:rsidR="00F830F0">
          <w:rPr>
            <w:noProof/>
            <w:webHidden/>
          </w:rPr>
          <w:tab/>
        </w:r>
        <w:r w:rsidR="00F830F0">
          <w:rPr>
            <w:noProof/>
            <w:webHidden/>
          </w:rPr>
          <w:fldChar w:fldCharType="begin"/>
        </w:r>
        <w:r w:rsidR="00F830F0">
          <w:rPr>
            <w:noProof/>
            <w:webHidden/>
          </w:rPr>
          <w:instrText xml:space="preserve"> PAGEREF _Toc521945332 \h </w:instrText>
        </w:r>
        <w:r w:rsidR="00F830F0">
          <w:rPr>
            <w:noProof/>
            <w:webHidden/>
          </w:rPr>
        </w:r>
        <w:r w:rsidR="00F830F0">
          <w:rPr>
            <w:noProof/>
            <w:webHidden/>
          </w:rPr>
          <w:fldChar w:fldCharType="separate"/>
        </w:r>
        <w:r w:rsidR="00F830F0">
          <w:rPr>
            <w:noProof/>
            <w:webHidden/>
          </w:rPr>
          <w:t>4</w:t>
        </w:r>
        <w:r w:rsidR="00F830F0">
          <w:rPr>
            <w:noProof/>
            <w:webHidden/>
          </w:rPr>
          <w:fldChar w:fldCharType="end"/>
        </w:r>
      </w:hyperlink>
    </w:p>
    <w:p w14:paraId="1F159B63" w14:textId="4A2F4103"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3" w:history="1">
        <w:r w:rsidRPr="00E3457B">
          <w:rPr>
            <w:rStyle w:val="Hyperlink"/>
            <w:noProof/>
          </w:rPr>
          <w:t>2.</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Appointment of Operator</w:t>
        </w:r>
        <w:r>
          <w:rPr>
            <w:noProof/>
            <w:webHidden/>
          </w:rPr>
          <w:tab/>
        </w:r>
        <w:r>
          <w:rPr>
            <w:noProof/>
            <w:webHidden/>
          </w:rPr>
          <w:fldChar w:fldCharType="begin"/>
        </w:r>
        <w:r>
          <w:rPr>
            <w:noProof/>
            <w:webHidden/>
          </w:rPr>
          <w:instrText xml:space="preserve"> PAGEREF _Toc521945333 \h </w:instrText>
        </w:r>
        <w:r>
          <w:rPr>
            <w:noProof/>
            <w:webHidden/>
          </w:rPr>
        </w:r>
        <w:r>
          <w:rPr>
            <w:noProof/>
            <w:webHidden/>
          </w:rPr>
          <w:fldChar w:fldCharType="separate"/>
        </w:r>
        <w:r>
          <w:rPr>
            <w:noProof/>
            <w:webHidden/>
          </w:rPr>
          <w:t>7</w:t>
        </w:r>
        <w:r>
          <w:rPr>
            <w:noProof/>
            <w:webHidden/>
          </w:rPr>
          <w:fldChar w:fldCharType="end"/>
        </w:r>
      </w:hyperlink>
    </w:p>
    <w:p w14:paraId="1AF6F1D8" w14:textId="072CB1C7"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4" w:history="1">
        <w:r w:rsidRPr="00E3457B">
          <w:rPr>
            <w:rStyle w:val="Hyperlink"/>
            <w:noProof/>
          </w:rPr>
          <w:t>3.</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Non-Exclusivity</w:t>
        </w:r>
        <w:r>
          <w:rPr>
            <w:noProof/>
            <w:webHidden/>
          </w:rPr>
          <w:tab/>
        </w:r>
        <w:r>
          <w:rPr>
            <w:noProof/>
            <w:webHidden/>
          </w:rPr>
          <w:fldChar w:fldCharType="begin"/>
        </w:r>
        <w:r>
          <w:rPr>
            <w:noProof/>
            <w:webHidden/>
          </w:rPr>
          <w:instrText xml:space="preserve"> PAGEREF _Toc521945334 \h </w:instrText>
        </w:r>
        <w:r>
          <w:rPr>
            <w:noProof/>
            <w:webHidden/>
          </w:rPr>
        </w:r>
        <w:r>
          <w:rPr>
            <w:noProof/>
            <w:webHidden/>
          </w:rPr>
          <w:fldChar w:fldCharType="separate"/>
        </w:r>
        <w:r>
          <w:rPr>
            <w:noProof/>
            <w:webHidden/>
          </w:rPr>
          <w:t>7</w:t>
        </w:r>
        <w:r>
          <w:rPr>
            <w:noProof/>
            <w:webHidden/>
          </w:rPr>
          <w:fldChar w:fldCharType="end"/>
        </w:r>
      </w:hyperlink>
    </w:p>
    <w:p w14:paraId="0EA8ACE2" w14:textId="76138919"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5" w:history="1">
        <w:r w:rsidRPr="00E3457B">
          <w:rPr>
            <w:rStyle w:val="Hyperlink"/>
            <w:noProof/>
          </w:rPr>
          <w:t>4.</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Period of Framework Agreement</w:t>
        </w:r>
        <w:r>
          <w:rPr>
            <w:noProof/>
            <w:webHidden/>
          </w:rPr>
          <w:tab/>
        </w:r>
        <w:r>
          <w:rPr>
            <w:noProof/>
            <w:webHidden/>
          </w:rPr>
          <w:fldChar w:fldCharType="begin"/>
        </w:r>
        <w:r>
          <w:rPr>
            <w:noProof/>
            <w:webHidden/>
          </w:rPr>
          <w:instrText xml:space="preserve"> PAGEREF _Toc521945335 \h </w:instrText>
        </w:r>
        <w:r>
          <w:rPr>
            <w:noProof/>
            <w:webHidden/>
          </w:rPr>
        </w:r>
        <w:r>
          <w:rPr>
            <w:noProof/>
            <w:webHidden/>
          </w:rPr>
          <w:fldChar w:fldCharType="separate"/>
        </w:r>
        <w:r>
          <w:rPr>
            <w:noProof/>
            <w:webHidden/>
          </w:rPr>
          <w:t>7</w:t>
        </w:r>
        <w:r>
          <w:rPr>
            <w:noProof/>
            <w:webHidden/>
          </w:rPr>
          <w:fldChar w:fldCharType="end"/>
        </w:r>
      </w:hyperlink>
    </w:p>
    <w:p w14:paraId="77FD2387" w14:textId="61896633"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6" w:history="1">
        <w:r w:rsidRPr="00E3457B">
          <w:rPr>
            <w:rStyle w:val="Hyperlink"/>
            <w:noProof/>
          </w:rPr>
          <w:t>5.</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Scope of Framework Agreement</w:t>
        </w:r>
        <w:r>
          <w:rPr>
            <w:noProof/>
            <w:webHidden/>
          </w:rPr>
          <w:tab/>
        </w:r>
        <w:r>
          <w:rPr>
            <w:noProof/>
            <w:webHidden/>
          </w:rPr>
          <w:fldChar w:fldCharType="begin"/>
        </w:r>
        <w:r>
          <w:rPr>
            <w:noProof/>
            <w:webHidden/>
          </w:rPr>
          <w:instrText xml:space="preserve"> PAGEREF _Toc521945336 \h </w:instrText>
        </w:r>
        <w:r>
          <w:rPr>
            <w:noProof/>
            <w:webHidden/>
          </w:rPr>
        </w:r>
        <w:r>
          <w:rPr>
            <w:noProof/>
            <w:webHidden/>
          </w:rPr>
          <w:fldChar w:fldCharType="separate"/>
        </w:r>
        <w:r>
          <w:rPr>
            <w:noProof/>
            <w:webHidden/>
          </w:rPr>
          <w:t>8</w:t>
        </w:r>
        <w:r>
          <w:rPr>
            <w:noProof/>
            <w:webHidden/>
          </w:rPr>
          <w:fldChar w:fldCharType="end"/>
        </w:r>
      </w:hyperlink>
    </w:p>
    <w:p w14:paraId="4548F28C" w14:textId="4A65DF38"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7" w:history="1">
        <w:r w:rsidRPr="00E3457B">
          <w:rPr>
            <w:rStyle w:val="Hyperlink"/>
            <w:noProof/>
          </w:rPr>
          <w:t>6.</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Procedure for the award of Call-Off Contracts</w:t>
        </w:r>
        <w:r>
          <w:rPr>
            <w:noProof/>
            <w:webHidden/>
          </w:rPr>
          <w:tab/>
        </w:r>
        <w:r>
          <w:rPr>
            <w:noProof/>
            <w:webHidden/>
          </w:rPr>
          <w:fldChar w:fldCharType="begin"/>
        </w:r>
        <w:r>
          <w:rPr>
            <w:noProof/>
            <w:webHidden/>
          </w:rPr>
          <w:instrText xml:space="preserve"> PAGEREF _Toc521945337 \h </w:instrText>
        </w:r>
        <w:r>
          <w:rPr>
            <w:noProof/>
            <w:webHidden/>
          </w:rPr>
        </w:r>
        <w:r>
          <w:rPr>
            <w:noProof/>
            <w:webHidden/>
          </w:rPr>
          <w:fldChar w:fldCharType="separate"/>
        </w:r>
        <w:r>
          <w:rPr>
            <w:noProof/>
            <w:webHidden/>
          </w:rPr>
          <w:t>8</w:t>
        </w:r>
        <w:r>
          <w:rPr>
            <w:noProof/>
            <w:webHidden/>
          </w:rPr>
          <w:fldChar w:fldCharType="end"/>
        </w:r>
      </w:hyperlink>
    </w:p>
    <w:p w14:paraId="1A8DAC1E" w14:textId="147CDCC0"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8" w:history="1">
        <w:r w:rsidRPr="00E3457B">
          <w:rPr>
            <w:rStyle w:val="Hyperlink"/>
            <w:noProof/>
          </w:rPr>
          <w:t>7.</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Fixed Terms for Call-Off Contracts</w:t>
        </w:r>
        <w:r>
          <w:rPr>
            <w:noProof/>
            <w:webHidden/>
          </w:rPr>
          <w:tab/>
        </w:r>
        <w:r>
          <w:rPr>
            <w:noProof/>
            <w:webHidden/>
          </w:rPr>
          <w:fldChar w:fldCharType="begin"/>
        </w:r>
        <w:r>
          <w:rPr>
            <w:noProof/>
            <w:webHidden/>
          </w:rPr>
          <w:instrText xml:space="preserve"> PAGEREF _Toc521945338 \h </w:instrText>
        </w:r>
        <w:r>
          <w:rPr>
            <w:noProof/>
            <w:webHidden/>
          </w:rPr>
        </w:r>
        <w:r>
          <w:rPr>
            <w:noProof/>
            <w:webHidden/>
          </w:rPr>
          <w:fldChar w:fldCharType="separate"/>
        </w:r>
        <w:r>
          <w:rPr>
            <w:noProof/>
            <w:webHidden/>
          </w:rPr>
          <w:t>9</w:t>
        </w:r>
        <w:r>
          <w:rPr>
            <w:noProof/>
            <w:webHidden/>
          </w:rPr>
          <w:fldChar w:fldCharType="end"/>
        </w:r>
      </w:hyperlink>
    </w:p>
    <w:p w14:paraId="4810CAC6" w14:textId="2669E059"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39" w:history="1">
        <w:r w:rsidRPr="00E3457B">
          <w:rPr>
            <w:rStyle w:val="Hyperlink"/>
            <w:noProof/>
          </w:rPr>
          <w:t>8.</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Obligations of Operator</w:t>
        </w:r>
        <w:r>
          <w:rPr>
            <w:noProof/>
            <w:webHidden/>
          </w:rPr>
          <w:tab/>
        </w:r>
        <w:r>
          <w:rPr>
            <w:noProof/>
            <w:webHidden/>
          </w:rPr>
          <w:fldChar w:fldCharType="begin"/>
        </w:r>
        <w:r>
          <w:rPr>
            <w:noProof/>
            <w:webHidden/>
          </w:rPr>
          <w:instrText xml:space="preserve"> PAGEREF _Toc521945339 \h </w:instrText>
        </w:r>
        <w:r>
          <w:rPr>
            <w:noProof/>
            <w:webHidden/>
          </w:rPr>
        </w:r>
        <w:r>
          <w:rPr>
            <w:noProof/>
            <w:webHidden/>
          </w:rPr>
          <w:fldChar w:fldCharType="separate"/>
        </w:r>
        <w:r>
          <w:rPr>
            <w:noProof/>
            <w:webHidden/>
          </w:rPr>
          <w:t>11</w:t>
        </w:r>
        <w:r>
          <w:rPr>
            <w:noProof/>
            <w:webHidden/>
          </w:rPr>
          <w:fldChar w:fldCharType="end"/>
        </w:r>
      </w:hyperlink>
    </w:p>
    <w:p w14:paraId="473FD988" w14:textId="14C9546B" w:rsidR="00F830F0" w:rsidRDefault="00F830F0">
      <w:pPr>
        <w:pStyle w:val="TOC1"/>
        <w:tabs>
          <w:tab w:val="left" w:pos="48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0" w:history="1">
        <w:r w:rsidRPr="00E3457B">
          <w:rPr>
            <w:rStyle w:val="Hyperlink"/>
            <w:noProof/>
          </w:rPr>
          <w:t>9.</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Termination of Framework Agreement</w:t>
        </w:r>
        <w:r>
          <w:rPr>
            <w:noProof/>
            <w:webHidden/>
          </w:rPr>
          <w:tab/>
        </w:r>
        <w:r>
          <w:rPr>
            <w:noProof/>
            <w:webHidden/>
          </w:rPr>
          <w:fldChar w:fldCharType="begin"/>
        </w:r>
        <w:r>
          <w:rPr>
            <w:noProof/>
            <w:webHidden/>
          </w:rPr>
          <w:instrText xml:space="preserve"> PAGEREF _Toc521945340 \h </w:instrText>
        </w:r>
        <w:r>
          <w:rPr>
            <w:noProof/>
            <w:webHidden/>
          </w:rPr>
        </w:r>
        <w:r>
          <w:rPr>
            <w:noProof/>
            <w:webHidden/>
          </w:rPr>
          <w:fldChar w:fldCharType="separate"/>
        </w:r>
        <w:r>
          <w:rPr>
            <w:noProof/>
            <w:webHidden/>
          </w:rPr>
          <w:t>16</w:t>
        </w:r>
        <w:r>
          <w:rPr>
            <w:noProof/>
            <w:webHidden/>
          </w:rPr>
          <w:fldChar w:fldCharType="end"/>
        </w:r>
      </w:hyperlink>
    </w:p>
    <w:p w14:paraId="77891ACF" w14:textId="570DDF70"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1" w:history="1">
        <w:r w:rsidRPr="00E3457B">
          <w:rPr>
            <w:rStyle w:val="Hyperlink"/>
            <w:noProof/>
          </w:rPr>
          <w:t>10.</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Consequences of Termination and Expiry</w:t>
        </w:r>
        <w:r>
          <w:rPr>
            <w:noProof/>
            <w:webHidden/>
          </w:rPr>
          <w:tab/>
        </w:r>
        <w:r>
          <w:rPr>
            <w:noProof/>
            <w:webHidden/>
          </w:rPr>
          <w:fldChar w:fldCharType="begin"/>
        </w:r>
        <w:r>
          <w:rPr>
            <w:noProof/>
            <w:webHidden/>
          </w:rPr>
          <w:instrText xml:space="preserve"> PAGEREF _Toc521945341 \h </w:instrText>
        </w:r>
        <w:r>
          <w:rPr>
            <w:noProof/>
            <w:webHidden/>
          </w:rPr>
        </w:r>
        <w:r>
          <w:rPr>
            <w:noProof/>
            <w:webHidden/>
          </w:rPr>
          <w:fldChar w:fldCharType="separate"/>
        </w:r>
        <w:r>
          <w:rPr>
            <w:noProof/>
            <w:webHidden/>
          </w:rPr>
          <w:t>16</w:t>
        </w:r>
        <w:r>
          <w:rPr>
            <w:noProof/>
            <w:webHidden/>
          </w:rPr>
          <w:fldChar w:fldCharType="end"/>
        </w:r>
      </w:hyperlink>
    </w:p>
    <w:p w14:paraId="61D66052" w14:textId="04EFBB6F"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2" w:history="1">
        <w:r w:rsidRPr="00E3457B">
          <w:rPr>
            <w:rStyle w:val="Hyperlink"/>
            <w:noProof/>
          </w:rPr>
          <w:t>11.</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Transfer and Sub-Contracting</w:t>
        </w:r>
        <w:r>
          <w:rPr>
            <w:noProof/>
            <w:webHidden/>
          </w:rPr>
          <w:tab/>
        </w:r>
        <w:r>
          <w:rPr>
            <w:noProof/>
            <w:webHidden/>
          </w:rPr>
          <w:fldChar w:fldCharType="begin"/>
        </w:r>
        <w:r>
          <w:rPr>
            <w:noProof/>
            <w:webHidden/>
          </w:rPr>
          <w:instrText xml:space="preserve"> PAGEREF _Toc521945342 \h </w:instrText>
        </w:r>
        <w:r>
          <w:rPr>
            <w:noProof/>
            <w:webHidden/>
          </w:rPr>
        </w:r>
        <w:r>
          <w:rPr>
            <w:noProof/>
            <w:webHidden/>
          </w:rPr>
          <w:fldChar w:fldCharType="separate"/>
        </w:r>
        <w:r>
          <w:rPr>
            <w:noProof/>
            <w:webHidden/>
          </w:rPr>
          <w:t>17</w:t>
        </w:r>
        <w:r>
          <w:rPr>
            <w:noProof/>
            <w:webHidden/>
          </w:rPr>
          <w:fldChar w:fldCharType="end"/>
        </w:r>
      </w:hyperlink>
    </w:p>
    <w:p w14:paraId="783A23FE" w14:textId="177DF8B7"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3" w:history="1">
        <w:r w:rsidRPr="00E3457B">
          <w:rPr>
            <w:rStyle w:val="Hyperlink"/>
            <w:noProof/>
          </w:rPr>
          <w:t>12.</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General</w:t>
        </w:r>
        <w:r>
          <w:rPr>
            <w:noProof/>
            <w:webHidden/>
          </w:rPr>
          <w:tab/>
        </w:r>
        <w:r>
          <w:rPr>
            <w:noProof/>
            <w:webHidden/>
          </w:rPr>
          <w:fldChar w:fldCharType="begin"/>
        </w:r>
        <w:r>
          <w:rPr>
            <w:noProof/>
            <w:webHidden/>
          </w:rPr>
          <w:instrText xml:space="preserve"> PAGEREF _Toc521945343 \h </w:instrText>
        </w:r>
        <w:r>
          <w:rPr>
            <w:noProof/>
            <w:webHidden/>
          </w:rPr>
        </w:r>
        <w:r>
          <w:rPr>
            <w:noProof/>
            <w:webHidden/>
          </w:rPr>
          <w:fldChar w:fldCharType="separate"/>
        </w:r>
        <w:r>
          <w:rPr>
            <w:noProof/>
            <w:webHidden/>
          </w:rPr>
          <w:t>17</w:t>
        </w:r>
        <w:r>
          <w:rPr>
            <w:noProof/>
            <w:webHidden/>
          </w:rPr>
          <w:fldChar w:fldCharType="end"/>
        </w:r>
      </w:hyperlink>
    </w:p>
    <w:p w14:paraId="6983D14A" w14:textId="4823E24D"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4" w:history="1">
        <w:r w:rsidRPr="00E3457B">
          <w:rPr>
            <w:rStyle w:val="Hyperlink"/>
            <w:noProof/>
          </w:rPr>
          <w:t>13.</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Notices</w:t>
        </w:r>
        <w:r>
          <w:rPr>
            <w:noProof/>
            <w:webHidden/>
          </w:rPr>
          <w:tab/>
        </w:r>
        <w:r>
          <w:rPr>
            <w:noProof/>
            <w:webHidden/>
          </w:rPr>
          <w:fldChar w:fldCharType="begin"/>
        </w:r>
        <w:r>
          <w:rPr>
            <w:noProof/>
            <w:webHidden/>
          </w:rPr>
          <w:instrText xml:space="preserve"> PAGEREF _Toc521945344 \h </w:instrText>
        </w:r>
        <w:r>
          <w:rPr>
            <w:noProof/>
            <w:webHidden/>
          </w:rPr>
        </w:r>
        <w:r>
          <w:rPr>
            <w:noProof/>
            <w:webHidden/>
          </w:rPr>
          <w:fldChar w:fldCharType="separate"/>
        </w:r>
        <w:r>
          <w:rPr>
            <w:noProof/>
            <w:webHidden/>
          </w:rPr>
          <w:t>18</w:t>
        </w:r>
        <w:r>
          <w:rPr>
            <w:noProof/>
            <w:webHidden/>
          </w:rPr>
          <w:fldChar w:fldCharType="end"/>
        </w:r>
      </w:hyperlink>
    </w:p>
    <w:p w14:paraId="0100F434" w14:textId="70CF1B35"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5" w:history="1">
        <w:r w:rsidRPr="00E3457B">
          <w:rPr>
            <w:rStyle w:val="Hyperlink"/>
            <w:noProof/>
          </w:rPr>
          <w:t>14.</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Resolution of Disputes</w:t>
        </w:r>
        <w:r>
          <w:rPr>
            <w:noProof/>
            <w:webHidden/>
          </w:rPr>
          <w:tab/>
        </w:r>
        <w:r>
          <w:rPr>
            <w:noProof/>
            <w:webHidden/>
          </w:rPr>
          <w:fldChar w:fldCharType="begin"/>
        </w:r>
        <w:r>
          <w:rPr>
            <w:noProof/>
            <w:webHidden/>
          </w:rPr>
          <w:instrText xml:space="preserve"> PAGEREF _Toc521945345 \h </w:instrText>
        </w:r>
        <w:r>
          <w:rPr>
            <w:noProof/>
            <w:webHidden/>
          </w:rPr>
        </w:r>
        <w:r>
          <w:rPr>
            <w:noProof/>
            <w:webHidden/>
          </w:rPr>
          <w:fldChar w:fldCharType="separate"/>
        </w:r>
        <w:r>
          <w:rPr>
            <w:noProof/>
            <w:webHidden/>
          </w:rPr>
          <w:t>19</w:t>
        </w:r>
        <w:r>
          <w:rPr>
            <w:noProof/>
            <w:webHidden/>
          </w:rPr>
          <w:fldChar w:fldCharType="end"/>
        </w:r>
      </w:hyperlink>
    </w:p>
    <w:p w14:paraId="1CA52D15" w14:textId="43AABD3A" w:rsidR="00F830F0" w:rsidRDefault="00F830F0">
      <w:pPr>
        <w:pStyle w:val="TOC1"/>
        <w:tabs>
          <w:tab w:val="left" w:pos="720"/>
          <w:tab w:val="right" w:leader="dot" w:pos="9016"/>
        </w:tabs>
        <w:rPr>
          <w:rFonts w:asciiTheme="minorHAnsi" w:eastAsiaTheme="minorEastAsia" w:hAnsiTheme="minorHAnsi" w:cstheme="minorBidi"/>
          <w:b w:val="0"/>
          <w:bCs w:val="0"/>
          <w:caps w:val="0"/>
          <w:noProof/>
          <w:sz w:val="22"/>
          <w:szCs w:val="22"/>
          <w:lang w:val="en-IE" w:eastAsia="en-IE"/>
        </w:rPr>
      </w:pPr>
      <w:hyperlink w:anchor="_Toc521945346" w:history="1">
        <w:r w:rsidRPr="00E3457B">
          <w:rPr>
            <w:rStyle w:val="Hyperlink"/>
            <w:noProof/>
          </w:rPr>
          <w:t>15.</w:t>
        </w:r>
        <w:r>
          <w:rPr>
            <w:rFonts w:asciiTheme="minorHAnsi" w:eastAsiaTheme="minorEastAsia" w:hAnsiTheme="minorHAnsi" w:cstheme="minorBidi"/>
            <w:b w:val="0"/>
            <w:bCs w:val="0"/>
            <w:caps w:val="0"/>
            <w:noProof/>
            <w:sz w:val="22"/>
            <w:szCs w:val="22"/>
            <w:lang w:val="en-IE" w:eastAsia="en-IE"/>
          </w:rPr>
          <w:tab/>
        </w:r>
        <w:r w:rsidRPr="00E3457B">
          <w:rPr>
            <w:rStyle w:val="Hyperlink"/>
            <w:noProof/>
          </w:rPr>
          <w:t>Jurisdiction</w:t>
        </w:r>
        <w:r>
          <w:rPr>
            <w:noProof/>
            <w:webHidden/>
          </w:rPr>
          <w:tab/>
        </w:r>
        <w:r>
          <w:rPr>
            <w:noProof/>
            <w:webHidden/>
          </w:rPr>
          <w:fldChar w:fldCharType="begin"/>
        </w:r>
        <w:r>
          <w:rPr>
            <w:noProof/>
            <w:webHidden/>
          </w:rPr>
          <w:instrText xml:space="preserve"> PAGEREF _Toc521945346 \h </w:instrText>
        </w:r>
        <w:r>
          <w:rPr>
            <w:noProof/>
            <w:webHidden/>
          </w:rPr>
        </w:r>
        <w:r>
          <w:rPr>
            <w:noProof/>
            <w:webHidden/>
          </w:rPr>
          <w:fldChar w:fldCharType="separate"/>
        </w:r>
        <w:r>
          <w:rPr>
            <w:noProof/>
            <w:webHidden/>
          </w:rPr>
          <w:t>19</w:t>
        </w:r>
        <w:r>
          <w:rPr>
            <w:noProof/>
            <w:webHidden/>
          </w:rPr>
          <w:fldChar w:fldCharType="end"/>
        </w:r>
      </w:hyperlink>
    </w:p>
    <w:p w14:paraId="07BF4F55" w14:textId="52E63AD1"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47" w:history="1">
        <w:r w:rsidRPr="00E3457B">
          <w:rPr>
            <w:rStyle w:val="Hyperlink"/>
            <w:noProof/>
          </w:rPr>
          <w:t xml:space="preserve">Schedule 1 </w:t>
        </w:r>
        <w:r w:rsidRPr="00E3457B">
          <w:rPr>
            <w:rStyle w:val="Hyperlink"/>
            <w:noProof/>
            <w:shd w:val="clear" w:color="auto" w:fill="A6A6A6" w:themeFill="background1" w:themeFillShade="A6"/>
          </w:rPr>
          <w:t>Supplies/Services</w:t>
        </w:r>
        <w:r>
          <w:rPr>
            <w:noProof/>
            <w:webHidden/>
          </w:rPr>
          <w:tab/>
        </w:r>
        <w:r>
          <w:rPr>
            <w:noProof/>
            <w:webHidden/>
          </w:rPr>
          <w:fldChar w:fldCharType="begin"/>
        </w:r>
        <w:r>
          <w:rPr>
            <w:noProof/>
            <w:webHidden/>
          </w:rPr>
          <w:instrText xml:space="preserve"> PAGEREF _Toc521945347 \h </w:instrText>
        </w:r>
        <w:r>
          <w:rPr>
            <w:noProof/>
            <w:webHidden/>
          </w:rPr>
        </w:r>
        <w:r>
          <w:rPr>
            <w:noProof/>
            <w:webHidden/>
          </w:rPr>
          <w:fldChar w:fldCharType="separate"/>
        </w:r>
        <w:r>
          <w:rPr>
            <w:noProof/>
            <w:webHidden/>
          </w:rPr>
          <w:t>21</w:t>
        </w:r>
        <w:r>
          <w:rPr>
            <w:noProof/>
            <w:webHidden/>
          </w:rPr>
          <w:fldChar w:fldCharType="end"/>
        </w:r>
      </w:hyperlink>
    </w:p>
    <w:p w14:paraId="5153208B" w14:textId="0A49FCED"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48" w:history="1">
        <w:r w:rsidRPr="00E3457B">
          <w:rPr>
            <w:rStyle w:val="Hyperlink"/>
            <w:noProof/>
          </w:rPr>
          <w:t>Schedule 2 Rates</w:t>
        </w:r>
        <w:r>
          <w:rPr>
            <w:noProof/>
            <w:webHidden/>
          </w:rPr>
          <w:tab/>
        </w:r>
        <w:r>
          <w:rPr>
            <w:noProof/>
            <w:webHidden/>
          </w:rPr>
          <w:fldChar w:fldCharType="begin"/>
        </w:r>
        <w:r>
          <w:rPr>
            <w:noProof/>
            <w:webHidden/>
          </w:rPr>
          <w:instrText xml:space="preserve"> PAGEREF _Toc521945348 \h </w:instrText>
        </w:r>
        <w:r>
          <w:rPr>
            <w:noProof/>
            <w:webHidden/>
          </w:rPr>
        </w:r>
        <w:r>
          <w:rPr>
            <w:noProof/>
            <w:webHidden/>
          </w:rPr>
          <w:fldChar w:fldCharType="separate"/>
        </w:r>
        <w:r>
          <w:rPr>
            <w:noProof/>
            <w:webHidden/>
          </w:rPr>
          <w:t>22</w:t>
        </w:r>
        <w:r>
          <w:rPr>
            <w:noProof/>
            <w:webHidden/>
          </w:rPr>
          <w:fldChar w:fldCharType="end"/>
        </w:r>
      </w:hyperlink>
    </w:p>
    <w:p w14:paraId="7D146094" w14:textId="758D1200"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49" w:history="1">
        <w:r w:rsidRPr="00E3457B">
          <w:rPr>
            <w:rStyle w:val="Hyperlink"/>
            <w:noProof/>
          </w:rPr>
          <w:t xml:space="preserve">Schedule 3 </w:t>
        </w:r>
        <w:r w:rsidRPr="00E3457B">
          <w:rPr>
            <w:rStyle w:val="Hyperlink"/>
            <w:noProof/>
            <w:shd w:val="clear" w:color="auto" w:fill="A6A6A6" w:themeFill="background1" w:themeFillShade="A6"/>
          </w:rPr>
          <w:t>Personnel</w:t>
        </w:r>
        <w:r>
          <w:rPr>
            <w:noProof/>
            <w:webHidden/>
          </w:rPr>
          <w:tab/>
        </w:r>
        <w:r>
          <w:rPr>
            <w:noProof/>
            <w:webHidden/>
          </w:rPr>
          <w:fldChar w:fldCharType="begin"/>
        </w:r>
        <w:r>
          <w:rPr>
            <w:noProof/>
            <w:webHidden/>
          </w:rPr>
          <w:instrText xml:space="preserve"> PAGEREF _Toc521945349 \h </w:instrText>
        </w:r>
        <w:r>
          <w:rPr>
            <w:noProof/>
            <w:webHidden/>
          </w:rPr>
        </w:r>
        <w:r>
          <w:rPr>
            <w:noProof/>
            <w:webHidden/>
          </w:rPr>
          <w:fldChar w:fldCharType="separate"/>
        </w:r>
        <w:r>
          <w:rPr>
            <w:noProof/>
            <w:webHidden/>
          </w:rPr>
          <w:t>23</w:t>
        </w:r>
        <w:r>
          <w:rPr>
            <w:noProof/>
            <w:webHidden/>
          </w:rPr>
          <w:fldChar w:fldCharType="end"/>
        </w:r>
      </w:hyperlink>
    </w:p>
    <w:p w14:paraId="11C9FB77" w14:textId="7E094D1A"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0" w:history="1">
        <w:r w:rsidRPr="00E3457B">
          <w:rPr>
            <w:rStyle w:val="Hyperlink"/>
            <w:noProof/>
          </w:rPr>
          <w:t>Schedule 4 Insurances</w:t>
        </w:r>
        <w:r>
          <w:rPr>
            <w:noProof/>
            <w:webHidden/>
          </w:rPr>
          <w:tab/>
        </w:r>
        <w:r>
          <w:rPr>
            <w:noProof/>
            <w:webHidden/>
          </w:rPr>
          <w:fldChar w:fldCharType="begin"/>
        </w:r>
        <w:r>
          <w:rPr>
            <w:noProof/>
            <w:webHidden/>
          </w:rPr>
          <w:instrText xml:space="preserve"> PAGEREF _Toc521945350 \h </w:instrText>
        </w:r>
        <w:r>
          <w:rPr>
            <w:noProof/>
            <w:webHidden/>
          </w:rPr>
        </w:r>
        <w:r>
          <w:rPr>
            <w:noProof/>
            <w:webHidden/>
          </w:rPr>
          <w:fldChar w:fldCharType="separate"/>
        </w:r>
        <w:r>
          <w:rPr>
            <w:noProof/>
            <w:webHidden/>
          </w:rPr>
          <w:t>24</w:t>
        </w:r>
        <w:r>
          <w:rPr>
            <w:noProof/>
            <w:webHidden/>
          </w:rPr>
          <w:fldChar w:fldCharType="end"/>
        </w:r>
      </w:hyperlink>
    </w:p>
    <w:p w14:paraId="0CC0B4B6" w14:textId="294E7F32"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1" w:history="1">
        <w:r w:rsidRPr="00E3457B">
          <w:rPr>
            <w:rStyle w:val="Hyperlink"/>
            <w:noProof/>
          </w:rPr>
          <w:t>Schedule 5 Article 57 of Dir 2014/24/EU (Declaration)</w:t>
        </w:r>
        <w:r>
          <w:rPr>
            <w:noProof/>
            <w:webHidden/>
          </w:rPr>
          <w:tab/>
        </w:r>
        <w:r>
          <w:rPr>
            <w:noProof/>
            <w:webHidden/>
          </w:rPr>
          <w:fldChar w:fldCharType="begin"/>
        </w:r>
        <w:r>
          <w:rPr>
            <w:noProof/>
            <w:webHidden/>
          </w:rPr>
          <w:instrText xml:space="preserve"> PAGEREF _Toc521945351 \h </w:instrText>
        </w:r>
        <w:r>
          <w:rPr>
            <w:noProof/>
            <w:webHidden/>
          </w:rPr>
        </w:r>
        <w:r>
          <w:rPr>
            <w:noProof/>
            <w:webHidden/>
          </w:rPr>
          <w:fldChar w:fldCharType="separate"/>
        </w:r>
        <w:r>
          <w:rPr>
            <w:noProof/>
            <w:webHidden/>
          </w:rPr>
          <w:t>25</w:t>
        </w:r>
        <w:r>
          <w:rPr>
            <w:noProof/>
            <w:webHidden/>
          </w:rPr>
          <w:fldChar w:fldCharType="end"/>
        </w:r>
      </w:hyperlink>
    </w:p>
    <w:p w14:paraId="57E17199" w14:textId="66B944AC"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2" w:history="1">
        <w:r w:rsidRPr="00E3457B">
          <w:rPr>
            <w:rStyle w:val="Hyperlink"/>
            <w:noProof/>
          </w:rPr>
          <w:t>Schedule 6 Call-Off Order</w:t>
        </w:r>
        <w:r>
          <w:rPr>
            <w:noProof/>
            <w:webHidden/>
          </w:rPr>
          <w:tab/>
        </w:r>
        <w:r>
          <w:rPr>
            <w:noProof/>
            <w:webHidden/>
          </w:rPr>
          <w:fldChar w:fldCharType="begin"/>
        </w:r>
        <w:r>
          <w:rPr>
            <w:noProof/>
            <w:webHidden/>
          </w:rPr>
          <w:instrText xml:space="preserve"> PAGEREF _Toc521945352 \h </w:instrText>
        </w:r>
        <w:r>
          <w:rPr>
            <w:noProof/>
            <w:webHidden/>
          </w:rPr>
        </w:r>
        <w:r>
          <w:rPr>
            <w:noProof/>
            <w:webHidden/>
          </w:rPr>
          <w:fldChar w:fldCharType="separate"/>
        </w:r>
        <w:r>
          <w:rPr>
            <w:noProof/>
            <w:webHidden/>
          </w:rPr>
          <w:t>26</w:t>
        </w:r>
        <w:r>
          <w:rPr>
            <w:noProof/>
            <w:webHidden/>
          </w:rPr>
          <w:fldChar w:fldCharType="end"/>
        </w:r>
      </w:hyperlink>
    </w:p>
    <w:p w14:paraId="7ECFDF5B" w14:textId="5A06DAE8"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3" w:history="1">
        <w:r w:rsidRPr="00E3457B">
          <w:rPr>
            <w:rStyle w:val="Hyperlink"/>
            <w:noProof/>
          </w:rPr>
          <w:t>Schedule 7 Request for Supplementary Tender</w:t>
        </w:r>
        <w:r>
          <w:rPr>
            <w:noProof/>
            <w:webHidden/>
          </w:rPr>
          <w:tab/>
        </w:r>
        <w:r>
          <w:rPr>
            <w:noProof/>
            <w:webHidden/>
          </w:rPr>
          <w:fldChar w:fldCharType="begin"/>
        </w:r>
        <w:r>
          <w:rPr>
            <w:noProof/>
            <w:webHidden/>
          </w:rPr>
          <w:instrText xml:space="preserve"> PAGEREF _Toc521945353 \h </w:instrText>
        </w:r>
        <w:r>
          <w:rPr>
            <w:noProof/>
            <w:webHidden/>
          </w:rPr>
        </w:r>
        <w:r>
          <w:rPr>
            <w:noProof/>
            <w:webHidden/>
          </w:rPr>
          <w:fldChar w:fldCharType="separate"/>
        </w:r>
        <w:r>
          <w:rPr>
            <w:noProof/>
            <w:webHidden/>
          </w:rPr>
          <w:t>28</w:t>
        </w:r>
        <w:r>
          <w:rPr>
            <w:noProof/>
            <w:webHidden/>
          </w:rPr>
          <w:fldChar w:fldCharType="end"/>
        </w:r>
      </w:hyperlink>
    </w:p>
    <w:p w14:paraId="07B8B207" w14:textId="38529D10"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4" w:history="1">
        <w:r w:rsidRPr="00E3457B">
          <w:rPr>
            <w:rStyle w:val="Hyperlink"/>
            <w:noProof/>
          </w:rPr>
          <w:t xml:space="preserve">Schedule 8 </w:t>
        </w:r>
        <w:r w:rsidRPr="00E3457B">
          <w:rPr>
            <w:rStyle w:val="Hyperlink"/>
            <w:noProof/>
            <w:shd w:val="clear" w:color="auto" w:fill="A6A6A6" w:themeFill="background1" w:themeFillShade="A6"/>
          </w:rPr>
          <w:t>Service Level Agreement</w:t>
        </w:r>
        <w:r>
          <w:rPr>
            <w:noProof/>
            <w:webHidden/>
          </w:rPr>
          <w:tab/>
        </w:r>
        <w:r>
          <w:rPr>
            <w:noProof/>
            <w:webHidden/>
          </w:rPr>
          <w:fldChar w:fldCharType="begin"/>
        </w:r>
        <w:r>
          <w:rPr>
            <w:noProof/>
            <w:webHidden/>
          </w:rPr>
          <w:instrText xml:space="preserve"> PAGEREF _Toc521945354 \h </w:instrText>
        </w:r>
        <w:r>
          <w:rPr>
            <w:noProof/>
            <w:webHidden/>
          </w:rPr>
        </w:r>
        <w:r>
          <w:rPr>
            <w:noProof/>
            <w:webHidden/>
          </w:rPr>
          <w:fldChar w:fldCharType="separate"/>
        </w:r>
        <w:r>
          <w:rPr>
            <w:noProof/>
            <w:webHidden/>
          </w:rPr>
          <w:t>30</w:t>
        </w:r>
        <w:r>
          <w:rPr>
            <w:noProof/>
            <w:webHidden/>
          </w:rPr>
          <w:fldChar w:fldCharType="end"/>
        </w:r>
      </w:hyperlink>
    </w:p>
    <w:p w14:paraId="539275B5" w14:textId="30243CFA"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5" w:history="1">
        <w:r w:rsidRPr="00E3457B">
          <w:rPr>
            <w:rStyle w:val="Hyperlink"/>
            <w:noProof/>
          </w:rPr>
          <w:t xml:space="preserve">Schedule 9 </w:t>
        </w:r>
        <w:r w:rsidRPr="00E3457B">
          <w:rPr>
            <w:rStyle w:val="Hyperlink"/>
            <w:noProof/>
            <w:shd w:val="clear" w:color="auto" w:fill="A6A6A6" w:themeFill="background1" w:themeFillShade="A6"/>
          </w:rPr>
          <w:t>Confidentiality Agreement</w:t>
        </w:r>
        <w:r>
          <w:rPr>
            <w:noProof/>
            <w:webHidden/>
          </w:rPr>
          <w:tab/>
        </w:r>
        <w:r>
          <w:rPr>
            <w:noProof/>
            <w:webHidden/>
          </w:rPr>
          <w:fldChar w:fldCharType="begin"/>
        </w:r>
        <w:r>
          <w:rPr>
            <w:noProof/>
            <w:webHidden/>
          </w:rPr>
          <w:instrText xml:space="preserve"> PAGEREF _Toc521945355 \h </w:instrText>
        </w:r>
        <w:r>
          <w:rPr>
            <w:noProof/>
            <w:webHidden/>
          </w:rPr>
        </w:r>
        <w:r>
          <w:rPr>
            <w:noProof/>
            <w:webHidden/>
          </w:rPr>
          <w:fldChar w:fldCharType="separate"/>
        </w:r>
        <w:r>
          <w:rPr>
            <w:noProof/>
            <w:webHidden/>
          </w:rPr>
          <w:t>31</w:t>
        </w:r>
        <w:r>
          <w:rPr>
            <w:noProof/>
            <w:webHidden/>
          </w:rPr>
          <w:fldChar w:fldCharType="end"/>
        </w:r>
      </w:hyperlink>
    </w:p>
    <w:p w14:paraId="34BA7F50" w14:textId="09F839FC"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6" w:history="1">
        <w:r w:rsidRPr="00E3457B">
          <w:rPr>
            <w:rStyle w:val="Hyperlink"/>
            <w:noProof/>
          </w:rPr>
          <w:t>Schedule 10 Sub-</w:t>
        </w:r>
        <w:r w:rsidRPr="00E3457B">
          <w:rPr>
            <w:rStyle w:val="Hyperlink"/>
            <w:noProof/>
            <w:shd w:val="clear" w:color="auto" w:fill="A6A6A6" w:themeFill="background1" w:themeFillShade="A6"/>
          </w:rPr>
          <w:t>Consultants/Contractor</w:t>
        </w:r>
        <w:r>
          <w:rPr>
            <w:noProof/>
            <w:webHidden/>
          </w:rPr>
          <w:tab/>
        </w:r>
        <w:r>
          <w:rPr>
            <w:noProof/>
            <w:webHidden/>
          </w:rPr>
          <w:fldChar w:fldCharType="begin"/>
        </w:r>
        <w:r>
          <w:rPr>
            <w:noProof/>
            <w:webHidden/>
          </w:rPr>
          <w:instrText xml:space="preserve"> PAGEREF _Toc521945356 \h </w:instrText>
        </w:r>
        <w:r>
          <w:rPr>
            <w:noProof/>
            <w:webHidden/>
          </w:rPr>
        </w:r>
        <w:r>
          <w:rPr>
            <w:noProof/>
            <w:webHidden/>
          </w:rPr>
          <w:fldChar w:fldCharType="separate"/>
        </w:r>
        <w:r>
          <w:rPr>
            <w:noProof/>
            <w:webHidden/>
          </w:rPr>
          <w:t>34</w:t>
        </w:r>
        <w:r>
          <w:rPr>
            <w:noProof/>
            <w:webHidden/>
          </w:rPr>
          <w:fldChar w:fldCharType="end"/>
        </w:r>
      </w:hyperlink>
    </w:p>
    <w:p w14:paraId="71B302BE" w14:textId="7695783E"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7" w:history="1">
        <w:r w:rsidRPr="00E3457B">
          <w:rPr>
            <w:rStyle w:val="Hyperlink"/>
            <w:noProof/>
          </w:rPr>
          <w:t>Schedule 11 Call-Off Contract Terms and Conditions</w:t>
        </w:r>
        <w:r>
          <w:rPr>
            <w:noProof/>
            <w:webHidden/>
          </w:rPr>
          <w:tab/>
        </w:r>
        <w:r>
          <w:rPr>
            <w:noProof/>
            <w:webHidden/>
          </w:rPr>
          <w:fldChar w:fldCharType="begin"/>
        </w:r>
        <w:r>
          <w:rPr>
            <w:noProof/>
            <w:webHidden/>
          </w:rPr>
          <w:instrText xml:space="preserve"> PAGEREF _Toc521945357 \h </w:instrText>
        </w:r>
        <w:r>
          <w:rPr>
            <w:noProof/>
            <w:webHidden/>
          </w:rPr>
        </w:r>
        <w:r>
          <w:rPr>
            <w:noProof/>
            <w:webHidden/>
          </w:rPr>
          <w:fldChar w:fldCharType="separate"/>
        </w:r>
        <w:r>
          <w:rPr>
            <w:noProof/>
            <w:webHidden/>
          </w:rPr>
          <w:t>35</w:t>
        </w:r>
        <w:r>
          <w:rPr>
            <w:noProof/>
            <w:webHidden/>
          </w:rPr>
          <w:fldChar w:fldCharType="end"/>
        </w:r>
      </w:hyperlink>
    </w:p>
    <w:p w14:paraId="7B7D1553" w14:textId="2E50944C"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8" w:history="1">
        <w:r w:rsidRPr="00E3457B">
          <w:rPr>
            <w:rStyle w:val="Hyperlink"/>
            <w:noProof/>
          </w:rPr>
          <w:t>Schedule 12 Sub-</w:t>
        </w:r>
        <w:r w:rsidRPr="00E3457B">
          <w:rPr>
            <w:rStyle w:val="Hyperlink"/>
            <w:noProof/>
            <w:shd w:val="clear" w:color="auto" w:fill="A6A6A6" w:themeFill="background1" w:themeFillShade="A6"/>
          </w:rPr>
          <w:t>Consultant/Contractor</w:t>
        </w:r>
        <w:r w:rsidRPr="00E3457B">
          <w:rPr>
            <w:rStyle w:val="Hyperlink"/>
            <w:noProof/>
          </w:rPr>
          <w:t xml:space="preserve"> Collateral Warranty</w:t>
        </w:r>
        <w:r>
          <w:rPr>
            <w:noProof/>
            <w:webHidden/>
          </w:rPr>
          <w:tab/>
        </w:r>
        <w:r>
          <w:rPr>
            <w:noProof/>
            <w:webHidden/>
          </w:rPr>
          <w:fldChar w:fldCharType="begin"/>
        </w:r>
        <w:r>
          <w:rPr>
            <w:noProof/>
            <w:webHidden/>
          </w:rPr>
          <w:instrText xml:space="preserve"> PAGEREF _Toc521945358 \h </w:instrText>
        </w:r>
        <w:r>
          <w:rPr>
            <w:noProof/>
            <w:webHidden/>
          </w:rPr>
        </w:r>
        <w:r>
          <w:rPr>
            <w:noProof/>
            <w:webHidden/>
          </w:rPr>
          <w:fldChar w:fldCharType="separate"/>
        </w:r>
        <w:r>
          <w:rPr>
            <w:noProof/>
            <w:webHidden/>
          </w:rPr>
          <w:t>36</w:t>
        </w:r>
        <w:r>
          <w:rPr>
            <w:noProof/>
            <w:webHidden/>
          </w:rPr>
          <w:fldChar w:fldCharType="end"/>
        </w:r>
      </w:hyperlink>
    </w:p>
    <w:p w14:paraId="08A81D59" w14:textId="493A576A"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59" w:history="1">
        <w:r w:rsidRPr="00E3457B">
          <w:rPr>
            <w:rStyle w:val="Hyperlink"/>
            <w:noProof/>
          </w:rPr>
          <w:t>Schedule 13 Invitation to Tender</w:t>
        </w:r>
        <w:r>
          <w:rPr>
            <w:noProof/>
            <w:webHidden/>
          </w:rPr>
          <w:tab/>
        </w:r>
        <w:r>
          <w:rPr>
            <w:noProof/>
            <w:webHidden/>
          </w:rPr>
          <w:fldChar w:fldCharType="begin"/>
        </w:r>
        <w:r>
          <w:rPr>
            <w:noProof/>
            <w:webHidden/>
          </w:rPr>
          <w:instrText xml:space="preserve"> PAGEREF _Toc521945359 \h </w:instrText>
        </w:r>
        <w:r>
          <w:rPr>
            <w:noProof/>
            <w:webHidden/>
          </w:rPr>
        </w:r>
        <w:r>
          <w:rPr>
            <w:noProof/>
            <w:webHidden/>
          </w:rPr>
          <w:fldChar w:fldCharType="separate"/>
        </w:r>
        <w:r>
          <w:rPr>
            <w:noProof/>
            <w:webHidden/>
          </w:rPr>
          <w:t>40</w:t>
        </w:r>
        <w:r>
          <w:rPr>
            <w:noProof/>
            <w:webHidden/>
          </w:rPr>
          <w:fldChar w:fldCharType="end"/>
        </w:r>
      </w:hyperlink>
    </w:p>
    <w:p w14:paraId="347A8D1D" w14:textId="2508695F" w:rsidR="00F830F0" w:rsidRDefault="00F830F0">
      <w:pPr>
        <w:pStyle w:val="TOC1"/>
        <w:tabs>
          <w:tab w:val="right" w:leader="dot" w:pos="9016"/>
        </w:tabs>
        <w:rPr>
          <w:rFonts w:asciiTheme="minorHAnsi" w:eastAsiaTheme="minorEastAsia" w:hAnsiTheme="minorHAnsi" w:cstheme="minorBidi"/>
          <w:b w:val="0"/>
          <w:bCs w:val="0"/>
          <w:caps w:val="0"/>
          <w:noProof/>
          <w:sz w:val="22"/>
          <w:szCs w:val="22"/>
          <w:lang w:val="en-IE" w:eastAsia="en-IE"/>
        </w:rPr>
      </w:pPr>
      <w:hyperlink w:anchor="_Toc521945360" w:history="1">
        <w:r w:rsidRPr="00E3457B">
          <w:rPr>
            <w:rStyle w:val="Hyperlink"/>
            <w:noProof/>
          </w:rPr>
          <w:t>Schedule 14 Tender</w:t>
        </w:r>
        <w:r>
          <w:rPr>
            <w:noProof/>
            <w:webHidden/>
          </w:rPr>
          <w:tab/>
        </w:r>
        <w:r>
          <w:rPr>
            <w:noProof/>
            <w:webHidden/>
          </w:rPr>
          <w:fldChar w:fldCharType="begin"/>
        </w:r>
        <w:r>
          <w:rPr>
            <w:noProof/>
            <w:webHidden/>
          </w:rPr>
          <w:instrText xml:space="preserve"> PAGEREF _Toc521945360 \h </w:instrText>
        </w:r>
        <w:r>
          <w:rPr>
            <w:noProof/>
            <w:webHidden/>
          </w:rPr>
        </w:r>
        <w:r>
          <w:rPr>
            <w:noProof/>
            <w:webHidden/>
          </w:rPr>
          <w:fldChar w:fldCharType="separate"/>
        </w:r>
        <w:r>
          <w:rPr>
            <w:noProof/>
            <w:webHidden/>
          </w:rPr>
          <w:t>41</w:t>
        </w:r>
        <w:r>
          <w:rPr>
            <w:noProof/>
            <w:webHidden/>
          </w:rPr>
          <w:fldChar w:fldCharType="end"/>
        </w:r>
      </w:hyperlink>
    </w:p>
    <w:p w14:paraId="4E353800" w14:textId="306EAD9B" w:rsidR="00B1225C" w:rsidRPr="00DE5D2D" w:rsidRDefault="0024327E">
      <w:pPr>
        <w:rPr>
          <w:rFonts w:ascii="Arial" w:hAnsi="Arial" w:cs="Arial"/>
          <w:sz w:val="20"/>
          <w:szCs w:val="20"/>
          <w:shd w:val="clear" w:color="auto" w:fill="A6A6A6" w:themeFill="background1" w:themeFillShade="A6"/>
        </w:rPr>
      </w:pPr>
      <w:r>
        <w:rPr>
          <w:rFonts w:ascii="Arial" w:hAnsi="Arial" w:cs="Arial"/>
          <w:sz w:val="20"/>
          <w:szCs w:val="20"/>
          <w:shd w:val="clear" w:color="auto" w:fill="A6A6A6" w:themeFill="background1" w:themeFillShade="A6"/>
        </w:rPr>
        <w:fldChar w:fldCharType="end"/>
      </w:r>
      <w:r w:rsidR="00B1225C" w:rsidRPr="00DE5D2D">
        <w:rPr>
          <w:rFonts w:ascii="Arial" w:hAnsi="Arial" w:cs="Arial"/>
          <w:sz w:val="20"/>
          <w:szCs w:val="20"/>
          <w:shd w:val="clear" w:color="auto" w:fill="A6A6A6" w:themeFill="background1" w:themeFillShade="A6"/>
        </w:rPr>
        <w:br w:type="page"/>
      </w:r>
    </w:p>
    <w:p w14:paraId="6AB238F4" w14:textId="77777777" w:rsidR="00735698" w:rsidRPr="00DE5D2D" w:rsidRDefault="00735698">
      <w:pPr>
        <w:rPr>
          <w:rFonts w:ascii="Arial" w:hAnsi="Arial" w:cs="Arial"/>
          <w:sz w:val="20"/>
          <w:szCs w:val="20"/>
          <w:shd w:val="clear" w:color="auto" w:fill="A6A6A6" w:themeFill="background1" w:themeFillShade="A6"/>
        </w:rPr>
      </w:pPr>
      <w:bookmarkStart w:id="1" w:name="FrameworkTCs1"/>
    </w:p>
    <w:p w14:paraId="523FEA7E" w14:textId="77777777" w:rsidR="00256809" w:rsidRPr="004235C4" w:rsidRDefault="00256809" w:rsidP="004235C4">
      <w:pPr>
        <w:spacing w:line="276" w:lineRule="auto"/>
        <w:jc w:val="both"/>
        <w:rPr>
          <w:rFonts w:ascii="Arial" w:hAnsi="Arial" w:cs="Arial"/>
          <w:sz w:val="20"/>
          <w:szCs w:val="20"/>
        </w:rPr>
      </w:pPr>
      <w:r w:rsidRPr="004235C4">
        <w:rPr>
          <w:rFonts w:ascii="Arial" w:hAnsi="Arial" w:cs="Arial"/>
          <w:sz w:val="20"/>
          <w:szCs w:val="20"/>
          <w:shd w:val="clear" w:color="auto" w:fill="A6A6A6" w:themeFill="background1" w:themeFillShade="A6"/>
        </w:rPr>
        <w:t>Subject to contract / contract denied</w:t>
      </w:r>
    </w:p>
    <w:p w14:paraId="7913B54B" w14:textId="77777777" w:rsidR="00256809" w:rsidRPr="004235C4" w:rsidRDefault="00256809" w:rsidP="004235C4">
      <w:pPr>
        <w:spacing w:line="276" w:lineRule="auto"/>
        <w:jc w:val="both"/>
        <w:rPr>
          <w:rFonts w:ascii="Arial" w:hAnsi="Arial" w:cs="Arial"/>
          <w:sz w:val="20"/>
          <w:szCs w:val="20"/>
        </w:rPr>
      </w:pPr>
    </w:p>
    <w:p w14:paraId="041EF011" w14:textId="77777777" w:rsidR="007539D9" w:rsidRPr="004235C4" w:rsidRDefault="007539D9" w:rsidP="004235C4">
      <w:pPr>
        <w:spacing w:line="276" w:lineRule="auto"/>
        <w:jc w:val="both"/>
        <w:rPr>
          <w:rFonts w:ascii="Arial" w:hAnsi="Arial" w:cs="Arial"/>
          <w:sz w:val="20"/>
          <w:szCs w:val="20"/>
        </w:rPr>
      </w:pPr>
      <w:r w:rsidRPr="004235C4">
        <w:rPr>
          <w:rFonts w:ascii="Arial" w:hAnsi="Arial" w:cs="Arial"/>
          <w:b/>
          <w:sz w:val="20"/>
          <w:szCs w:val="20"/>
        </w:rPr>
        <w:t xml:space="preserve">THIS </w:t>
      </w:r>
      <w:r w:rsidR="00A70758" w:rsidRPr="004235C4">
        <w:rPr>
          <w:rFonts w:ascii="Arial" w:hAnsi="Arial" w:cs="Arial"/>
          <w:b/>
          <w:sz w:val="20"/>
          <w:szCs w:val="20"/>
        </w:rPr>
        <w:t xml:space="preserve">FRAMEWORK </w:t>
      </w:r>
      <w:r w:rsidRPr="004235C4">
        <w:rPr>
          <w:rFonts w:ascii="Arial" w:hAnsi="Arial" w:cs="Arial"/>
          <w:b/>
          <w:sz w:val="20"/>
          <w:szCs w:val="20"/>
        </w:rPr>
        <w:t>AGREEMENT</w:t>
      </w:r>
      <w:r w:rsidRPr="004235C4">
        <w:rPr>
          <w:rFonts w:ascii="Arial" w:hAnsi="Arial" w:cs="Arial"/>
          <w:sz w:val="20"/>
          <w:szCs w:val="20"/>
        </w:rPr>
        <w:t xml:space="preserve"> is made on </w:t>
      </w:r>
      <w:r w:rsidRPr="004235C4">
        <w:rPr>
          <w:rFonts w:ascii="Arial" w:hAnsi="Arial" w:cs="Arial"/>
          <w:sz w:val="20"/>
          <w:szCs w:val="20"/>
          <w:shd w:val="clear" w:color="auto" w:fill="A6A6A6" w:themeFill="background1" w:themeFillShade="A6"/>
        </w:rPr>
        <w:t>[e.g. 1 January 2014]</w:t>
      </w:r>
      <w:r w:rsidRPr="004235C4">
        <w:rPr>
          <w:rFonts w:ascii="Arial" w:hAnsi="Arial" w:cs="Arial"/>
          <w:sz w:val="20"/>
          <w:szCs w:val="20"/>
          <w:shd w:val="clear" w:color="auto" w:fill="D9D9D9" w:themeFill="background1" w:themeFillShade="D9"/>
        </w:rPr>
        <w:t xml:space="preserve"> </w:t>
      </w:r>
    </w:p>
    <w:p w14:paraId="31EC6C5B" w14:textId="77777777" w:rsidR="007539D9" w:rsidRPr="004235C4" w:rsidRDefault="007539D9" w:rsidP="004235C4">
      <w:pPr>
        <w:spacing w:line="276" w:lineRule="auto"/>
        <w:jc w:val="both"/>
        <w:rPr>
          <w:rFonts w:ascii="Arial" w:hAnsi="Arial" w:cs="Arial"/>
          <w:sz w:val="20"/>
          <w:szCs w:val="20"/>
        </w:rPr>
      </w:pPr>
    </w:p>
    <w:p w14:paraId="5605B107" w14:textId="77777777" w:rsidR="007539D9" w:rsidRPr="004235C4" w:rsidRDefault="003830A2" w:rsidP="004235C4">
      <w:pPr>
        <w:spacing w:line="276" w:lineRule="auto"/>
        <w:jc w:val="both"/>
        <w:rPr>
          <w:rFonts w:ascii="Arial" w:hAnsi="Arial" w:cs="Arial"/>
          <w:b/>
          <w:sz w:val="20"/>
          <w:szCs w:val="20"/>
        </w:rPr>
      </w:pPr>
      <w:r w:rsidRPr="004235C4">
        <w:rPr>
          <w:rFonts w:ascii="Arial" w:hAnsi="Arial" w:cs="Arial"/>
          <w:b/>
          <w:sz w:val="20"/>
          <w:szCs w:val="20"/>
        </w:rPr>
        <w:t>BETWEEN</w:t>
      </w:r>
      <w:r w:rsidR="006209BE" w:rsidRPr="004235C4">
        <w:rPr>
          <w:rFonts w:ascii="Arial" w:hAnsi="Arial" w:cs="Arial"/>
          <w:b/>
          <w:sz w:val="20"/>
          <w:szCs w:val="20"/>
        </w:rPr>
        <w:t>:-</w:t>
      </w:r>
    </w:p>
    <w:p w14:paraId="33654ECF" w14:textId="77777777" w:rsidR="007539D9" w:rsidRPr="004235C4" w:rsidRDefault="007539D9" w:rsidP="004235C4">
      <w:pPr>
        <w:spacing w:line="276" w:lineRule="auto"/>
        <w:jc w:val="both"/>
        <w:rPr>
          <w:rFonts w:ascii="Arial" w:hAnsi="Arial" w:cs="Arial"/>
          <w:sz w:val="20"/>
          <w:szCs w:val="20"/>
        </w:rPr>
      </w:pPr>
    </w:p>
    <w:p w14:paraId="508D18F0" w14:textId="5BE9C2F3" w:rsidR="007539D9" w:rsidRPr="004235C4" w:rsidRDefault="0019063D" w:rsidP="004235C4">
      <w:pPr>
        <w:pStyle w:val="ListParagraph"/>
        <w:numPr>
          <w:ilvl w:val="0"/>
          <w:numId w:val="3"/>
        </w:numPr>
        <w:spacing w:line="276" w:lineRule="auto"/>
        <w:ind w:left="360"/>
        <w:contextualSpacing w:val="0"/>
        <w:jc w:val="both"/>
        <w:rPr>
          <w:rFonts w:ascii="Arial" w:hAnsi="Arial" w:cs="Arial"/>
          <w:sz w:val="20"/>
          <w:szCs w:val="20"/>
        </w:rPr>
      </w:pPr>
      <w:r w:rsidRPr="004235C4">
        <w:rPr>
          <w:rFonts w:ascii="Arial" w:hAnsi="Arial" w:cs="Arial"/>
          <w:sz w:val="20"/>
          <w:szCs w:val="20"/>
          <w:shd w:val="clear" w:color="auto" w:fill="A6A6A6" w:themeFill="background1" w:themeFillShade="A6"/>
        </w:rPr>
        <w:t>[</w:t>
      </w:r>
      <w:r w:rsidRPr="004235C4">
        <w:rPr>
          <w:rFonts w:ascii="Arial" w:hAnsi="Arial" w:cs="Arial"/>
          <w:b/>
          <w:sz w:val="20"/>
          <w:szCs w:val="20"/>
          <w:shd w:val="clear" w:color="auto" w:fill="A6A6A6" w:themeFill="background1" w:themeFillShade="A6"/>
        </w:rPr>
        <w:t>CLIENT NAME</w:t>
      </w:r>
      <w:r w:rsidRPr="004235C4">
        <w:rPr>
          <w:rFonts w:ascii="Arial" w:hAnsi="Arial" w:cs="Arial"/>
          <w:sz w:val="20"/>
          <w:szCs w:val="20"/>
          <w:shd w:val="clear" w:color="auto" w:fill="A6A6A6" w:themeFill="background1" w:themeFillShade="A6"/>
        </w:rPr>
        <w:t>]</w:t>
      </w:r>
      <w:r w:rsidR="007539D9" w:rsidRPr="004235C4">
        <w:rPr>
          <w:rFonts w:ascii="Arial" w:hAnsi="Arial" w:cs="Arial"/>
          <w:sz w:val="20"/>
          <w:szCs w:val="20"/>
        </w:rPr>
        <w:t xml:space="preserve">, having its offices at </w:t>
      </w:r>
      <w:r w:rsidRPr="004235C4">
        <w:rPr>
          <w:rFonts w:ascii="Arial" w:hAnsi="Arial" w:cs="Arial"/>
          <w:sz w:val="20"/>
          <w:szCs w:val="20"/>
          <w:shd w:val="clear" w:color="auto" w:fill="A6A6A6" w:themeFill="background1" w:themeFillShade="A6"/>
        </w:rPr>
        <w:t>[address]</w:t>
      </w:r>
      <w:r w:rsidRPr="004235C4">
        <w:rPr>
          <w:rFonts w:ascii="Arial" w:hAnsi="Arial" w:cs="Arial"/>
          <w:sz w:val="20"/>
          <w:szCs w:val="20"/>
        </w:rPr>
        <w:t xml:space="preserve"> </w:t>
      </w:r>
      <w:r w:rsidR="007539D9" w:rsidRPr="004235C4">
        <w:rPr>
          <w:rFonts w:ascii="Arial" w:hAnsi="Arial" w:cs="Arial"/>
          <w:sz w:val="20"/>
          <w:szCs w:val="20"/>
        </w:rPr>
        <w:t>(</w:t>
      </w:r>
      <w:r w:rsidR="006209BE" w:rsidRPr="004235C4">
        <w:rPr>
          <w:rFonts w:ascii="Arial" w:hAnsi="Arial" w:cs="Arial"/>
          <w:sz w:val="20"/>
          <w:szCs w:val="20"/>
        </w:rPr>
        <w:t xml:space="preserve">the </w:t>
      </w:r>
      <w:r w:rsidR="007539D9" w:rsidRPr="004235C4">
        <w:rPr>
          <w:rFonts w:ascii="Arial" w:hAnsi="Arial" w:cs="Arial"/>
          <w:sz w:val="20"/>
          <w:szCs w:val="20"/>
        </w:rPr>
        <w:t>"</w:t>
      </w:r>
      <w:r w:rsidR="00ED0B2E" w:rsidRPr="004235C4">
        <w:rPr>
          <w:rFonts w:ascii="Arial" w:hAnsi="Arial" w:cs="Arial"/>
          <w:b/>
          <w:sz w:val="20"/>
          <w:szCs w:val="20"/>
        </w:rPr>
        <w:t>Client</w:t>
      </w:r>
      <w:r w:rsidR="007539D9" w:rsidRPr="004235C4">
        <w:rPr>
          <w:rFonts w:ascii="Arial" w:hAnsi="Arial" w:cs="Arial"/>
          <w:sz w:val="20"/>
          <w:szCs w:val="20"/>
        </w:rPr>
        <w:t xml:space="preserve">" which expression includes its successors and permitted assigns and </w:t>
      </w:r>
      <w:r w:rsidR="004235C4" w:rsidRPr="004235C4">
        <w:rPr>
          <w:rFonts w:ascii="Arial" w:hAnsi="Arial" w:cs="Arial"/>
          <w:sz w:val="20"/>
          <w:szCs w:val="20"/>
        </w:rPr>
        <w:t>anybody</w:t>
      </w:r>
      <w:r w:rsidR="007539D9" w:rsidRPr="004235C4">
        <w:rPr>
          <w:rFonts w:ascii="Arial" w:hAnsi="Arial" w:cs="Arial"/>
          <w:sz w:val="20"/>
          <w:szCs w:val="20"/>
        </w:rPr>
        <w:t xml:space="preserve"> to whom its functions are transferred under Applicable Law) of the one part; and</w:t>
      </w:r>
    </w:p>
    <w:p w14:paraId="5002A2CD" w14:textId="77777777" w:rsidR="007539D9" w:rsidRPr="004235C4" w:rsidRDefault="007105CF" w:rsidP="004235C4">
      <w:pPr>
        <w:pStyle w:val="ListParagraph"/>
        <w:tabs>
          <w:tab w:val="left" w:pos="4170"/>
        </w:tabs>
        <w:spacing w:line="276" w:lineRule="auto"/>
        <w:ind w:left="360"/>
        <w:contextualSpacing w:val="0"/>
        <w:jc w:val="both"/>
        <w:rPr>
          <w:rFonts w:ascii="Arial" w:hAnsi="Arial" w:cs="Arial"/>
          <w:sz w:val="20"/>
          <w:szCs w:val="20"/>
        </w:rPr>
      </w:pPr>
      <w:r w:rsidRPr="004235C4">
        <w:rPr>
          <w:rFonts w:ascii="Arial" w:hAnsi="Arial" w:cs="Arial"/>
          <w:sz w:val="20"/>
          <w:szCs w:val="20"/>
        </w:rPr>
        <w:tab/>
      </w:r>
    </w:p>
    <w:p w14:paraId="102C76BB" w14:textId="77777777" w:rsidR="007539D9" w:rsidRPr="004235C4" w:rsidRDefault="00ED0B2E" w:rsidP="004235C4">
      <w:pPr>
        <w:pStyle w:val="ListParagraph"/>
        <w:numPr>
          <w:ilvl w:val="0"/>
          <w:numId w:val="3"/>
        </w:numPr>
        <w:spacing w:line="276" w:lineRule="auto"/>
        <w:ind w:left="426"/>
        <w:contextualSpacing w:val="0"/>
        <w:jc w:val="both"/>
        <w:rPr>
          <w:rFonts w:ascii="Arial" w:hAnsi="Arial" w:cs="Arial"/>
          <w:sz w:val="20"/>
          <w:szCs w:val="20"/>
        </w:rPr>
      </w:pPr>
      <w:r w:rsidRPr="004235C4">
        <w:rPr>
          <w:rFonts w:ascii="Arial" w:hAnsi="Arial" w:cs="Arial"/>
          <w:sz w:val="20"/>
          <w:szCs w:val="20"/>
          <w:shd w:val="clear" w:color="auto" w:fill="A6A6A6" w:themeFill="background1" w:themeFillShade="A6"/>
        </w:rPr>
        <w:t>[</w:t>
      </w:r>
      <w:r w:rsidRPr="004235C4">
        <w:rPr>
          <w:rFonts w:ascii="Arial" w:hAnsi="Arial" w:cs="Arial"/>
          <w:b/>
          <w:sz w:val="20"/>
          <w:szCs w:val="20"/>
          <w:shd w:val="clear" w:color="auto" w:fill="A6A6A6" w:themeFill="background1" w:themeFillShade="A6"/>
        </w:rPr>
        <w:t>OPERATOR NAME</w:t>
      </w:r>
      <w:r w:rsidRPr="004235C4">
        <w:rPr>
          <w:rFonts w:ascii="Arial" w:hAnsi="Arial" w:cs="Arial"/>
          <w:sz w:val="20"/>
          <w:szCs w:val="20"/>
          <w:shd w:val="clear" w:color="auto" w:fill="A6A6A6" w:themeFill="background1" w:themeFillShade="A6"/>
        </w:rPr>
        <w:t>]</w:t>
      </w:r>
      <w:r w:rsidR="007539D9" w:rsidRPr="004235C4">
        <w:rPr>
          <w:rFonts w:ascii="Arial" w:hAnsi="Arial" w:cs="Arial"/>
          <w:sz w:val="20"/>
          <w:szCs w:val="20"/>
        </w:rPr>
        <w:t xml:space="preserve">, a </w:t>
      </w:r>
      <w:r w:rsidR="007539D9" w:rsidRPr="004235C4">
        <w:rPr>
          <w:rFonts w:ascii="Arial" w:hAnsi="Arial" w:cs="Arial"/>
          <w:sz w:val="20"/>
          <w:szCs w:val="20"/>
          <w:shd w:val="clear" w:color="auto" w:fill="A6A6A6" w:themeFill="background1" w:themeFillShade="A6"/>
        </w:rPr>
        <w:t>company</w:t>
      </w:r>
      <w:r w:rsidR="007539D9" w:rsidRPr="004235C4">
        <w:rPr>
          <w:rFonts w:ascii="Arial" w:hAnsi="Arial" w:cs="Arial"/>
          <w:sz w:val="20"/>
          <w:szCs w:val="20"/>
        </w:rPr>
        <w:t xml:space="preserve"> established under </w:t>
      </w:r>
      <w:r w:rsidR="007539D9" w:rsidRPr="004235C4">
        <w:rPr>
          <w:rFonts w:ascii="Arial" w:hAnsi="Arial" w:cs="Arial"/>
          <w:sz w:val="20"/>
          <w:szCs w:val="20"/>
          <w:shd w:val="clear" w:color="auto" w:fill="A6A6A6" w:themeFill="background1" w:themeFillShade="A6"/>
        </w:rPr>
        <w:t>[</w:t>
      </w:r>
      <w:r w:rsidR="007B6BDA" w:rsidRPr="004235C4">
        <w:rPr>
          <w:rFonts w:ascii="Arial" w:hAnsi="Arial" w:cs="Arial"/>
          <w:sz w:val="20"/>
          <w:szCs w:val="20"/>
          <w:shd w:val="clear" w:color="auto" w:fill="A6A6A6" w:themeFill="background1" w:themeFillShade="A6"/>
        </w:rPr>
        <w:t xml:space="preserve">   </w:t>
      </w:r>
      <w:r w:rsidR="007539D9" w:rsidRPr="004235C4">
        <w:rPr>
          <w:rFonts w:ascii="Arial" w:hAnsi="Arial" w:cs="Arial"/>
          <w:sz w:val="20"/>
          <w:szCs w:val="20"/>
          <w:shd w:val="clear" w:color="auto" w:fill="A6A6A6" w:themeFill="background1" w:themeFillShade="A6"/>
        </w:rPr>
        <w:t>]</w:t>
      </w:r>
      <w:r w:rsidR="007539D9" w:rsidRPr="004235C4">
        <w:rPr>
          <w:rFonts w:ascii="Arial" w:hAnsi="Arial" w:cs="Arial"/>
          <w:sz w:val="20"/>
          <w:szCs w:val="20"/>
        </w:rPr>
        <w:t xml:space="preserve"> law with company registration number </w:t>
      </w:r>
      <w:r w:rsidR="007539D9" w:rsidRPr="004235C4">
        <w:rPr>
          <w:rFonts w:ascii="Arial" w:hAnsi="Arial" w:cs="Arial"/>
          <w:sz w:val="20"/>
          <w:szCs w:val="20"/>
          <w:shd w:val="clear" w:color="auto" w:fill="A6A6A6" w:themeFill="background1" w:themeFillShade="A6"/>
        </w:rPr>
        <w:t>[insert]</w:t>
      </w:r>
      <w:r w:rsidR="007539D9" w:rsidRPr="004235C4">
        <w:rPr>
          <w:rFonts w:ascii="Arial" w:hAnsi="Arial" w:cs="Arial"/>
          <w:sz w:val="20"/>
          <w:szCs w:val="20"/>
        </w:rPr>
        <w:t xml:space="preserve"> and its registered address at </w:t>
      </w:r>
      <w:r w:rsidR="007539D9" w:rsidRPr="004235C4">
        <w:rPr>
          <w:rFonts w:ascii="Arial" w:hAnsi="Arial" w:cs="Arial"/>
          <w:sz w:val="20"/>
          <w:szCs w:val="20"/>
          <w:shd w:val="clear" w:color="auto" w:fill="D9D9D9" w:themeFill="background1" w:themeFillShade="D9"/>
        </w:rPr>
        <w:t>[</w:t>
      </w:r>
      <w:r w:rsidR="007539D9" w:rsidRPr="004235C4">
        <w:rPr>
          <w:rFonts w:ascii="Arial" w:hAnsi="Arial" w:cs="Arial"/>
          <w:sz w:val="20"/>
          <w:szCs w:val="20"/>
          <w:shd w:val="clear" w:color="auto" w:fill="A6A6A6" w:themeFill="background1" w:themeFillShade="A6"/>
        </w:rPr>
        <w:t>insert]</w:t>
      </w:r>
      <w:r w:rsidR="007539D9" w:rsidRPr="004235C4">
        <w:rPr>
          <w:rFonts w:ascii="Arial" w:hAnsi="Arial" w:cs="Arial"/>
          <w:sz w:val="20"/>
          <w:szCs w:val="20"/>
        </w:rPr>
        <w:t xml:space="preserve"> (</w:t>
      </w:r>
      <w:r w:rsidR="003830A2" w:rsidRPr="004235C4">
        <w:rPr>
          <w:rFonts w:ascii="Arial" w:hAnsi="Arial" w:cs="Arial"/>
          <w:sz w:val="20"/>
          <w:szCs w:val="20"/>
        </w:rPr>
        <w:t xml:space="preserve">hereinafter referred to as </w:t>
      </w:r>
      <w:r w:rsidR="006209BE" w:rsidRPr="004235C4">
        <w:rPr>
          <w:rFonts w:ascii="Arial" w:hAnsi="Arial" w:cs="Arial"/>
          <w:sz w:val="20"/>
          <w:szCs w:val="20"/>
        </w:rPr>
        <w:t xml:space="preserve">the </w:t>
      </w:r>
      <w:r w:rsidR="007539D9" w:rsidRPr="004235C4">
        <w:rPr>
          <w:rFonts w:ascii="Arial" w:hAnsi="Arial" w:cs="Arial"/>
          <w:sz w:val="20"/>
          <w:szCs w:val="20"/>
        </w:rPr>
        <w:t>"</w:t>
      </w:r>
      <w:r w:rsidRPr="004235C4">
        <w:rPr>
          <w:rFonts w:ascii="Arial" w:hAnsi="Arial" w:cs="Arial"/>
          <w:b/>
          <w:sz w:val="20"/>
          <w:szCs w:val="20"/>
        </w:rPr>
        <w:t>Operator</w:t>
      </w:r>
      <w:r w:rsidR="007539D9" w:rsidRPr="004235C4">
        <w:rPr>
          <w:rFonts w:ascii="Arial" w:hAnsi="Arial" w:cs="Arial"/>
          <w:sz w:val="20"/>
          <w:szCs w:val="20"/>
        </w:rPr>
        <w:t>"</w:t>
      </w:r>
      <w:r w:rsidR="00256809" w:rsidRPr="004235C4">
        <w:rPr>
          <w:rFonts w:ascii="Arial" w:hAnsi="Arial" w:cs="Arial"/>
          <w:sz w:val="20"/>
          <w:szCs w:val="20"/>
        </w:rPr>
        <w:t xml:space="preserve"> which expression includes its successors and permitted assigns</w:t>
      </w:r>
      <w:r w:rsidR="007539D9" w:rsidRPr="004235C4">
        <w:rPr>
          <w:rFonts w:ascii="Arial" w:hAnsi="Arial" w:cs="Arial"/>
          <w:sz w:val="20"/>
          <w:szCs w:val="20"/>
        </w:rPr>
        <w:t xml:space="preserve">) of the </w:t>
      </w:r>
      <w:r w:rsidR="00545971" w:rsidRPr="004235C4">
        <w:rPr>
          <w:rFonts w:ascii="Arial" w:hAnsi="Arial" w:cs="Arial"/>
          <w:sz w:val="20"/>
          <w:szCs w:val="20"/>
        </w:rPr>
        <w:t>other</w:t>
      </w:r>
      <w:r w:rsidR="007539D9" w:rsidRPr="004235C4">
        <w:rPr>
          <w:rFonts w:ascii="Arial" w:hAnsi="Arial" w:cs="Arial"/>
          <w:sz w:val="20"/>
          <w:szCs w:val="20"/>
        </w:rPr>
        <w:t xml:space="preserve"> part,</w:t>
      </w:r>
    </w:p>
    <w:p w14:paraId="14D398C3" w14:textId="77777777" w:rsidR="007539D9" w:rsidRPr="004235C4" w:rsidRDefault="007539D9" w:rsidP="004235C4">
      <w:pPr>
        <w:spacing w:line="276" w:lineRule="auto"/>
        <w:jc w:val="both"/>
        <w:rPr>
          <w:rFonts w:ascii="Arial" w:hAnsi="Arial" w:cs="Arial"/>
          <w:sz w:val="20"/>
          <w:szCs w:val="20"/>
        </w:rPr>
      </w:pPr>
    </w:p>
    <w:p w14:paraId="1498267E" w14:textId="77777777" w:rsidR="007539D9" w:rsidRPr="004235C4" w:rsidRDefault="00ED0B2E" w:rsidP="004235C4">
      <w:pPr>
        <w:spacing w:line="276" w:lineRule="auto"/>
        <w:jc w:val="both"/>
        <w:rPr>
          <w:rFonts w:ascii="Arial" w:hAnsi="Arial" w:cs="Arial"/>
          <w:b/>
          <w:sz w:val="20"/>
          <w:szCs w:val="20"/>
        </w:rPr>
      </w:pPr>
      <w:r w:rsidRPr="004235C4">
        <w:rPr>
          <w:rFonts w:ascii="Arial" w:hAnsi="Arial" w:cs="Arial"/>
          <w:b/>
          <w:sz w:val="20"/>
          <w:szCs w:val="20"/>
        </w:rPr>
        <w:t>RECITALS</w:t>
      </w:r>
    </w:p>
    <w:p w14:paraId="2C096559" w14:textId="77777777" w:rsidR="00AC7372" w:rsidRPr="004235C4" w:rsidRDefault="00AC7372" w:rsidP="004235C4">
      <w:pPr>
        <w:spacing w:line="276" w:lineRule="auto"/>
        <w:jc w:val="both"/>
        <w:rPr>
          <w:rFonts w:ascii="Arial" w:hAnsi="Arial" w:cs="Arial"/>
          <w:sz w:val="20"/>
          <w:szCs w:val="20"/>
        </w:rPr>
      </w:pPr>
    </w:p>
    <w:p w14:paraId="7F81DC4C" w14:textId="77777777" w:rsidR="00CB1FCE" w:rsidRPr="004235C4" w:rsidRDefault="00CB1FCE" w:rsidP="004235C4">
      <w:pPr>
        <w:numPr>
          <w:ilvl w:val="0"/>
          <w:numId w:val="4"/>
        </w:numPr>
        <w:tabs>
          <w:tab w:val="clear" w:pos="720"/>
        </w:tabs>
        <w:spacing w:line="276" w:lineRule="auto"/>
        <w:ind w:left="567" w:hanging="567"/>
        <w:jc w:val="both"/>
        <w:rPr>
          <w:rFonts w:ascii="Arial" w:hAnsi="Arial" w:cs="Arial"/>
          <w:b/>
          <w:sz w:val="20"/>
          <w:szCs w:val="20"/>
        </w:rPr>
      </w:pPr>
      <w:r w:rsidRPr="004235C4">
        <w:rPr>
          <w:rFonts w:ascii="Arial" w:hAnsi="Arial" w:cs="Arial"/>
          <w:b/>
          <w:sz w:val="20"/>
          <w:szCs w:val="20"/>
        </w:rPr>
        <w:t>Notice and Award Procedure</w:t>
      </w:r>
    </w:p>
    <w:p w14:paraId="33ED4F10" w14:textId="77777777" w:rsidR="00AC7372" w:rsidRPr="004235C4" w:rsidRDefault="00AC7372" w:rsidP="004235C4">
      <w:pPr>
        <w:spacing w:line="276" w:lineRule="auto"/>
        <w:ind w:left="567"/>
        <w:jc w:val="both"/>
        <w:rPr>
          <w:rFonts w:ascii="Arial" w:hAnsi="Arial" w:cs="Arial"/>
          <w:sz w:val="20"/>
          <w:szCs w:val="20"/>
        </w:rPr>
      </w:pPr>
      <w:r w:rsidRPr="004235C4">
        <w:rPr>
          <w:rFonts w:ascii="Arial" w:hAnsi="Arial" w:cs="Arial"/>
          <w:sz w:val="20"/>
          <w:szCs w:val="20"/>
        </w:rPr>
        <w:t xml:space="preserve">The Client has conducted a tender competition in accordance with </w:t>
      </w:r>
      <w:r w:rsidRPr="004235C4">
        <w:rPr>
          <w:rFonts w:ascii="Arial" w:hAnsi="Arial" w:cs="Arial"/>
          <w:sz w:val="20"/>
          <w:szCs w:val="20"/>
          <w:shd w:val="clear" w:color="auto" w:fill="A6A6A6" w:themeFill="background1" w:themeFillShade="A6"/>
        </w:rPr>
        <w:t>Directive 20</w:t>
      </w:r>
      <w:r w:rsidR="00354510" w:rsidRPr="004235C4">
        <w:rPr>
          <w:rFonts w:ascii="Arial" w:hAnsi="Arial" w:cs="Arial"/>
          <w:sz w:val="20"/>
          <w:szCs w:val="20"/>
          <w:shd w:val="clear" w:color="auto" w:fill="A6A6A6" w:themeFill="background1" w:themeFillShade="A6"/>
        </w:rPr>
        <w:t>14</w:t>
      </w:r>
      <w:r w:rsidRPr="004235C4">
        <w:rPr>
          <w:rFonts w:ascii="Arial" w:hAnsi="Arial" w:cs="Arial"/>
          <w:sz w:val="20"/>
          <w:szCs w:val="20"/>
          <w:shd w:val="clear" w:color="auto" w:fill="A6A6A6" w:themeFill="background1" w:themeFillShade="A6"/>
        </w:rPr>
        <w:t>/</w:t>
      </w:r>
      <w:r w:rsidR="00354510" w:rsidRPr="004235C4">
        <w:rPr>
          <w:rFonts w:ascii="Arial" w:hAnsi="Arial" w:cs="Arial"/>
          <w:sz w:val="20"/>
          <w:szCs w:val="20"/>
          <w:shd w:val="clear" w:color="auto" w:fill="A6A6A6" w:themeFill="background1" w:themeFillShade="A6"/>
        </w:rPr>
        <w:t>24</w:t>
      </w:r>
      <w:r w:rsidRPr="004235C4">
        <w:rPr>
          <w:rFonts w:ascii="Arial" w:hAnsi="Arial" w:cs="Arial"/>
          <w:sz w:val="20"/>
          <w:szCs w:val="20"/>
          <w:shd w:val="clear" w:color="auto" w:fill="A6A6A6" w:themeFill="background1" w:themeFillShade="A6"/>
        </w:rPr>
        <w:t>/E</w:t>
      </w:r>
      <w:r w:rsidR="00354510" w:rsidRPr="004235C4">
        <w:rPr>
          <w:rFonts w:ascii="Arial" w:hAnsi="Arial" w:cs="Arial"/>
          <w:sz w:val="20"/>
          <w:szCs w:val="20"/>
          <w:shd w:val="clear" w:color="auto" w:fill="A6A6A6" w:themeFill="background1" w:themeFillShade="A6"/>
        </w:rPr>
        <w:t>U</w:t>
      </w:r>
      <w:r w:rsidR="007B6BDA" w:rsidRPr="004235C4">
        <w:rPr>
          <w:rFonts w:ascii="Arial" w:hAnsi="Arial" w:cs="Arial"/>
          <w:sz w:val="20"/>
          <w:szCs w:val="20"/>
          <w:shd w:val="clear" w:color="auto" w:fill="A6A6A6" w:themeFill="background1" w:themeFillShade="A6"/>
        </w:rPr>
        <w:t xml:space="preserve"> </w:t>
      </w:r>
      <w:r w:rsidR="002B1EFF" w:rsidRPr="004235C4">
        <w:rPr>
          <w:rFonts w:ascii="Arial" w:hAnsi="Arial" w:cs="Arial"/>
          <w:sz w:val="20"/>
          <w:szCs w:val="20"/>
          <w:shd w:val="clear" w:color="auto" w:fill="A6A6A6" w:themeFill="background1" w:themeFillShade="A6"/>
        </w:rPr>
        <w:t xml:space="preserve">all </w:t>
      </w:r>
      <w:r w:rsidR="007B6BDA" w:rsidRPr="004235C4">
        <w:rPr>
          <w:rFonts w:ascii="Arial" w:hAnsi="Arial" w:cs="Arial"/>
          <w:sz w:val="20"/>
          <w:szCs w:val="20"/>
          <w:shd w:val="clear" w:color="auto" w:fill="A6A6A6" w:themeFill="background1" w:themeFillShade="A6"/>
        </w:rPr>
        <w:t xml:space="preserve">applicable </w:t>
      </w:r>
      <w:r w:rsidR="002B1EFF" w:rsidRPr="004235C4">
        <w:rPr>
          <w:rFonts w:ascii="Arial" w:hAnsi="Arial" w:cs="Arial"/>
          <w:sz w:val="20"/>
          <w:szCs w:val="20"/>
          <w:shd w:val="clear" w:color="auto" w:fill="A6A6A6" w:themeFill="background1" w:themeFillShade="A6"/>
        </w:rPr>
        <w:t xml:space="preserve">procurement </w:t>
      </w:r>
      <w:r w:rsidR="007B6BDA" w:rsidRPr="004235C4">
        <w:rPr>
          <w:rFonts w:ascii="Arial" w:hAnsi="Arial" w:cs="Arial"/>
          <w:sz w:val="20"/>
          <w:szCs w:val="20"/>
          <w:shd w:val="clear" w:color="auto" w:fill="A6A6A6" w:themeFill="background1" w:themeFillShade="A6"/>
        </w:rPr>
        <w:t>rules</w:t>
      </w:r>
      <w:r w:rsidR="007B6BDA" w:rsidRPr="004235C4">
        <w:rPr>
          <w:rFonts w:ascii="Arial" w:hAnsi="Arial" w:cs="Arial"/>
          <w:sz w:val="20"/>
          <w:szCs w:val="20"/>
        </w:rPr>
        <w:t xml:space="preserve"> </w:t>
      </w:r>
      <w:r w:rsidR="003830A2" w:rsidRPr="004235C4">
        <w:rPr>
          <w:rFonts w:ascii="Arial" w:hAnsi="Arial" w:cs="Arial"/>
          <w:sz w:val="20"/>
          <w:szCs w:val="20"/>
        </w:rPr>
        <w:t xml:space="preserve">for </w:t>
      </w:r>
      <w:r w:rsidRPr="004235C4">
        <w:rPr>
          <w:rFonts w:ascii="Arial" w:hAnsi="Arial" w:cs="Arial"/>
          <w:sz w:val="20"/>
          <w:szCs w:val="20"/>
        </w:rPr>
        <w:t xml:space="preserve">the establishment of a </w:t>
      </w:r>
      <w:r w:rsidR="003830A2" w:rsidRPr="004235C4">
        <w:rPr>
          <w:rFonts w:ascii="Arial" w:hAnsi="Arial" w:cs="Arial"/>
          <w:sz w:val="20"/>
          <w:szCs w:val="20"/>
        </w:rPr>
        <w:t>framework a</w:t>
      </w:r>
      <w:r w:rsidRPr="004235C4">
        <w:rPr>
          <w:rFonts w:ascii="Arial" w:hAnsi="Arial" w:cs="Arial"/>
          <w:sz w:val="20"/>
          <w:szCs w:val="20"/>
        </w:rPr>
        <w:t>greement</w:t>
      </w:r>
      <w:r w:rsidR="007B4E0E" w:rsidRPr="004235C4">
        <w:rPr>
          <w:rFonts w:ascii="Arial" w:hAnsi="Arial" w:cs="Arial"/>
          <w:sz w:val="20"/>
          <w:szCs w:val="20"/>
        </w:rPr>
        <w:t xml:space="preserve"> (within the meaning of the aforesaid directive) </w:t>
      </w:r>
      <w:r w:rsidR="007105CF" w:rsidRPr="004235C4">
        <w:rPr>
          <w:rFonts w:ascii="Arial" w:hAnsi="Arial" w:cs="Arial"/>
          <w:sz w:val="20"/>
          <w:szCs w:val="20"/>
        </w:rPr>
        <w:t xml:space="preserve">with a single economic operator </w:t>
      </w:r>
      <w:r w:rsidRPr="004235C4">
        <w:rPr>
          <w:rFonts w:ascii="Arial" w:hAnsi="Arial" w:cs="Arial"/>
          <w:sz w:val="20"/>
          <w:szCs w:val="20"/>
        </w:rPr>
        <w:t xml:space="preserve">for </w:t>
      </w:r>
      <w:r w:rsidR="001C2FF0" w:rsidRPr="004235C4">
        <w:rPr>
          <w:rFonts w:ascii="Arial" w:hAnsi="Arial" w:cs="Arial"/>
          <w:sz w:val="20"/>
          <w:szCs w:val="20"/>
          <w:shd w:val="clear" w:color="auto" w:fill="A6A6A6" w:themeFill="background1" w:themeFillShade="A6"/>
        </w:rPr>
        <w:t>[title of f</w:t>
      </w:r>
      <w:r w:rsidRPr="004235C4">
        <w:rPr>
          <w:rFonts w:ascii="Arial" w:hAnsi="Arial" w:cs="Arial"/>
          <w:sz w:val="20"/>
          <w:szCs w:val="20"/>
          <w:shd w:val="clear" w:color="auto" w:fill="A6A6A6" w:themeFill="background1" w:themeFillShade="A6"/>
        </w:rPr>
        <w:t>ramework</w:t>
      </w:r>
      <w:r w:rsidR="001C2FF0" w:rsidRPr="004235C4">
        <w:rPr>
          <w:rFonts w:ascii="Arial" w:hAnsi="Arial" w:cs="Arial"/>
          <w:sz w:val="20"/>
          <w:szCs w:val="20"/>
          <w:shd w:val="clear" w:color="auto" w:fill="A6A6A6" w:themeFill="background1" w:themeFillShade="A6"/>
        </w:rPr>
        <w:t xml:space="preserve"> agreement as indicated in the published contract notice</w:t>
      </w:r>
      <w:r w:rsidRPr="004235C4">
        <w:rPr>
          <w:rFonts w:ascii="Arial" w:hAnsi="Arial" w:cs="Arial"/>
          <w:sz w:val="20"/>
          <w:szCs w:val="20"/>
          <w:shd w:val="clear" w:color="auto" w:fill="A6A6A6" w:themeFill="background1" w:themeFillShade="A6"/>
        </w:rPr>
        <w:t>]</w:t>
      </w:r>
      <w:r w:rsidR="00394FBF" w:rsidRPr="004235C4">
        <w:rPr>
          <w:rFonts w:ascii="Arial" w:hAnsi="Arial" w:cs="Arial"/>
          <w:sz w:val="20"/>
          <w:szCs w:val="20"/>
          <w:shd w:val="clear" w:color="auto" w:fill="A6A6A6" w:themeFill="background1" w:themeFillShade="A6"/>
        </w:rPr>
        <w:t>.</w:t>
      </w:r>
      <w:r w:rsidR="006209BE" w:rsidRPr="004235C4">
        <w:rPr>
          <w:rFonts w:ascii="Arial" w:hAnsi="Arial" w:cs="Arial"/>
          <w:sz w:val="20"/>
          <w:szCs w:val="20"/>
          <w:shd w:val="clear" w:color="auto" w:fill="A6A6A6" w:themeFill="background1" w:themeFillShade="A6"/>
        </w:rPr>
        <w:t xml:space="preserve"> </w:t>
      </w:r>
      <w:r w:rsidRPr="004235C4">
        <w:rPr>
          <w:rFonts w:ascii="Arial" w:hAnsi="Arial" w:cs="Arial"/>
          <w:sz w:val="20"/>
          <w:szCs w:val="20"/>
        </w:rPr>
        <w:t xml:space="preserve">The </w:t>
      </w:r>
      <w:r w:rsidR="00394FBF" w:rsidRPr="004235C4">
        <w:rPr>
          <w:rFonts w:ascii="Arial" w:hAnsi="Arial" w:cs="Arial"/>
          <w:sz w:val="20"/>
          <w:szCs w:val="20"/>
        </w:rPr>
        <w:t xml:space="preserve">tender competition </w:t>
      </w:r>
      <w:r w:rsidR="007105CF" w:rsidRPr="004235C4">
        <w:rPr>
          <w:rFonts w:ascii="Arial" w:hAnsi="Arial" w:cs="Arial"/>
          <w:sz w:val="20"/>
          <w:szCs w:val="20"/>
        </w:rPr>
        <w:t xml:space="preserve">under the </w:t>
      </w:r>
      <w:r w:rsidR="007105CF" w:rsidRPr="004235C4">
        <w:rPr>
          <w:rFonts w:ascii="Arial" w:hAnsi="Arial" w:cs="Arial"/>
          <w:sz w:val="20"/>
          <w:szCs w:val="20"/>
          <w:shd w:val="clear" w:color="auto" w:fill="A6A6A6" w:themeFill="background1" w:themeFillShade="A6"/>
        </w:rPr>
        <w:t>[xxx]</w:t>
      </w:r>
      <w:r w:rsidR="007105CF" w:rsidRPr="004235C4">
        <w:rPr>
          <w:rFonts w:ascii="Arial" w:hAnsi="Arial" w:cs="Arial"/>
          <w:sz w:val="20"/>
          <w:szCs w:val="20"/>
        </w:rPr>
        <w:t xml:space="preserve"> procedure </w:t>
      </w:r>
      <w:r w:rsidR="00394FBF" w:rsidRPr="004235C4">
        <w:rPr>
          <w:rFonts w:ascii="Arial" w:hAnsi="Arial" w:cs="Arial"/>
          <w:sz w:val="20"/>
          <w:szCs w:val="20"/>
        </w:rPr>
        <w:t>was</w:t>
      </w:r>
      <w:r w:rsidRPr="004235C4">
        <w:rPr>
          <w:rFonts w:ascii="Arial" w:hAnsi="Arial" w:cs="Arial"/>
          <w:sz w:val="20"/>
          <w:szCs w:val="20"/>
        </w:rPr>
        <w:t xml:space="preserve"> advertised </w:t>
      </w:r>
      <w:r w:rsidR="007B6BDA" w:rsidRPr="004235C4">
        <w:rPr>
          <w:rFonts w:ascii="Arial" w:hAnsi="Arial" w:cs="Arial"/>
          <w:sz w:val="20"/>
          <w:szCs w:val="20"/>
        </w:rPr>
        <w:t xml:space="preserve">in the Official Journal of the European Union on </w:t>
      </w:r>
      <w:r w:rsidR="007B6BDA" w:rsidRPr="004235C4">
        <w:rPr>
          <w:rFonts w:ascii="Arial" w:hAnsi="Arial" w:cs="Arial"/>
          <w:sz w:val="20"/>
          <w:szCs w:val="20"/>
          <w:shd w:val="clear" w:color="auto" w:fill="A6A6A6" w:themeFill="background1" w:themeFillShade="A6"/>
        </w:rPr>
        <w:t xml:space="preserve">[e.g. 1 January 2014] </w:t>
      </w:r>
      <w:r w:rsidR="007B6BDA" w:rsidRPr="004235C4">
        <w:rPr>
          <w:rFonts w:ascii="Arial" w:hAnsi="Arial" w:cs="Arial"/>
          <w:sz w:val="20"/>
          <w:szCs w:val="20"/>
        </w:rPr>
        <w:t xml:space="preserve">with a reference number of </w:t>
      </w:r>
      <w:r w:rsidR="007B6BDA" w:rsidRPr="004235C4">
        <w:rPr>
          <w:rFonts w:ascii="Arial" w:hAnsi="Arial" w:cs="Arial"/>
          <w:sz w:val="20"/>
          <w:szCs w:val="20"/>
          <w:shd w:val="clear" w:color="auto" w:fill="A6A6A6" w:themeFill="background1" w:themeFillShade="A6"/>
        </w:rPr>
        <w:t>[e.g. 2013/S 123-456789]</w:t>
      </w:r>
      <w:r w:rsidR="007B6BDA" w:rsidRPr="004235C4">
        <w:rPr>
          <w:rFonts w:ascii="Arial" w:hAnsi="Arial" w:cs="Arial"/>
          <w:sz w:val="20"/>
          <w:szCs w:val="20"/>
        </w:rPr>
        <w:t xml:space="preserve"> </w:t>
      </w:r>
      <w:r w:rsidR="007B6BDA" w:rsidRPr="004235C4">
        <w:rPr>
          <w:rFonts w:ascii="Arial" w:hAnsi="Arial" w:cs="Arial"/>
          <w:sz w:val="20"/>
          <w:szCs w:val="20"/>
          <w:shd w:val="clear" w:color="auto" w:fill="A6A6A6" w:themeFill="background1" w:themeFillShade="A6"/>
        </w:rPr>
        <w:t xml:space="preserve">[OR </w:t>
      </w:r>
      <w:r w:rsidRPr="004235C4">
        <w:rPr>
          <w:rFonts w:ascii="Arial" w:hAnsi="Arial" w:cs="Arial"/>
          <w:sz w:val="20"/>
          <w:szCs w:val="20"/>
          <w:shd w:val="clear" w:color="auto" w:fill="A6A6A6" w:themeFill="background1" w:themeFillShade="A6"/>
        </w:rPr>
        <w:t xml:space="preserve">on the </w:t>
      </w:r>
      <w:r w:rsidR="007B6BDA" w:rsidRPr="004235C4">
        <w:rPr>
          <w:rFonts w:ascii="Arial" w:hAnsi="Arial" w:cs="Arial"/>
          <w:sz w:val="20"/>
          <w:szCs w:val="20"/>
          <w:shd w:val="clear" w:color="auto" w:fill="A6A6A6" w:themeFill="background1" w:themeFillShade="A6"/>
        </w:rPr>
        <w:t>eTenders website</w:t>
      </w:r>
      <w:r w:rsidR="001C7287" w:rsidRPr="004235C4">
        <w:rPr>
          <w:rFonts w:ascii="Arial" w:hAnsi="Arial" w:cs="Arial"/>
          <w:sz w:val="20"/>
          <w:szCs w:val="20"/>
          <w:shd w:val="clear" w:color="auto" w:fill="A6A6A6" w:themeFill="background1" w:themeFillShade="A6"/>
        </w:rPr>
        <w:t xml:space="preserve"> on </w:t>
      </w:r>
      <w:r w:rsidR="0014252D" w:rsidRPr="004235C4">
        <w:rPr>
          <w:rFonts w:ascii="Arial" w:hAnsi="Arial" w:cs="Arial"/>
          <w:sz w:val="20"/>
          <w:szCs w:val="20"/>
          <w:shd w:val="clear" w:color="auto" w:fill="A6A6A6" w:themeFill="background1" w:themeFillShade="A6"/>
        </w:rPr>
        <w:t>[e.g. 1 January 2014]</w:t>
      </w:r>
      <w:r w:rsidR="00FA19D5" w:rsidRPr="004235C4">
        <w:rPr>
          <w:rFonts w:ascii="Arial" w:hAnsi="Arial" w:cs="Arial"/>
          <w:sz w:val="20"/>
          <w:szCs w:val="20"/>
          <w:shd w:val="clear" w:color="auto" w:fill="A6A6A6" w:themeFill="background1" w:themeFillShade="A6"/>
        </w:rPr>
        <w:t xml:space="preserve"> </w:t>
      </w:r>
      <w:r w:rsidR="00FA19D5" w:rsidRPr="004235C4">
        <w:rPr>
          <w:rFonts w:ascii="Arial" w:hAnsi="Arial" w:cs="Arial"/>
          <w:sz w:val="20"/>
          <w:szCs w:val="20"/>
        </w:rPr>
        <w:t xml:space="preserve">(the ‘Contract Notice’). </w:t>
      </w:r>
      <w:r w:rsidRPr="004235C4">
        <w:rPr>
          <w:rFonts w:ascii="Arial" w:hAnsi="Arial" w:cs="Arial"/>
          <w:sz w:val="20"/>
          <w:szCs w:val="20"/>
        </w:rPr>
        <w:t xml:space="preserve"> </w:t>
      </w:r>
    </w:p>
    <w:p w14:paraId="31FEF19B" w14:textId="77777777" w:rsidR="00AC7372" w:rsidRPr="004235C4" w:rsidRDefault="00AC7372" w:rsidP="004235C4">
      <w:pPr>
        <w:spacing w:line="276" w:lineRule="auto"/>
        <w:ind w:left="567" w:hanging="567"/>
        <w:jc w:val="both"/>
        <w:rPr>
          <w:rFonts w:ascii="Arial" w:hAnsi="Arial" w:cs="Arial"/>
          <w:sz w:val="20"/>
          <w:szCs w:val="20"/>
        </w:rPr>
      </w:pPr>
    </w:p>
    <w:p w14:paraId="1C878427" w14:textId="77777777" w:rsidR="00CB1FCE" w:rsidRPr="004235C4" w:rsidRDefault="00CB1FCE" w:rsidP="004235C4">
      <w:pPr>
        <w:numPr>
          <w:ilvl w:val="0"/>
          <w:numId w:val="4"/>
        </w:numPr>
        <w:tabs>
          <w:tab w:val="clear" w:pos="720"/>
        </w:tabs>
        <w:spacing w:line="276" w:lineRule="auto"/>
        <w:ind w:left="567" w:hanging="567"/>
        <w:jc w:val="both"/>
        <w:rPr>
          <w:rFonts w:ascii="Arial" w:hAnsi="Arial" w:cs="Arial"/>
          <w:b/>
          <w:sz w:val="20"/>
          <w:szCs w:val="20"/>
        </w:rPr>
      </w:pPr>
      <w:r w:rsidRPr="004235C4">
        <w:rPr>
          <w:rFonts w:ascii="Arial" w:hAnsi="Arial" w:cs="Arial"/>
          <w:b/>
          <w:sz w:val="20"/>
          <w:szCs w:val="20"/>
        </w:rPr>
        <w:t>Appointment</w:t>
      </w:r>
    </w:p>
    <w:p w14:paraId="15E59287" w14:textId="77777777" w:rsidR="00AC7372" w:rsidRPr="004235C4" w:rsidRDefault="001C2FF0" w:rsidP="004235C4">
      <w:pPr>
        <w:spacing w:line="276" w:lineRule="auto"/>
        <w:ind w:left="567"/>
        <w:jc w:val="both"/>
        <w:rPr>
          <w:rFonts w:ascii="Arial" w:hAnsi="Arial" w:cs="Arial"/>
          <w:sz w:val="20"/>
          <w:szCs w:val="20"/>
        </w:rPr>
      </w:pPr>
      <w:r w:rsidRPr="004235C4">
        <w:rPr>
          <w:rFonts w:ascii="Arial" w:hAnsi="Arial" w:cs="Arial"/>
          <w:sz w:val="20"/>
          <w:szCs w:val="20"/>
        </w:rPr>
        <w:t xml:space="preserve">Following evaluation of </w:t>
      </w:r>
      <w:r w:rsidR="007B6BDA" w:rsidRPr="004235C4">
        <w:rPr>
          <w:rFonts w:ascii="Arial" w:hAnsi="Arial" w:cs="Arial"/>
          <w:sz w:val="20"/>
          <w:szCs w:val="20"/>
        </w:rPr>
        <w:t>t</w:t>
      </w:r>
      <w:r w:rsidR="00AC7372" w:rsidRPr="004235C4">
        <w:rPr>
          <w:rFonts w:ascii="Arial" w:hAnsi="Arial" w:cs="Arial"/>
          <w:sz w:val="20"/>
          <w:szCs w:val="20"/>
        </w:rPr>
        <w:t>ender</w:t>
      </w:r>
      <w:r w:rsidR="007B6BDA" w:rsidRPr="004235C4">
        <w:rPr>
          <w:rFonts w:ascii="Arial" w:hAnsi="Arial" w:cs="Arial"/>
          <w:sz w:val="20"/>
          <w:szCs w:val="20"/>
        </w:rPr>
        <w:t>s received</w:t>
      </w:r>
      <w:r w:rsidR="00AC7372" w:rsidRPr="004235C4">
        <w:rPr>
          <w:rFonts w:ascii="Arial" w:hAnsi="Arial" w:cs="Arial"/>
          <w:sz w:val="20"/>
          <w:szCs w:val="20"/>
        </w:rPr>
        <w:t xml:space="preserve"> </w:t>
      </w:r>
      <w:r w:rsidR="007B6BDA" w:rsidRPr="004235C4">
        <w:rPr>
          <w:rFonts w:ascii="Arial" w:hAnsi="Arial" w:cs="Arial"/>
          <w:sz w:val="20"/>
          <w:szCs w:val="20"/>
        </w:rPr>
        <w:t xml:space="preserve">in accordance with </w:t>
      </w:r>
      <w:r w:rsidR="00E8239C" w:rsidRPr="004235C4">
        <w:rPr>
          <w:rFonts w:ascii="Arial" w:hAnsi="Arial" w:cs="Arial"/>
          <w:sz w:val="20"/>
          <w:szCs w:val="20"/>
        </w:rPr>
        <w:t>the Invitation to Tender</w:t>
      </w:r>
      <w:r w:rsidR="00AC7372" w:rsidRPr="004235C4">
        <w:rPr>
          <w:rFonts w:ascii="Arial" w:hAnsi="Arial" w:cs="Arial"/>
          <w:sz w:val="20"/>
          <w:szCs w:val="20"/>
        </w:rPr>
        <w:t xml:space="preserve">, the </w:t>
      </w:r>
      <w:r w:rsidR="00394FBF" w:rsidRPr="004235C4">
        <w:rPr>
          <w:rFonts w:ascii="Arial" w:hAnsi="Arial" w:cs="Arial"/>
          <w:sz w:val="20"/>
          <w:szCs w:val="20"/>
        </w:rPr>
        <w:t xml:space="preserve">Client wishes to appoint the </w:t>
      </w:r>
      <w:r w:rsidR="00AC7372" w:rsidRPr="004235C4">
        <w:rPr>
          <w:rFonts w:ascii="Arial" w:hAnsi="Arial" w:cs="Arial"/>
          <w:sz w:val="20"/>
          <w:szCs w:val="20"/>
        </w:rPr>
        <w:t xml:space="preserve">Operator </w:t>
      </w:r>
      <w:r w:rsidR="00394FBF" w:rsidRPr="004235C4">
        <w:rPr>
          <w:rFonts w:ascii="Arial" w:hAnsi="Arial" w:cs="Arial"/>
          <w:sz w:val="20"/>
          <w:szCs w:val="20"/>
        </w:rPr>
        <w:t>to</w:t>
      </w:r>
      <w:r w:rsidR="00AC7372" w:rsidRPr="004235C4">
        <w:rPr>
          <w:rFonts w:ascii="Arial" w:hAnsi="Arial" w:cs="Arial"/>
          <w:sz w:val="20"/>
          <w:szCs w:val="20"/>
        </w:rPr>
        <w:t xml:space="preserve"> th</w:t>
      </w:r>
      <w:r w:rsidR="00394FBF" w:rsidRPr="004235C4">
        <w:rPr>
          <w:rFonts w:ascii="Arial" w:hAnsi="Arial" w:cs="Arial"/>
          <w:sz w:val="20"/>
          <w:szCs w:val="20"/>
        </w:rPr>
        <w:t xml:space="preserve">is Framework Agreement to provide </w:t>
      </w:r>
      <w:r w:rsidR="00394FBF" w:rsidRPr="004235C4">
        <w:rPr>
          <w:rFonts w:ascii="Arial" w:hAnsi="Arial" w:cs="Arial"/>
          <w:sz w:val="20"/>
          <w:szCs w:val="20"/>
          <w:shd w:val="clear" w:color="auto" w:fill="A6A6A6" w:themeFill="background1" w:themeFillShade="A6"/>
        </w:rPr>
        <w:t>Services</w:t>
      </w:r>
      <w:r w:rsidR="00E8239C" w:rsidRPr="004235C4">
        <w:rPr>
          <w:rFonts w:ascii="Arial" w:hAnsi="Arial" w:cs="Arial"/>
          <w:sz w:val="20"/>
          <w:szCs w:val="20"/>
          <w:shd w:val="clear" w:color="auto" w:fill="A6A6A6" w:themeFill="background1" w:themeFillShade="A6"/>
        </w:rPr>
        <w:t>/</w:t>
      </w:r>
      <w:r w:rsidR="007B4E0E" w:rsidRPr="004235C4">
        <w:rPr>
          <w:rFonts w:ascii="Arial" w:hAnsi="Arial" w:cs="Arial"/>
          <w:sz w:val="20"/>
          <w:szCs w:val="20"/>
          <w:shd w:val="clear" w:color="auto" w:fill="A6A6A6" w:themeFill="background1" w:themeFillShade="A6"/>
        </w:rPr>
        <w:t>Supplies</w:t>
      </w:r>
      <w:r w:rsidR="00394FBF" w:rsidRPr="004235C4">
        <w:rPr>
          <w:rFonts w:ascii="Arial" w:hAnsi="Arial" w:cs="Arial"/>
          <w:sz w:val="20"/>
          <w:szCs w:val="20"/>
        </w:rPr>
        <w:t xml:space="preserve">, if instructed to do so from time to time by </w:t>
      </w:r>
      <w:r w:rsidR="00394FBF" w:rsidRPr="004235C4">
        <w:rPr>
          <w:rFonts w:ascii="Arial" w:hAnsi="Arial" w:cs="Arial"/>
          <w:sz w:val="20"/>
          <w:szCs w:val="20"/>
          <w:shd w:val="clear" w:color="auto" w:fill="A6A6A6" w:themeFill="background1" w:themeFillShade="A6"/>
        </w:rPr>
        <w:t>the Client</w:t>
      </w:r>
      <w:r w:rsidR="00FA19D5" w:rsidRPr="004235C4">
        <w:rPr>
          <w:rFonts w:ascii="Arial" w:hAnsi="Arial" w:cs="Arial"/>
          <w:sz w:val="20"/>
          <w:szCs w:val="20"/>
          <w:shd w:val="clear" w:color="auto" w:fill="A6A6A6" w:themeFill="background1" w:themeFillShade="A6"/>
        </w:rPr>
        <w:t>/a Framework Purchaser</w:t>
      </w:r>
      <w:r w:rsidR="00394FBF" w:rsidRPr="004235C4">
        <w:rPr>
          <w:rFonts w:ascii="Arial" w:hAnsi="Arial" w:cs="Arial"/>
          <w:sz w:val="20"/>
          <w:szCs w:val="20"/>
        </w:rPr>
        <w:t>, subject to and in accordance with the terms and conditions of this Framework Agreement</w:t>
      </w:r>
      <w:r w:rsidR="00DA54EC" w:rsidRPr="004235C4">
        <w:rPr>
          <w:rFonts w:ascii="Arial" w:hAnsi="Arial" w:cs="Arial"/>
          <w:sz w:val="20"/>
          <w:szCs w:val="20"/>
        </w:rPr>
        <w:t>.</w:t>
      </w:r>
    </w:p>
    <w:p w14:paraId="23330E06" w14:textId="77777777" w:rsidR="00FA19D5" w:rsidRPr="004235C4" w:rsidRDefault="00FA19D5" w:rsidP="004235C4">
      <w:pPr>
        <w:spacing w:line="276" w:lineRule="auto"/>
        <w:ind w:left="567"/>
        <w:jc w:val="both"/>
        <w:rPr>
          <w:rFonts w:ascii="Arial" w:hAnsi="Arial" w:cs="Arial"/>
          <w:sz w:val="20"/>
          <w:szCs w:val="20"/>
        </w:rPr>
      </w:pPr>
    </w:p>
    <w:p w14:paraId="78ADD2DE" w14:textId="77777777" w:rsidR="00FA19D5" w:rsidRPr="004235C4" w:rsidRDefault="00FA19D5" w:rsidP="004235C4">
      <w:pPr>
        <w:numPr>
          <w:ilvl w:val="0"/>
          <w:numId w:val="4"/>
        </w:numPr>
        <w:tabs>
          <w:tab w:val="clear" w:pos="720"/>
        </w:tabs>
        <w:spacing w:line="276" w:lineRule="auto"/>
        <w:ind w:left="567" w:hanging="567"/>
        <w:jc w:val="both"/>
        <w:rPr>
          <w:rFonts w:ascii="Arial" w:hAnsi="Arial" w:cs="Arial"/>
          <w:b/>
          <w:sz w:val="20"/>
          <w:szCs w:val="20"/>
        </w:rPr>
      </w:pPr>
      <w:r w:rsidRPr="004235C4">
        <w:rPr>
          <w:rFonts w:ascii="Arial" w:hAnsi="Arial" w:cs="Arial"/>
          <w:b/>
          <w:sz w:val="20"/>
          <w:szCs w:val="20"/>
        </w:rPr>
        <w:t>Framework Purchasers</w:t>
      </w:r>
    </w:p>
    <w:p w14:paraId="3F7F94EC" w14:textId="77777777" w:rsidR="00FA19D5" w:rsidRPr="004235C4" w:rsidRDefault="00FA19D5" w:rsidP="004235C4">
      <w:pPr>
        <w:spacing w:line="276" w:lineRule="auto"/>
        <w:ind w:left="567"/>
        <w:jc w:val="both"/>
        <w:rPr>
          <w:rFonts w:ascii="Arial" w:hAnsi="Arial" w:cs="Arial"/>
          <w:sz w:val="20"/>
          <w:szCs w:val="20"/>
        </w:rPr>
      </w:pPr>
      <w:r w:rsidRPr="004235C4">
        <w:rPr>
          <w:rFonts w:ascii="Arial" w:hAnsi="Arial" w:cs="Arial"/>
          <w:sz w:val="20"/>
          <w:szCs w:val="20"/>
          <w:shd w:val="clear" w:color="auto" w:fill="A6A6A6" w:themeFill="background1" w:themeFillShade="A6"/>
        </w:rPr>
        <w:t>In accordance with the Contract Notice, the Client will enter into this Framework Agreement for its own benefit and as a trustee for the benefit of the Framework Purchasers defined in Sub-Clause 1(1).</w:t>
      </w:r>
    </w:p>
    <w:p w14:paraId="1C80E865" w14:textId="77777777" w:rsidR="00FA19D5" w:rsidRPr="004235C4" w:rsidRDefault="00FA19D5" w:rsidP="004235C4">
      <w:pPr>
        <w:spacing w:line="276" w:lineRule="auto"/>
        <w:ind w:left="567"/>
        <w:jc w:val="both"/>
        <w:rPr>
          <w:rFonts w:ascii="Arial" w:hAnsi="Arial" w:cs="Arial"/>
          <w:sz w:val="20"/>
          <w:szCs w:val="20"/>
        </w:rPr>
      </w:pPr>
    </w:p>
    <w:p w14:paraId="1860292F" w14:textId="77777777" w:rsidR="00394FBF" w:rsidRPr="004235C4" w:rsidRDefault="00394FBF" w:rsidP="004235C4">
      <w:pPr>
        <w:pStyle w:val="ListParagraph"/>
        <w:spacing w:line="276" w:lineRule="auto"/>
        <w:contextualSpacing w:val="0"/>
        <w:rPr>
          <w:rFonts w:ascii="Arial" w:hAnsi="Arial" w:cs="Arial"/>
          <w:sz w:val="20"/>
          <w:szCs w:val="20"/>
        </w:rPr>
      </w:pPr>
    </w:p>
    <w:p w14:paraId="3C18B648" w14:textId="77777777" w:rsidR="00CB1FCE" w:rsidRPr="004235C4" w:rsidRDefault="00CB1FCE" w:rsidP="004235C4">
      <w:pPr>
        <w:numPr>
          <w:ilvl w:val="0"/>
          <w:numId w:val="4"/>
        </w:numPr>
        <w:tabs>
          <w:tab w:val="clear" w:pos="720"/>
        </w:tabs>
        <w:spacing w:line="276" w:lineRule="auto"/>
        <w:ind w:left="567" w:hanging="567"/>
        <w:jc w:val="both"/>
        <w:rPr>
          <w:rFonts w:ascii="Arial" w:hAnsi="Arial" w:cs="Arial"/>
          <w:b/>
          <w:sz w:val="20"/>
          <w:szCs w:val="20"/>
        </w:rPr>
      </w:pPr>
      <w:r w:rsidRPr="004235C4">
        <w:rPr>
          <w:rFonts w:ascii="Arial" w:hAnsi="Arial" w:cs="Arial"/>
          <w:b/>
          <w:sz w:val="20"/>
          <w:szCs w:val="20"/>
        </w:rPr>
        <w:t>Purpose</w:t>
      </w:r>
    </w:p>
    <w:p w14:paraId="1B15C991" w14:textId="77777777" w:rsidR="006209BE" w:rsidRPr="004235C4" w:rsidRDefault="006209BE" w:rsidP="004235C4">
      <w:pPr>
        <w:spacing w:line="276" w:lineRule="auto"/>
        <w:ind w:left="567"/>
        <w:jc w:val="both"/>
        <w:rPr>
          <w:rFonts w:ascii="Arial" w:hAnsi="Arial" w:cs="Arial"/>
          <w:sz w:val="20"/>
          <w:szCs w:val="20"/>
        </w:rPr>
      </w:pPr>
      <w:r w:rsidRPr="004235C4">
        <w:rPr>
          <w:rFonts w:ascii="Arial" w:hAnsi="Arial" w:cs="Arial"/>
          <w:sz w:val="20"/>
          <w:szCs w:val="20"/>
        </w:rPr>
        <w:t>This Framework Agreement sets out</w:t>
      </w:r>
      <w:r w:rsidR="007B6BDA" w:rsidRPr="004235C4">
        <w:rPr>
          <w:rFonts w:ascii="Arial" w:hAnsi="Arial" w:cs="Arial"/>
          <w:sz w:val="20"/>
          <w:szCs w:val="20"/>
        </w:rPr>
        <w:t>, amongst others,</w:t>
      </w:r>
      <w:r w:rsidRPr="004235C4">
        <w:rPr>
          <w:rFonts w:ascii="Arial" w:hAnsi="Arial" w:cs="Arial"/>
          <w:sz w:val="20"/>
          <w:szCs w:val="20"/>
        </w:rPr>
        <w:t xml:space="preserve"> the award procedure for </w:t>
      </w:r>
      <w:r w:rsidR="00BF22AE" w:rsidRPr="004235C4">
        <w:rPr>
          <w:rFonts w:ascii="Arial" w:hAnsi="Arial" w:cs="Arial"/>
          <w:sz w:val="20"/>
          <w:szCs w:val="20"/>
          <w:shd w:val="clear" w:color="auto" w:fill="A6A6A6" w:themeFill="background1" w:themeFillShade="A6"/>
        </w:rPr>
        <w:t>Services/</w:t>
      </w:r>
      <w:r w:rsidR="007B4E0E" w:rsidRPr="004235C4">
        <w:rPr>
          <w:rFonts w:ascii="Arial" w:hAnsi="Arial" w:cs="Arial"/>
          <w:sz w:val="20"/>
          <w:szCs w:val="20"/>
          <w:shd w:val="clear" w:color="auto" w:fill="A6A6A6" w:themeFill="background1" w:themeFillShade="A6"/>
        </w:rPr>
        <w:t xml:space="preserve">Supplies </w:t>
      </w:r>
      <w:r w:rsidRPr="004235C4">
        <w:rPr>
          <w:rFonts w:ascii="Arial" w:hAnsi="Arial" w:cs="Arial"/>
          <w:sz w:val="20"/>
          <w:szCs w:val="20"/>
        </w:rPr>
        <w:t xml:space="preserve">which may be required by </w:t>
      </w:r>
      <w:r w:rsidRPr="004235C4">
        <w:rPr>
          <w:rFonts w:ascii="Arial" w:hAnsi="Arial" w:cs="Arial"/>
          <w:sz w:val="20"/>
          <w:szCs w:val="20"/>
          <w:shd w:val="clear" w:color="auto" w:fill="A6A6A6" w:themeFill="background1" w:themeFillShade="A6"/>
        </w:rPr>
        <w:t>the Client</w:t>
      </w:r>
      <w:r w:rsidR="00FA19D5" w:rsidRPr="004235C4">
        <w:rPr>
          <w:rFonts w:ascii="Arial" w:hAnsi="Arial" w:cs="Arial"/>
          <w:sz w:val="20"/>
          <w:szCs w:val="20"/>
          <w:shd w:val="clear" w:color="auto" w:fill="A6A6A6" w:themeFill="background1" w:themeFillShade="A6"/>
        </w:rPr>
        <w:t>/a Framework Purchaser</w:t>
      </w:r>
      <w:r w:rsidRPr="004235C4">
        <w:rPr>
          <w:rFonts w:ascii="Arial" w:hAnsi="Arial" w:cs="Arial"/>
          <w:sz w:val="20"/>
          <w:szCs w:val="20"/>
        </w:rPr>
        <w:t xml:space="preserve">, the main terms and conditions for any </w:t>
      </w:r>
      <w:r w:rsidR="00847B51" w:rsidRPr="004235C4">
        <w:rPr>
          <w:rFonts w:ascii="Arial" w:hAnsi="Arial" w:cs="Arial"/>
          <w:sz w:val="20"/>
          <w:szCs w:val="20"/>
        </w:rPr>
        <w:t>Call-Off Contract</w:t>
      </w:r>
      <w:r w:rsidRPr="004235C4">
        <w:rPr>
          <w:rFonts w:ascii="Arial" w:hAnsi="Arial" w:cs="Arial"/>
          <w:sz w:val="20"/>
          <w:szCs w:val="20"/>
        </w:rPr>
        <w:t xml:space="preserve">, and the obligations of the Operator during and after the Framework </w:t>
      </w:r>
      <w:r w:rsidR="00792A62" w:rsidRPr="004235C4">
        <w:rPr>
          <w:rFonts w:ascii="Arial" w:hAnsi="Arial" w:cs="Arial"/>
          <w:sz w:val="20"/>
          <w:szCs w:val="20"/>
        </w:rPr>
        <w:t>Period</w:t>
      </w:r>
      <w:r w:rsidRPr="004235C4">
        <w:rPr>
          <w:rFonts w:ascii="Arial" w:hAnsi="Arial" w:cs="Arial"/>
          <w:sz w:val="20"/>
          <w:szCs w:val="20"/>
        </w:rPr>
        <w:t>.</w:t>
      </w:r>
    </w:p>
    <w:p w14:paraId="2DE27840" w14:textId="77777777" w:rsidR="00474DC4" w:rsidRPr="004235C4" w:rsidRDefault="00474DC4" w:rsidP="004235C4">
      <w:pPr>
        <w:pStyle w:val="ListParagraph"/>
        <w:spacing w:line="276" w:lineRule="auto"/>
        <w:rPr>
          <w:rFonts w:ascii="Arial" w:hAnsi="Arial" w:cs="Arial"/>
          <w:sz w:val="20"/>
          <w:szCs w:val="20"/>
        </w:rPr>
      </w:pPr>
    </w:p>
    <w:p w14:paraId="642BE80B" w14:textId="77777777" w:rsidR="00DA54EC" w:rsidRPr="004235C4" w:rsidRDefault="00DA54EC" w:rsidP="004235C4">
      <w:pPr>
        <w:tabs>
          <w:tab w:val="left" w:pos="360"/>
          <w:tab w:val="left" w:pos="540"/>
          <w:tab w:val="left" w:pos="720"/>
        </w:tabs>
        <w:spacing w:line="276" w:lineRule="auto"/>
        <w:jc w:val="both"/>
        <w:rPr>
          <w:rFonts w:ascii="Arial" w:hAnsi="Arial" w:cs="Arial"/>
          <w:b/>
          <w:sz w:val="20"/>
          <w:szCs w:val="20"/>
        </w:rPr>
      </w:pPr>
      <w:r w:rsidRPr="004235C4">
        <w:rPr>
          <w:rFonts w:ascii="Arial" w:hAnsi="Arial" w:cs="Arial"/>
          <w:b/>
          <w:sz w:val="20"/>
          <w:szCs w:val="20"/>
        </w:rPr>
        <w:t>NOW IT IS HEREBY AGREED as follows:-</w:t>
      </w:r>
    </w:p>
    <w:p w14:paraId="0371E210" w14:textId="77777777" w:rsidR="00AC7372" w:rsidRPr="004235C4" w:rsidRDefault="00AC7372" w:rsidP="004235C4">
      <w:pPr>
        <w:tabs>
          <w:tab w:val="left" w:pos="360"/>
          <w:tab w:val="left" w:pos="540"/>
          <w:tab w:val="left" w:pos="720"/>
        </w:tabs>
        <w:spacing w:line="276" w:lineRule="auto"/>
        <w:jc w:val="both"/>
        <w:rPr>
          <w:rFonts w:ascii="Arial" w:hAnsi="Arial" w:cs="Arial"/>
          <w:sz w:val="20"/>
          <w:szCs w:val="20"/>
        </w:rPr>
      </w:pPr>
    </w:p>
    <w:p w14:paraId="42FA4126" w14:textId="77777777" w:rsidR="009F7047" w:rsidRPr="004235C4" w:rsidRDefault="0029322F" w:rsidP="004235C4">
      <w:pPr>
        <w:pStyle w:val="Level1"/>
        <w:tabs>
          <w:tab w:val="clear" w:pos="850"/>
        </w:tabs>
        <w:spacing w:after="0" w:line="276" w:lineRule="auto"/>
        <w:ind w:left="567" w:hanging="567"/>
        <w:rPr>
          <w:rStyle w:val="Level1asHeadingtext"/>
        </w:rPr>
      </w:pPr>
      <w:bookmarkStart w:id="2" w:name="_Toc521945332"/>
      <w:r w:rsidRPr="004235C4">
        <w:rPr>
          <w:rStyle w:val="Level1asHeadingtext"/>
        </w:rPr>
        <w:t>Definitions a</w:t>
      </w:r>
      <w:r w:rsidR="0092543E" w:rsidRPr="004235C4">
        <w:rPr>
          <w:rStyle w:val="Level1asHeadingtext"/>
        </w:rPr>
        <w:t>nd Interpretation</w:t>
      </w:r>
      <w:bookmarkEnd w:id="2"/>
    </w:p>
    <w:p w14:paraId="15A237A2" w14:textId="77777777" w:rsidR="009F7047" w:rsidRPr="004235C4" w:rsidRDefault="009F7047" w:rsidP="004235C4">
      <w:pPr>
        <w:tabs>
          <w:tab w:val="left" w:pos="360"/>
          <w:tab w:val="left" w:pos="540"/>
          <w:tab w:val="left" w:pos="720"/>
        </w:tabs>
        <w:spacing w:line="276" w:lineRule="auto"/>
        <w:jc w:val="both"/>
        <w:rPr>
          <w:rFonts w:ascii="Arial" w:hAnsi="Arial" w:cs="Arial"/>
          <w:sz w:val="20"/>
          <w:szCs w:val="20"/>
        </w:rPr>
      </w:pPr>
    </w:p>
    <w:p w14:paraId="0B3CF9C0" w14:textId="77777777" w:rsidR="009F7047" w:rsidRPr="004235C4" w:rsidRDefault="009F7047" w:rsidP="004235C4">
      <w:pPr>
        <w:pStyle w:val="BodyText"/>
        <w:spacing w:line="276" w:lineRule="auto"/>
        <w:rPr>
          <w:rFonts w:cs="Arial"/>
          <w:szCs w:val="20"/>
        </w:rPr>
      </w:pPr>
      <w:r w:rsidRPr="004235C4">
        <w:rPr>
          <w:rFonts w:cs="Arial"/>
          <w:szCs w:val="20"/>
        </w:rPr>
        <w:t xml:space="preserve">In this </w:t>
      </w:r>
      <w:r w:rsidR="00A70758" w:rsidRPr="004235C4">
        <w:rPr>
          <w:rFonts w:cs="Arial"/>
          <w:szCs w:val="20"/>
        </w:rPr>
        <w:t xml:space="preserve">Framework </w:t>
      </w:r>
      <w:r w:rsidRPr="004235C4">
        <w:rPr>
          <w:rFonts w:cs="Arial"/>
          <w:szCs w:val="20"/>
        </w:rPr>
        <w:t>Agreement the following terms have the meaning given to them below:</w:t>
      </w:r>
    </w:p>
    <w:p w14:paraId="3D46018F" w14:textId="77777777" w:rsidR="009F7047" w:rsidRPr="004235C4" w:rsidRDefault="009F7047" w:rsidP="004235C4">
      <w:pPr>
        <w:pStyle w:val="BodyText"/>
        <w:spacing w:line="276" w:lineRule="auto"/>
        <w:rPr>
          <w:rFonts w:cs="Arial"/>
          <w:szCs w:val="20"/>
        </w:rPr>
      </w:pPr>
    </w:p>
    <w:p w14:paraId="41B69760" w14:textId="77777777" w:rsidR="00A70758" w:rsidRPr="004235C4" w:rsidRDefault="00A70758" w:rsidP="004235C4">
      <w:pPr>
        <w:pStyle w:val="BodyText"/>
        <w:spacing w:line="276" w:lineRule="auto"/>
        <w:rPr>
          <w:rFonts w:cs="Arial"/>
          <w:szCs w:val="20"/>
        </w:rPr>
      </w:pPr>
      <w:r w:rsidRPr="004235C4">
        <w:rPr>
          <w:rFonts w:cs="Arial"/>
          <w:b/>
          <w:szCs w:val="20"/>
        </w:rPr>
        <w:t>“Applicable Law”</w:t>
      </w:r>
      <w:r w:rsidRPr="004235C4">
        <w:rPr>
          <w:rFonts w:cs="Arial"/>
          <w:szCs w:val="20"/>
        </w:rPr>
        <w:t xml:space="preserve"> means any law applicable in the State and includes without limitation, common law, statute, statutory instrument, proclamation, </w:t>
      </w:r>
      <w:proofErr w:type="gramStart"/>
      <w:r w:rsidRPr="004235C4">
        <w:rPr>
          <w:rFonts w:cs="Arial"/>
          <w:szCs w:val="20"/>
        </w:rPr>
        <w:t>bye-law</w:t>
      </w:r>
      <w:proofErr w:type="gramEnd"/>
      <w:r w:rsidRPr="004235C4">
        <w:rPr>
          <w:rFonts w:cs="Arial"/>
          <w:szCs w:val="20"/>
        </w:rPr>
        <w:t xml:space="preserve">, directive, decision, </w:t>
      </w:r>
      <w:r w:rsidRPr="004235C4">
        <w:rPr>
          <w:rFonts w:cs="Arial"/>
          <w:szCs w:val="20"/>
        </w:rPr>
        <w:lastRenderedPageBreak/>
        <w:t>regulation, rule, order, notice, code of practice, code of conduct, rule of court, instruments, or delegated or subordinate legislation;</w:t>
      </w:r>
    </w:p>
    <w:p w14:paraId="14DA2235" w14:textId="77777777" w:rsidR="00A70758" w:rsidRPr="004235C4" w:rsidRDefault="00A70758" w:rsidP="004235C4">
      <w:pPr>
        <w:pStyle w:val="BodyText"/>
        <w:spacing w:line="276" w:lineRule="auto"/>
        <w:rPr>
          <w:rFonts w:cs="Arial"/>
          <w:szCs w:val="20"/>
        </w:rPr>
      </w:pPr>
    </w:p>
    <w:p w14:paraId="0F5F070D" w14:textId="77777777" w:rsidR="00AC7372" w:rsidRPr="004235C4" w:rsidRDefault="00AC7372" w:rsidP="004235C4">
      <w:pPr>
        <w:pStyle w:val="BodyText"/>
        <w:spacing w:line="276" w:lineRule="auto"/>
        <w:rPr>
          <w:rFonts w:cs="Arial"/>
          <w:szCs w:val="20"/>
        </w:rPr>
      </w:pPr>
      <w:r w:rsidRPr="004235C4">
        <w:rPr>
          <w:rFonts w:cs="Arial"/>
          <w:b/>
          <w:szCs w:val="20"/>
        </w:rPr>
        <w:t>“</w:t>
      </w:r>
      <w:r w:rsidR="00362F96" w:rsidRPr="004235C4">
        <w:rPr>
          <w:rFonts w:cs="Arial"/>
          <w:b/>
          <w:szCs w:val="20"/>
        </w:rPr>
        <w:t xml:space="preserve">Call-Off </w:t>
      </w:r>
      <w:r w:rsidRPr="004235C4">
        <w:rPr>
          <w:rFonts w:cs="Arial"/>
          <w:b/>
          <w:szCs w:val="20"/>
        </w:rPr>
        <w:t>Contract”</w:t>
      </w:r>
      <w:r w:rsidRPr="004235C4">
        <w:rPr>
          <w:rFonts w:cs="Arial"/>
          <w:szCs w:val="20"/>
        </w:rPr>
        <w:t xml:space="preserve"> means </w:t>
      </w:r>
      <w:r w:rsidR="00B87A1C" w:rsidRPr="004235C4">
        <w:rPr>
          <w:rFonts w:cs="Arial"/>
          <w:szCs w:val="20"/>
        </w:rPr>
        <w:t xml:space="preserve">the legally binding agreement (made pursuant to the </w:t>
      </w:r>
      <w:r w:rsidR="00EB7B9C" w:rsidRPr="004235C4">
        <w:rPr>
          <w:rFonts w:cs="Arial"/>
          <w:szCs w:val="20"/>
        </w:rPr>
        <w:t xml:space="preserve">scope and </w:t>
      </w:r>
      <w:r w:rsidR="00B87A1C" w:rsidRPr="004235C4">
        <w:rPr>
          <w:rFonts w:cs="Arial"/>
          <w:szCs w:val="20"/>
        </w:rPr>
        <w:t xml:space="preserve">provisions of this Framework Agreement) for the provision of </w:t>
      </w:r>
      <w:r w:rsidR="007B6BDA" w:rsidRPr="004235C4">
        <w:rPr>
          <w:rFonts w:cs="Arial"/>
          <w:szCs w:val="20"/>
          <w:shd w:val="clear" w:color="auto" w:fill="A6A6A6" w:themeFill="background1" w:themeFillShade="A6"/>
        </w:rPr>
        <w:t>Services/</w:t>
      </w:r>
      <w:r w:rsidR="007B4E0E" w:rsidRPr="004235C4">
        <w:rPr>
          <w:rFonts w:cs="Arial"/>
          <w:szCs w:val="20"/>
          <w:shd w:val="clear" w:color="auto" w:fill="A6A6A6" w:themeFill="background1" w:themeFillShade="A6"/>
        </w:rPr>
        <w:t xml:space="preserve">Supplies </w:t>
      </w:r>
      <w:r w:rsidR="00B87A1C" w:rsidRPr="004235C4">
        <w:rPr>
          <w:rFonts w:cs="Arial"/>
          <w:szCs w:val="20"/>
        </w:rPr>
        <w:t xml:space="preserve">between </w:t>
      </w:r>
      <w:r w:rsidR="00B87A1C" w:rsidRPr="004235C4">
        <w:rPr>
          <w:rFonts w:cs="Arial"/>
          <w:szCs w:val="20"/>
          <w:shd w:val="clear" w:color="auto" w:fill="A6A6A6" w:themeFill="background1" w:themeFillShade="A6"/>
        </w:rPr>
        <w:t>the Client</w:t>
      </w:r>
      <w:r w:rsidR="00FA19D5" w:rsidRPr="004235C4">
        <w:rPr>
          <w:rFonts w:cs="Arial"/>
          <w:szCs w:val="20"/>
          <w:shd w:val="clear" w:color="auto" w:fill="A6A6A6" w:themeFill="background1" w:themeFillShade="A6"/>
        </w:rPr>
        <w:t>/a Framework Purchaser</w:t>
      </w:r>
      <w:r w:rsidR="00B87A1C" w:rsidRPr="004235C4">
        <w:rPr>
          <w:rFonts w:cs="Arial"/>
          <w:szCs w:val="20"/>
        </w:rPr>
        <w:t xml:space="preserve"> and the Operator </w:t>
      </w:r>
      <w:r w:rsidRPr="004235C4">
        <w:rPr>
          <w:rFonts w:cs="Arial"/>
          <w:szCs w:val="20"/>
        </w:rPr>
        <w:t xml:space="preserve">for which the </w:t>
      </w:r>
      <w:r w:rsidR="001C2FF0" w:rsidRPr="004235C4">
        <w:rPr>
          <w:rFonts w:cs="Arial"/>
          <w:szCs w:val="20"/>
        </w:rPr>
        <w:t xml:space="preserve">Operator has submitted, </w:t>
      </w:r>
      <w:r w:rsidRPr="004235C4">
        <w:rPr>
          <w:rFonts w:cs="Arial"/>
          <w:szCs w:val="20"/>
        </w:rPr>
        <w:t xml:space="preserve">and </w:t>
      </w:r>
      <w:r w:rsidRPr="004235C4">
        <w:rPr>
          <w:rFonts w:cs="Arial"/>
          <w:szCs w:val="20"/>
          <w:shd w:val="clear" w:color="auto" w:fill="A6A6A6" w:themeFill="background1" w:themeFillShade="A6"/>
        </w:rPr>
        <w:t>the Client</w:t>
      </w:r>
      <w:r w:rsidR="00FA19D5" w:rsidRPr="004235C4">
        <w:rPr>
          <w:rFonts w:cs="Arial"/>
          <w:szCs w:val="20"/>
          <w:shd w:val="clear" w:color="auto" w:fill="A6A6A6" w:themeFill="background1" w:themeFillShade="A6"/>
        </w:rPr>
        <w:t>/the Framework Purchaser</w:t>
      </w:r>
      <w:r w:rsidRPr="004235C4">
        <w:rPr>
          <w:rFonts w:cs="Arial"/>
          <w:szCs w:val="20"/>
        </w:rPr>
        <w:t xml:space="preserve"> has accepted</w:t>
      </w:r>
      <w:r w:rsidR="001C2FF0" w:rsidRPr="004235C4">
        <w:rPr>
          <w:rFonts w:cs="Arial"/>
          <w:szCs w:val="20"/>
        </w:rPr>
        <w:t>,</w:t>
      </w:r>
      <w:r w:rsidRPr="004235C4">
        <w:rPr>
          <w:rFonts w:cs="Arial"/>
          <w:szCs w:val="20"/>
        </w:rPr>
        <w:t xml:space="preserve"> a </w:t>
      </w:r>
      <w:r w:rsidRPr="004235C4">
        <w:rPr>
          <w:rFonts w:cs="Arial"/>
          <w:szCs w:val="20"/>
          <w:shd w:val="clear" w:color="auto" w:fill="A6A6A6" w:themeFill="background1" w:themeFillShade="A6"/>
        </w:rPr>
        <w:t>Tender or</w:t>
      </w:r>
      <w:r w:rsidRPr="004235C4">
        <w:rPr>
          <w:rFonts w:cs="Arial"/>
          <w:szCs w:val="20"/>
        </w:rPr>
        <w:t xml:space="preserve"> Supplementary Tender</w:t>
      </w:r>
      <w:r w:rsidR="00D718DB" w:rsidRPr="004235C4">
        <w:rPr>
          <w:rFonts w:cs="Arial"/>
          <w:szCs w:val="20"/>
        </w:rPr>
        <w:t xml:space="preserve">. </w:t>
      </w:r>
      <w:r w:rsidR="00D718DB" w:rsidRPr="004235C4">
        <w:rPr>
          <w:rFonts w:cs="Arial"/>
          <w:szCs w:val="20"/>
          <w:shd w:val="clear" w:color="auto" w:fill="A6A6A6" w:themeFill="background1" w:themeFillShade="A6"/>
        </w:rPr>
        <w:t>This term includes references to an Initial Contract in the Invitation to Tender</w:t>
      </w:r>
      <w:r w:rsidRPr="004235C4">
        <w:rPr>
          <w:rFonts w:cs="Arial"/>
          <w:szCs w:val="20"/>
        </w:rPr>
        <w:t>;</w:t>
      </w:r>
    </w:p>
    <w:p w14:paraId="4B9E2F40" w14:textId="77777777" w:rsidR="009E3534" w:rsidRPr="004235C4" w:rsidRDefault="009E3534" w:rsidP="004235C4">
      <w:pPr>
        <w:pStyle w:val="BodyText"/>
        <w:spacing w:line="276" w:lineRule="auto"/>
        <w:rPr>
          <w:rFonts w:cs="Arial"/>
          <w:szCs w:val="20"/>
        </w:rPr>
      </w:pPr>
    </w:p>
    <w:p w14:paraId="0E878691" w14:textId="77777777" w:rsidR="00362F96" w:rsidRPr="004235C4" w:rsidRDefault="00362F96" w:rsidP="004235C4">
      <w:pPr>
        <w:pStyle w:val="BodyText"/>
        <w:spacing w:line="276" w:lineRule="auto"/>
        <w:rPr>
          <w:rFonts w:cs="Arial"/>
          <w:szCs w:val="20"/>
        </w:rPr>
      </w:pPr>
      <w:r w:rsidRPr="004235C4">
        <w:rPr>
          <w:rFonts w:cs="Arial"/>
          <w:b/>
          <w:szCs w:val="20"/>
        </w:rPr>
        <w:t>“</w:t>
      </w:r>
      <w:r w:rsidR="00847B51" w:rsidRPr="004235C4">
        <w:rPr>
          <w:rFonts w:cs="Arial"/>
          <w:b/>
          <w:szCs w:val="20"/>
        </w:rPr>
        <w:t xml:space="preserve">Call-Off </w:t>
      </w:r>
      <w:r w:rsidRPr="004235C4">
        <w:rPr>
          <w:rFonts w:cs="Arial"/>
          <w:b/>
          <w:szCs w:val="20"/>
        </w:rPr>
        <w:t>Contract Terms and Conditions”</w:t>
      </w:r>
      <w:r w:rsidRPr="004235C4">
        <w:rPr>
          <w:rFonts w:cs="Arial"/>
          <w:szCs w:val="20"/>
        </w:rPr>
        <w:t xml:space="preserve"> </w:t>
      </w:r>
      <w:r w:rsidR="00256809" w:rsidRPr="004235C4">
        <w:rPr>
          <w:rFonts w:cs="Arial"/>
          <w:szCs w:val="20"/>
        </w:rPr>
        <w:t xml:space="preserve">means the general terms and conditions which will apply to any Call-Off </w:t>
      </w:r>
      <w:proofErr w:type="gramStart"/>
      <w:r w:rsidR="00256809" w:rsidRPr="004235C4">
        <w:rPr>
          <w:rFonts w:cs="Arial"/>
          <w:szCs w:val="20"/>
        </w:rPr>
        <w:t>Contract</w:t>
      </w:r>
      <w:proofErr w:type="gramEnd"/>
      <w:r w:rsidR="00256809" w:rsidRPr="004235C4">
        <w:rPr>
          <w:rFonts w:cs="Arial"/>
          <w:szCs w:val="20"/>
        </w:rPr>
        <w:t xml:space="preserve"> and which are set out at Schedule </w:t>
      </w:r>
      <w:r w:rsidR="00AE466E" w:rsidRPr="004235C4">
        <w:rPr>
          <w:rFonts w:cs="Arial"/>
          <w:szCs w:val="20"/>
        </w:rPr>
        <w:t>1</w:t>
      </w:r>
      <w:r w:rsidR="003528F4" w:rsidRPr="004235C4">
        <w:rPr>
          <w:rFonts w:cs="Arial"/>
          <w:szCs w:val="20"/>
        </w:rPr>
        <w:t>1</w:t>
      </w:r>
      <w:r w:rsidR="00256809" w:rsidRPr="004235C4">
        <w:rPr>
          <w:rFonts w:cs="Arial"/>
          <w:szCs w:val="20"/>
        </w:rPr>
        <w:t>, including any future amendment thereto or redraft thereof</w:t>
      </w:r>
      <w:r w:rsidRPr="004235C4">
        <w:rPr>
          <w:rFonts w:cs="Arial"/>
          <w:szCs w:val="20"/>
        </w:rPr>
        <w:t>;</w:t>
      </w:r>
    </w:p>
    <w:p w14:paraId="004213C4" w14:textId="77777777" w:rsidR="00362F96" w:rsidRPr="004235C4" w:rsidRDefault="00362F96" w:rsidP="004235C4">
      <w:pPr>
        <w:pStyle w:val="BodyText"/>
        <w:spacing w:line="276" w:lineRule="auto"/>
        <w:rPr>
          <w:rFonts w:cs="Arial"/>
          <w:szCs w:val="20"/>
        </w:rPr>
      </w:pPr>
    </w:p>
    <w:p w14:paraId="01FCE454" w14:textId="77777777" w:rsidR="004D312C" w:rsidRPr="004235C4" w:rsidRDefault="004D312C" w:rsidP="004235C4">
      <w:pPr>
        <w:pStyle w:val="BodyText"/>
        <w:spacing w:line="276" w:lineRule="auto"/>
        <w:rPr>
          <w:rFonts w:cs="Arial"/>
          <w:szCs w:val="20"/>
        </w:rPr>
      </w:pPr>
      <w:r w:rsidRPr="004235C4">
        <w:rPr>
          <w:rFonts w:cs="Arial"/>
          <w:b/>
          <w:szCs w:val="20"/>
        </w:rPr>
        <w:t>“Call-Off Order”</w:t>
      </w:r>
      <w:r w:rsidRPr="004235C4">
        <w:rPr>
          <w:rFonts w:cs="Arial"/>
          <w:szCs w:val="20"/>
        </w:rPr>
        <w:t xml:space="preserve"> means the document </w:t>
      </w:r>
      <w:r w:rsidRPr="004235C4">
        <w:rPr>
          <w:rFonts w:cs="Arial"/>
          <w:szCs w:val="20"/>
          <w:shd w:val="clear" w:color="auto" w:fill="A6A6A6" w:themeFill="background1" w:themeFillShade="A6"/>
        </w:rPr>
        <w:t>set out in Schedule 6 (including any future amendment thereto or redraft thereof)</w:t>
      </w:r>
      <w:r w:rsidRPr="004235C4">
        <w:rPr>
          <w:rFonts w:cs="Arial"/>
          <w:szCs w:val="20"/>
        </w:rPr>
        <w:t xml:space="preserve"> issued by </w:t>
      </w:r>
      <w:r w:rsidRPr="004235C4">
        <w:rPr>
          <w:rFonts w:cs="Arial"/>
          <w:szCs w:val="20"/>
          <w:shd w:val="clear" w:color="auto" w:fill="A6A6A6" w:themeFill="background1" w:themeFillShade="A6"/>
        </w:rPr>
        <w:t>the Client</w:t>
      </w:r>
      <w:r w:rsidR="00FA19D5" w:rsidRPr="004235C4">
        <w:rPr>
          <w:rFonts w:cs="Arial"/>
          <w:szCs w:val="20"/>
          <w:shd w:val="clear" w:color="auto" w:fill="A6A6A6" w:themeFill="background1" w:themeFillShade="A6"/>
        </w:rPr>
        <w:t>/a Framework Purchaser</w:t>
      </w:r>
      <w:r w:rsidRPr="004235C4">
        <w:rPr>
          <w:rFonts w:cs="Arial"/>
          <w:szCs w:val="20"/>
        </w:rPr>
        <w:t xml:space="preserve"> to the Operator in accordance with the procedure set out in Sub-Clause 6(4) instructing the Operator to </w:t>
      </w:r>
      <w:r w:rsidRPr="004235C4">
        <w:rPr>
          <w:rFonts w:cs="Arial"/>
          <w:szCs w:val="20"/>
          <w:shd w:val="clear" w:color="auto" w:fill="A6A6A6" w:themeFill="background1" w:themeFillShade="A6"/>
        </w:rPr>
        <w:t>provide</w:t>
      </w:r>
      <w:r w:rsidRPr="004235C4">
        <w:rPr>
          <w:rFonts w:cs="Arial"/>
          <w:szCs w:val="20"/>
        </w:rPr>
        <w:t xml:space="preserve"> </w:t>
      </w:r>
      <w:r w:rsidRPr="004235C4">
        <w:rPr>
          <w:rFonts w:cs="Arial"/>
          <w:szCs w:val="20"/>
          <w:shd w:val="clear" w:color="auto" w:fill="A6A6A6" w:themeFill="background1" w:themeFillShade="A6"/>
        </w:rPr>
        <w:t>Services/Supplies</w:t>
      </w:r>
      <w:r w:rsidRPr="004235C4">
        <w:rPr>
          <w:rFonts w:cs="Arial"/>
          <w:szCs w:val="20"/>
        </w:rPr>
        <w:t>;</w:t>
      </w:r>
    </w:p>
    <w:p w14:paraId="5DD01EBE" w14:textId="77777777" w:rsidR="004D312C" w:rsidRPr="004235C4" w:rsidRDefault="004D312C" w:rsidP="004235C4">
      <w:pPr>
        <w:pStyle w:val="BodyText"/>
        <w:spacing w:line="276" w:lineRule="auto"/>
        <w:rPr>
          <w:rFonts w:cs="Arial"/>
          <w:b/>
          <w:szCs w:val="20"/>
        </w:rPr>
      </w:pPr>
    </w:p>
    <w:p w14:paraId="14383808" w14:textId="77777777" w:rsidR="005D710B" w:rsidRPr="004235C4" w:rsidRDefault="005D710B" w:rsidP="004235C4">
      <w:pPr>
        <w:pStyle w:val="BodyText"/>
        <w:spacing w:line="276" w:lineRule="auto"/>
        <w:rPr>
          <w:rFonts w:cs="Arial"/>
          <w:szCs w:val="20"/>
        </w:rPr>
      </w:pPr>
      <w:r w:rsidRPr="004235C4">
        <w:rPr>
          <w:rFonts w:cs="Arial"/>
          <w:b/>
          <w:szCs w:val="20"/>
        </w:rPr>
        <w:t>“Commencement Date”</w:t>
      </w:r>
      <w:r w:rsidRPr="004235C4">
        <w:rPr>
          <w:rFonts w:cs="Arial"/>
          <w:szCs w:val="20"/>
        </w:rPr>
        <w:t xml:space="preserve"> means </w:t>
      </w:r>
      <w:r w:rsidRPr="004235C4">
        <w:rPr>
          <w:rFonts w:cs="Arial"/>
          <w:szCs w:val="20"/>
          <w:shd w:val="clear" w:color="auto" w:fill="A6A6A6" w:themeFill="background1" w:themeFillShade="A6"/>
        </w:rPr>
        <w:t>[e.g. 1 January 2014];</w:t>
      </w:r>
    </w:p>
    <w:p w14:paraId="4BCA365D" w14:textId="77777777" w:rsidR="005D710B" w:rsidRPr="004235C4" w:rsidRDefault="005D710B" w:rsidP="004235C4">
      <w:pPr>
        <w:pStyle w:val="BodyText"/>
        <w:spacing w:line="276" w:lineRule="auto"/>
        <w:rPr>
          <w:rFonts w:cs="Arial"/>
          <w:szCs w:val="20"/>
        </w:rPr>
      </w:pPr>
    </w:p>
    <w:p w14:paraId="2794751D" w14:textId="77777777" w:rsidR="009263EC" w:rsidRPr="004235C4" w:rsidRDefault="009263EC" w:rsidP="004235C4">
      <w:pPr>
        <w:pStyle w:val="BodyText"/>
        <w:spacing w:line="276" w:lineRule="auto"/>
        <w:rPr>
          <w:rFonts w:cs="Arial"/>
          <w:szCs w:val="20"/>
        </w:rPr>
      </w:pPr>
      <w:r w:rsidRPr="004235C4">
        <w:rPr>
          <w:rFonts w:cs="Arial"/>
          <w:b/>
          <w:szCs w:val="20"/>
        </w:rPr>
        <w:t xml:space="preserve">“Conflict of Interest” </w:t>
      </w:r>
      <w:r w:rsidRPr="004235C4">
        <w:rPr>
          <w:rFonts w:cs="Arial"/>
          <w:szCs w:val="20"/>
        </w:rPr>
        <w:t xml:space="preserve">means any actual or potential conflict of interest (including any relationship, filial or otherwise, or any interest, whether arising through personal, company or professional association, or current or prospective contractual obligations) which the Operator or any of its Personnel may have including, without prejudice to the generality of the foregoing, any actual or potential conflict relating to any aspects of (i) this Framework Agreement; (ii) the </w:t>
      </w:r>
      <w:r w:rsidRPr="004235C4">
        <w:rPr>
          <w:rFonts w:cs="Arial"/>
          <w:szCs w:val="20"/>
          <w:shd w:val="clear" w:color="auto" w:fill="A6A6A6" w:themeFill="background1" w:themeFillShade="A6"/>
        </w:rPr>
        <w:t>Supplies/Services</w:t>
      </w:r>
      <w:r w:rsidRPr="004235C4">
        <w:rPr>
          <w:rFonts w:cs="Arial"/>
          <w:szCs w:val="20"/>
        </w:rPr>
        <w:t xml:space="preserve">, (iii) a Call-Off Contract, (iv) </w:t>
      </w:r>
      <w:r w:rsidRPr="004235C4">
        <w:rPr>
          <w:rFonts w:cs="Arial"/>
          <w:szCs w:val="20"/>
          <w:shd w:val="clear" w:color="auto" w:fill="A6A6A6" w:themeFill="background1" w:themeFillShade="A6"/>
        </w:rPr>
        <w:t>the Client/a Framework Purchaser</w:t>
      </w:r>
      <w:r w:rsidRPr="004235C4">
        <w:rPr>
          <w:rFonts w:cs="Arial"/>
          <w:szCs w:val="20"/>
        </w:rPr>
        <w:t xml:space="preserve">, (v) any stakeholders or other parties having an interest in </w:t>
      </w:r>
      <w:r w:rsidRPr="004235C4">
        <w:rPr>
          <w:rFonts w:cs="Arial"/>
          <w:szCs w:val="20"/>
          <w:shd w:val="clear" w:color="auto" w:fill="A6A6A6" w:themeFill="background1" w:themeFillShade="A6"/>
        </w:rPr>
        <w:t>[the X Project]</w:t>
      </w:r>
      <w:r w:rsidRPr="004235C4">
        <w:rPr>
          <w:rFonts w:cs="Arial"/>
          <w:szCs w:val="20"/>
        </w:rPr>
        <w:t xml:space="preserve">, and/or (vi) any economic operator or tenderer in any way connected with the </w:t>
      </w:r>
      <w:r w:rsidRPr="004235C4">
        <w:rPr>
          <w:rFonts w:cs="Arial"/>
          <w:szCs w:val="20"/>
          <w:shd w:val="clear" w:color="auto" w:fill="A6A6A6" w:themeFill="background1" w:themeFillShade="A6"/>
        </w:rPr>
        <w:t>[the X Project]</w:t>
      </w:r>
      <w:r w:rsidRPr="004235C4">
        <w:rPr>
          <w:rFonts w:cs="Arial"/>
          <w:szCs w:val="20"/>
        </w:rPr>
        <w:t xml:space="preserve"> or any the </w:t>
      </w:r>
      <w:r w:rsidRPr="004235C4">
        <w:rPr>
          <w:rFonts w:cs="Arial"/>
          <w:szCs w:val="20"/>
          <w:shd w:val="clear" w:color="auto" w:fill="A6A6A6" w:themeFill="background1" w:themeFillShade="A6"/>
        </w:rPr>
        <w:t>Supplies/Services</w:t>
      </w:r>
      <w:r w:rsidRPr="004235C4">
        <w:rPr>
          <w:rFonts w:cs="Arial"/>
          <w:szCs w:val="20"/>
        </w:rPr>
        <w:t>.</w:t>
      </w:r>
    </w:p>
    <w:p w14:paraId="055D9F86" w14:textId="77777777" w:rsidR="009251FF" w:rsidRPr="004235C4" w:rsidRDefault="009251FF" w:rsidP="004235C4">
      <w:pPr>
        <w:pStyle w:val="BodyText"/>
        <w:spacing w:line="276" w:lineRule="auto"/>
        <w:rPr>
          <w:rFonts w:cs="Arial"/>
          <w:szCs w:val="20"/>
        </w:rPr>
      </w:pPr>
    </w:p>
    <w:p w14:paraId="73BD7DD1" w14:textId="77777777" w:rsidR="009251FF" w:rsidRPr="004235C4" w:rsidRDefault="009251FF" w:rsidP="004235C4">
      <w:pPr>
        <w:pStyle w:val="BodyText"/>
        <w:spacing w:line="276" w:lineRule="auto"/>
        <w:rPr>
          <w:rFonts w:cs="Arial"/>
          <w:szCs w:val="20"/>
        </w:rPr>
      </w:pPr>
      <w:r w:rsidRPr="004235C4">
        <w:rPr>
          <w:rFonts w:cs="Arial"/>
          <w:b/>
          <w:szCs w:val="20"/>
        </w:rPr>
        <w:t xml:space="preserve">“Controller” </w:t>
      </w:r>
      <w:r w:rsidRPr="004235C4">
        <w:rPr>
          <w:rFonts w:cs="Arial"/>
          <w:szCs w:val="20"/>
        </w:rPr>
        <w:t xml:space="preserve">means the natural or legal person, public authority or other body which alone or jointly with others, determines the purposes and means for the processing of personal data; </w:t>
      </w:r>
    </w:p>
    <w:p w14:paraId="4790A639" w14:textId="77777777" w:rsidR="009251FF" w:rsidRPr="004235C4" w:rsidRDefault="009251FF" w:rsidP="004235C4">
      <w:pPr>
        <w:pStyle w:val="BodyText"/>
        <w:spacing w:line="276" w:lineRule="auto"/>
        <w:rPr>
          <w:rFonts w:cs="Arial"/>
          <w:szCs w:val="20"/>
        </w:rPr>
      </w:pPr>
    </w:p>
    <w:p w14:paraId="1345B6BF" w14:textId="77777777" w:rsidR="009251FF" w:rsidRPr="004235C4" w:rsidRDefault="009251FF" w:rsidP="004235C4">
      <w:pPr>
        <w:pStyle w:val="BodyText"/>
        <w:spacing w:line="276" w:lineRule="auto"/>
        <w:rPr>
          <w:rFonts w:cs="Arial"/>
          <w:szCs w:val="20"/>
        </w:rPr>
      </w:pPr>
      <w:r w:rsidRPr="004235C4">
        <w:rPr>
          <w:rFonts w:cs="Arial"/>
          <w:b/>
          <w:szCs w:val="20"/>
        </w:rPr>
        <w:t xml:space="preserve">“Processor” </w:t>
      </w:r>
      <w:r w:rsidRPr="004235C4">
        <w:rPr>
          <w:rFonts w:cs="Arial"/>
          <w:szCs w:val="20"/>
        </w:rPr>
        <w:t xml:space="preserve">means a natural or legal person, public authority or other body which processes personal data on behalf of the controller: </w:t>
      </w:r>
    </w:p>
    <w:p w14:paraId="74806F49" w14:textId="77777777" w:rsidR="009251FF" w:rsidRPr="004235C4" w:rsidRDefault="009251FF" w:rsidP="004235C4">
      <w:pPr>
        <w:pStyle w:val="BodyText"/>
        <w:spacing w:line="276" w:lineRule="auto"/>
        <w:rPr>
          <w:rFonts w:cs="Arial"/>
          <w:szCs w:val="20"/>
        </w:rPr>
      </w:pPr>
    </w:p>
    <w:p w14:paraId="7E3A42AB" w14:textId="77777777" w:rsidR="009251FF" w:rsidRPr="004235C4" w:rsidRDefault="009251FF" w:rsidP="004235C4">
      <w:pPr>
        <w:pStyle w:val="BodyText"/>
        <w:spacing w:line="276" w:lineRule="auto"/>
        <w:rPr>
          <w:rFonts w:cs="Arial"/>
          <w:szCs w:val="20"/>
        </w:rPr>
      </w:pPr>
      <w:r w:rsidRPr="004235C4">
        <w:rPr>
          <w:rFonts w:cs="Arial"/>
          <w:b/>
          <w:szCs w:val="20"/>
        </w:rPr>
        <w:t>“Data</w:t>
      </w:r>
      <w:r w:rsidRPr="004235C4">
        <w:rPr>
          <w:rFonts w:cs="Arial"/>
          <w:szCs w:val="20"/>
        </w:rPr>
        <w:t xml:space="preserve"> </w:t>
      </w:r>
      <w:r w:rsidRPr="004235C4">
        <w:rPr>
          <w:rFonts w:cs="Arial"/>
          <w:b/>
          <w:szCs w:val="20"/>
        </w:rPr>
        <w:t xml:space="preserve">Protection Laws” </w:t>
      </w:r>
      <w:r w:rsidRPr="004235C4">
        <w:rPr>
          <w:rFonts w:cs="Arial"/>
          <w:szCs w:val="20"/>
        </w:rPr>
        <w:t>means (i) Data Protection Acts 1988 to 2018 in Ireland (as amended, replaced or superseded) (</w:t>
      </w:r>
      <w:r w:rsidRPr="004235C4">
        <w:rPr>
          <w:rFonts w:cs="Arial"/>
          <w:b/>
          <w:szCs w:val="20"/>
        </w:rPr>
        <w:t>DPA</w:t>
      </w:r>
      <w:r w:rsidRPr="004235C4">
        <w:rPr>
          <w:rFonts w:cs="Arial"/>
          <w:szCs w:val="20"/>
        </w:rPr>
        <w:t>), (ii) to the extent applicable to this Framework Agreement, the data protection and information privacy laws of another jurisdiction and (iii) any subsequent re-enactment replacement or amendment of such laws or the DPA , and including, for the avoidance of doubt, the General Data Protection Regulation (EU) 2016/679 (</w:t>
      </w:r>
      <w:r w:rsidRPr="004235C4">
        <w:rPr>
          <w:rFonts w:cs="Arial"/>
          <w:b/>
          <w:szCs w:val="20"/>
        </w:rPr>
        <w:t>GDPR</w:t>
      </w:r>
      <w:r w:rsidRPr="004235C4">
        <w:rPr>
          <w:rFonts w:cs="Arial"/>
          <w:szCs w:val="20"/>
        </w:rPr>
        <w:t xml:space="preserve">), and any guidance issued by the Irish Data Protection Commission. </w:t>
      </w:r>
    </w:p>
    <w:p w14:paraId="1C1CA3C4" w14:textId="77777777" w:rsidR="009251FF" w:rsidRPr="004235C4" w:rsidRDefault="009251FF" w:rsidP="004235C4">
      <w:pPr>
        <w:pStyle w:val="BodyText"/>
        <w:spacing w:line="276" w:lineRule="auto"/>
        <w:rPr>
          <w:rFonts w:cs="Arial"/>
          <w:szCs w:val="20"/>
        </w:rPr>
      </w:pPr>
    </w:p>
    <w:p w14:paraId="11C3639B" w14:textId="77777777" w:rsidR="009251FF" w:rsidRPr="004235C4" w:rsidRDefault="009251FF" w:rsidP="004235C4">
      <w:pPr>
        <w:pStyle w:val="BodyText"/>
        <w:spacing w:line="276" w:lineRule="auto"/>
        <w:rPr>
          <w:rFonts w:cs="Arial"/>
          <w:szCs w:val="20"/>
        </w:rPr>
      </w:pPr>
      <w:r w:rsidRPr="004235C4">
        <w:rPr>
          <w:rFonts w:cs="Arial"/>
          <w:b/>
          <w:szCs w:val="20"/>
        </w:rPr>
        <w:t xml:space="preserve">“Data Subject” </w:t>
      </w:r>
      <w:r w:rsidRPr="004235C4">
        <w:rPr>
          <w:rFonts w:cs="Arial"/>
          <w:szCs w:val="20"/>
        </w:rPr>
        <w:t xml:space="preserve">has the meaning given under Data Protection Laws; </w:t>
      </w:r>
    </w:p>
    <w:p w14:paraId="0FD0FD24" w14:textId="77777777" w:rsidR="009251FF" w:rsidRPr="004235C4" w:rsidRDefault="009251FF" w:rsidP="004235C4">
      <w:pPr>
        <w:pStyle w:val="BodyText"/>
        <w:spacing w:line="276" w:lineRule="auto"/>
        <w:rPr>
          <w:rFonts w:cs="Arial"/>
          <w:szCs w:val="20"/>
        </w:rPr>
      </w:pPr>
    </w:p>
    <w:p w14:paraId="5F8BFAA9" w14:textId="6EC13676" w:rsidR="009251FF" w:rsidRPr="004235C4" w:rsidRDefault="009251FF" w:rsidP="004235C4">
      <w:pPr>
        <w:pStyle w:val="BodyText"/>
        <w:spacing w:line="276" w:lineRule="auto"/>
        <w:rPr>
          <w:rFonts w:cs="Arial"/>
          <w:szCs w:val="20"/>
        </w:rPr>
      </w:pPr>
      <w:r w:rsidRPr="004235C4">
        <w:rPr>
          <w:rFonts w:cs="Arial"/>
          <w:b/>
          <w:szCs w:val="20"/>
        </w:rPr>
        <w:t xml:space="preserve">“Data Subject Access Request” </w:t>
      </w:r>
      <w:r w:rsidRPr="004235C4">
        <w:rPr>
          <w:rFonts w:cs="Arial"/>
          <w:szCs w:val="20"/>
        </w:rPr>
        <w:t xml:space="preserve">means a request made by a Data Subject in accordance with rights granted under the Data Protection Laws to access his or her personal data; </w:t>
      </w:r>
    </w:p>
    <w:p w14:paraId="181C0229" w14:textId="77777777" w:rsidR="009263EC" w:rsidRPr="004235C4" w:rsidRDefault="009263EC" w:rsidP="004235C4">
      <w:pPr>
        <w:pStyle w:val="BodyText"/>
        <w:spacing w:line="276" w:lineRule="auto"/>
        <w:rPr>
          <w:rFonts w:cs="Arial"/>
          <w:szCs w:val="20"/>
        </w:rPr>
      </w:pPr>
    </w:p>
    <w:p w14:paraId="058B8D6E" w14:textId="77777777" w:rsidR="000F7F79" w:rsidRPr="004235C4" w:rsidRDefault="000F7F79" w:rsidP="004235C4">
      <w:pPr>
        <w:pStyle w:val="BodyText"/>
        <w:spacing w:line="276" w:lineRule="auto"/>
        <w:rPr>
          <w:rFonts w:cs="Arial"/>
          <w:szCs w:val="20"/>
        </w:rPr>
      </w:pPr>
      <w:r w:rsidRPr="004235C4">
        <w:rPr>
          <w:rFonts w:cs="Arial"/>
          <w:b/>
          <w:szCs w:val="20"/>
          <w:shd w:val="clear" w:color="auto" w:fill="A6A6A6" w:themeFill="background1" w:themeFillShade="A6"/>
        </w:rPr>
        <w:t xml:space="preserve">“CPI Index” </w:t>
      </w:r>
      <w:r w:rsidRPr="004235C4">
        <w:rPr>
          <w:rFonts w:cs="Arial"/>
          <w:szCs w:val="20"/>
          <w:shd w:val="clear" w:color="auto" w:fill="A6A6A6" w:themeFill="background1" w:themeFillShade="A6"/>
        </w:rPr>
        <w:t>means the Consumer Price Index as published by the Central Statistics Office</w:t>
      </w:r>
      <w:r w:rsidR="00685D90" w:rsidRPr="004235C4">
        <w:rPr>
          <w:rFonts w:cs="Arial"/>
          <w:szCs w:val="20"/>
          <w:shd w:val="clear" w:color="auto" w:fill="A6A6A6" w:themeFill="background1" w:themeFillShade="A6"/>
        </w:rPr>
        <w:t xml:space="preserve"> in Ireland</w:t>
      </w:r>
      <w:r w:rsidRPr="004235C4">
        <w:rPr>
          <w:rFonts w:cs="Arial"/>
          <w:szCs w:val="20"/>
        </w:rPr>
        <w:t>;</w:t>
      </w:r>
    </w:p>
    <w:p w14:paraId="55BD60B8" w14:textId="77777777" w:rsidR="000F7F79" w:rsidRPr="004235C4" w:rsidRDefault="000F7F79" w:rsidP="004235C4">
      <w:pPr>
        <w:pStyle w:val="BodyText"/>
        <w:spacing w:line="276" w:lineRule="auto"/>
        <w:rPr>
          <w:rFonts w:cs="Arial"/>
          <w:b/>
          <w:szCs w:val="20"/>
        </w:rPr>
      </w:pPr>
    </w:p>
    <w:p w14:paraId="5D344FAE" w14:textId="77777777" w:rsidR="00F3612A" w:rsidRPr="004235C4" w:rsidRDefault="00F3612A" w:rsidP="004235C4">
      <w:pPr>
        <w:pStyle w:val="BodyText"/>
        <w:spacing w:line="276" w:lineRule="auto"/>
        <w:rPr>
          <w:rFonts w:cs="Arial"/>
          <w:szCs w:val="20"/>
        </w:rPr>
      </w:pPr>
      <w:r w:rsidRPr="004235C4">
        <w:rPr>
          <w:rFonts w:cs="Arial"/>
          <w:b/>
          <w:szCs w:val="20"/>
          <w:shd w:val="clear" w:color="auto" w:fill="A6A6A6" w:themeFill="background1" w:themeFillShade="A6"/>
        </w:rPr>
        <w:t>“Directive 20</w:t>
      </w:r>
      <w:r w:rsidR="009251FF" w:rsidRPr="004235C4">
        <w:rPr>
          <w:rFonts w:cs="Arial"/>
          <w:b/>
          <w:szCs w:val="20"/>
          <w:shd w:val="clear" w:color="auto" w:fill="A6A6A6" w:themeFill="background1" w:themeFillShade="A6"/>
        </w:rPr>
        <w:t>14</w:t>
      </w:r>
      <w:r w:rsidRPr="004235C4">
        <w:rPr>
          <w:rFonts w:cs="Arial"/>
          <w:b/>
          <w:szCs w:val="20"/>
          <w:shd w:val="clear" w:color="auto" w:fill="A6A6A6" w:themeFill="background1" w:themeFillShade="A6"/>
        </w:rPr>
        <w:t>/</w:t>
      </w:r>
      <w:r w:rsidR="009251FF" w:rsidRPr="004235C4">
        <w:rPr>
          <w:rFonts w:cs="Arial"/>
          <w:b/>
          <w:szCs w:val="20"/>
          <w:shd w:val="clear" w:color="auto" w:fill="A6A6A6" w:themeFill="background1" w:themeFillShade="A6"/>
        </w:rPr>
        <w:t>24</w:t>
      </w:r>
      <w:r w:rsidRPr="004235C4">
        <w:rPr>
          <w:rFonts w:cs="Arial"/>
          <w:b/>
          <w:szCs w:val="20"/>
          <w:shd w:val="clear" w:color="auto" w:fill="A6A6A6" w:themeFill="background1" w:themeFillShade="A6"/>
        </w:rPr>
        <w:t>/E</w:t>
      </w:r>
      <w:r w:rsidR="009251FF" w:rsidRPr="004235C4">
        <w:rPr>
          <w:rFonts w:cs="Arial"/>
          <w:b/>
          <w:szCs w:val="20"/>
          <w:shd w:val="clear" w:color="auto" w:fill="A6A6A6" w:themeFill="background1" w:themeFillShade="A6"/>
        </w:rPr>
        <w:t>U</w:t>
      </w:r>
      <w:r w:rsidRPr="004235C4">
        <w:rPr>
          <w:rFonts w:cs="Arial"/>
          <w:b/>
          <w:szCs w:val="20"/>
          <w:shd w:val="clear" w:color="auto" w:fill="A6A6A6" w:themeFill="background1" w:themeFillShade="A6"/>
        </w:rPr>
        <w:t>”</w:t>
      </w:r>
      <w:r w:rsidRPr="004235C4">
        <w:rPr>
          <w:rFonts w:cs="Arial"/>
          <w:b/>
          <w:szCs w:val="20"/>
        </w:rPr>
        <w:t xml:space="preserve"> </w:t>
      </w:r>
      <w:r w:rsidRPr="004235C4">
        <w:rPr>
          <w:rFonts w:cs="Arial"/>
          <w:szCs w:val="20"/>
        </w:rPr>
        <w:t>means</w:t>
      </w:r>
      <w:r w:rsidRPr="004235C4">
        <w:rPr>
          <w:rFonts w:cs="Arial"/>
          <w:b/>
          <w:szCs w:val="20"/>
        </w:rPr>
        <w:t xml:space="preserve"> </w:t>
      </w:r>
      <w:r w:rsidRPr="004235C4">
        <w:rPr>
          <w:rFonts w:cs="Arial"/>
          <w:szCs w:val="20"/>
        </w:rPr>
        <w:t>Directive 20</w:t>
      </w:r>
      <w:r w:rsidR="009251FF" w:rsidRPr="004235C4">
        <w:rPr>
          <w:rFonts w:cs="Arial"/>
          <w:szCs w:val="20"/>
        </w:rPr>
        <w:t>1</w:t>
      </w:r>
      <w:r w:rsidRPr="004235C4">
        <w:rPr>
          <w:rFonts w:cs="Arial"/>
          <w:szCs w:val="20"/>
        </w:rPr>
        <w:t>4/</w:t>
      </w:r>
      <w:r w:rsidR="009251FF" w:rsidRPr="004235C4">
        <w:rPr>
          <w:rFonts w:cs="Arial"/>
          <w:szCs w:val="20"/>
        </w:rPr>
        <w:t>24/</w:t>
      </w:r>
      <w:r w:rsidRPr="004235C4">
        <w:rPr>
          <w:rFonts w:cs="Arial"/>
          <w:szCs w:val="20"/>
        </w:rPr>
        <w:t>E</w:t>
      </w:r>
      <w:r w:rsidR="009251FF" w:rsidRPr="004235C4">
        <w:rPr>
          <w:rFonts w:cs="Arial"/>
          <w:szCs w:val="20"/>
        </w:rPr>
        <w:t>U</w:t>
      </w:r>
      <w:r w:rsidRPr="004235C4">
        <w:rPr>
          <w:rFonts w:cs="Arial"/>
          <w:szCs w:val="20"/>
        </w:rPr>
        <w:t xml:space="preserve"> of the European Parliament and of the Council of </w:t>
      </w:r>
      <w:r w:rsidR="009251FF" w:rsidRPr="004235C4">
        <w:rPr>
          <w:rFonts w:cs="Arial"/>
          <w:szCs w:val="20"/>
        </w:rPr>
        <w:t>26</w:t>
      </w:r>
      <w:r w:rsidR="009251FF" w:rsidRPr="004235C4">
        <w:rPr>
          <w:rFonts w:cs="Arial"/>
          <w:szCs w:val="20"/>
          <w:vertAlign w:val="superscript"/>
        </w:rPr>
        <w:t xml:space="preserve"> </w:t>
      </w:r>
      <w:r w:rsidR="009251FF" w:rsidRPr="004235C4">
        <w:rPr>
          <w:rFonts w:cs="Arial"/>
          <w:szCs w:val="20"/>
        </w:rPr>
        <w:t xml:space="preserve">February 2014 </w:t>
      </w:r>
      <w:r w:rsidRPr="004235C4">
        <w:rPr>
          <w:rFonts w:cs="Arial"/>
          <w:szCs w:val="20"/>
        </w:rPr>
        <w:t>on the coordination of procedures for the award of public works contracts, public supply contracts and public service contracts [20</w:t>
      </w:r>
      <w:r w:rsidR="009251FF" w:rsidRPr="004235C4">
        <w:rPr>
          <w:rFonts w:cs="Arial"/>
          <w:szCs w:val="20"/>
        </w:rPr>
        <w:t>1</w:t>
      </w:r>
      <w:r w:rsidRPr="004235C4">
        <w:rPr>
          <w:rFonts w:cs="Arial"/>
          <w:szCs w:val="20"/>
        </w:rPr>
        <w:t>4] OJ L</w:t>
      </w:r>
      <w:r w:rsidR="009251FF" w:rsidRPr="004235C4">
        <w:rPr>
          <w:rFonts w:cs="Arial"/>
          <w:szCs w:val="20"/>
        </w:rPr>
        <w:t>94</w:t>
      </w:r>
      <w:r w:rsidRPr="004235C4">
        <w:rPr>
          <w:rFonts w:cs="Arial"/>
          <w:szCs w:val="20"/>
        </w:rPr>
        <w:t>/</w:t>
      </w:r>
      <w:r w:rsidR="009251FF" w:rsidRPr="004235C4">
        <w:rPr>
          <w:rFonts w:cs="Arial"/>
          <w:szCs w:val="20"/>
        </w:rPr>
        <w:t>65</w:t>
      </w:r>
      <w:r w:rsidRPr="004235C4">
        <w:rPr>
          <w:rFonts w:cs="Arial"/>
          <w:szCs w:val="20"/>
        </w:rPr>
        <w:t xml:space="preserve">; </w:t>
      </w:r>
    </w:p>
    <w:p w14:paraId="3AE1A213" w14:textId="77777777" w:rsidR="00F3612A" w:rsidRPr="004235C4" w:rsidRDefault="00F3612A" w:rsidP="004235C4">
      <w:pPr>
        <w:pStyle w:val="BodyText"/>
        <w:spacing w:line="276" w:lineRule="auto"/>
        <w:rPr>
          <w:rFonts w:cs="Arial"/>
          <w:b/>
          <w:szCs w:val="20"/>
        </w:rPr>
      </w:pPr>
    </w:p>
    <w:p w14:paraId="7D1380E6" w14:textId="77777777" w:rsidR="00AC7372" w:rsidRPr="004235C4" w:rsidRDefault="00AC7372" w:rsidP="004235C4">
      <w:pPr>
        <w:pStyle w:val="BodyText"/>
        <w:spacing w:line="276" w:lineRule="auto"/>
        <w:rPr>
          <w:rFonts w:cs="Arial"/>
          <w:szCs w:val="20"/>
        </w:rPr>
      </w:pPr>
      <w:r w:rsidRPr="004235C4">
        <w:rPr>
          <w:rFonts w:cs="Arial"/>
          <w:b/>
          <w:szCs w:val="20"/>
        </w:rPr>
        <w:t>“Framework Agreement”</w:t>
      </w:r>
      <w:r w:rsidRPr="004235C4">
        <w:rPr>
          <w:rFonts w:cs="Arial"/>
          <w:szCs w:val="20"/>
        </w:rPr>
        <w:t xml:space="preserve"> means </w:t>
      </w:r>
      <w:r w:rsidR="00DC679E" w:rsidRPr="004235C4">
        <w:rPr>
          <w:rFonts w:cs="Arial"/>
          <w:szCs w:val="20"/>
        </w:rPr>
        <w:t>this Agreement, including the R</w:t>
      </w:r>
      <w:r w:rsidR="00A70758" w:rsidRPr="004235C4">
        <w:rPr>
          <w:rFonts w:cs="Arial"/>
          <w:szCs w:val="20"/>
        </w:rPr>
        <w:t>ecitals to, and Schedules of, this Agreement</w:t>
      </w:r>
      <w:r w:rsidRPr="004235C4">
        <w:rPr>
          <w:rFonts w:cs="Arial"/>
          <w:szCs w:val="20"/>
        </w:rPr>
        <w:t xml:space="preserve">; </w:t>
      </w:r>
    </w:p>
    <w:p w14:paraId="7044FB20" w14:textId="77777777" w:rsidR="00AC7372" w:rsidRPr="004235C4" w:rsidRDefault="00AC7372" w:rsidP="004235C4">
      <w:pPr>
        <w:pStyle w:val="BodyText"/>
        <w:spacing w:line="276" w:lineRule="auto"/>
        <w:rPr>
          <w:rFonts w:cs="Arial"/>
          <w:szCs w:val="20"/>
        </w:rPr>
      </w:pPr>
    </w:p>
    <w:p w14:paraId="2162F955" w14:textId="77777777" w:rsidR="00AC7372" w:rsidRPr="004235C4" w:rsidRDefault="00AC7372" w:rsidP="004235C4">
      <w:pPr>
        <w:pStyle w:val="BodyText"/>
        <w:spacing w:line="276" w:lineRule="auto"/>
        <w:rPr>
          <w:rFonts w:cs="Arial"/>
          <w:szCs w:val="20"/>
        </w:rPr>
      </w:pPr>
      <w:r w:rsidRPr="004235C4">
        <w:rPr>
          <w:rFonts w:cs="Arial"/>
          <w:b/>
          <w:szCs w:val="20"/>
        </w:rPr>
        <w:t>“Framework Period”</w:t>
      </w:r>
      <w:r w:rsidRPr="004235C4">
        <w:rPr>
          <w:rFonts w:cs="Arial"/>
          <w:szCs w:val="20"/>
        </w:rPr>
        <w:t xml:space="preserve"> means </w:t>
      </w:r>
      <w:r w:rsidR="0026789A" w:rsidRPr="004235C4">
        <w:rPr>
          <w:rFonts w:cs="Arial"/>
          <w:szCs w:val="20"/>
        </w:rPr>
        <w:t xml:space="preserve">the period set out in </w:t>
      </w:r>
      <w:r w:rsidR="00021FA5" w:rsidRPr="004235C4">
        <w:rPr>
          <w:rFonts w:cs="Arial"/>
          <w:szCs w:val="20"/>
        </w:rPr>
        <w:t>Sub-</w:t>
      </w:r>
      <w:r w:rsidR="0026789A" w:rsidRPr="004235C4">
        <w:rPr>
          <w:rFonts w:cs="Arial"/>
          <w:szCs w:val="20"/>
        </w:rPr>
        <w:t>C</w:t>
      </w:r>
      <w:r w:rsidR="006D3AB0" w:rsidRPr="004235C4">
        <w:rPr>
          <w:rFonts w:cs="Arial"/>
          <w:szCs w:val="20"/>
        </w:rPr>
        <w:t>lause 4</w:t>
      </w:r>
      <w:r w:rsidR="00021FA5" w:rsidRPr="004235C4">
        <w:rPr>
          <w:rFonts w:cs="Arial"/>
          <w:szCs w:val="20"/>
        </w:rPr>
        <w:t>(1)</w:t>
      </w:r>
      <w:r w:rsidRPr="004235C4">
        <w:rPr>
          <w:rFonts w:cs="Arial"/>
          <w:szCs w:val="20"/>
        </w:rPr>
        <w:t>;</w:t>
      </w:r>
    </w:p>
    <w:p w14:paraId="6D03EB59" w14:textId="77777777" w:rsidR="00FA19D5" w:rsidRPr="004235C4" w:rsidRDefault="00FA19D5" w:rsidP="004235C4">
      <w:pPr>
        <w:pStyle w:val="BodyText"/>
        <w:spacing w:line="276" w:lineRule="auto"/>
        <w:rPr>
          <w:rFonts w:cs="Arial"/>
          <w:szCs w:val="20"/>
        </w:rPr>
      </w:pPr>
    </w:p>
    <w:p w14:paraId="4A689B62" w14:textId="77777777" w:rsidR="00FA19D5" w:rsidRPr="004235C4" w:rsidRDefault="00FA19D5" w:rsidP="004235C4">
      <w:pPr>
        <w:pStyle w:val="BodyText"/>
        <w:spacing w:line="276" w:lineRule="auto"/>
        <w:rPr>
          <w:rFonts w:cs="Arial"/>
          <w:szCs w:val="20"/>
        </w:rPr>
      </w:pPr>
      <w:r w:rsidRPr="004235C4">
        <w:rPr>
          <w:rFonts w:cs="Arial"/>
          <w:b/>
          <w:szCs w:val="20"/>
          <w:shd w:val="clear" w:color="auto" w:fill="A6A6A6" w:themeFill="background1" w:themeFillShade="A6"/>
        </w:rPr>
        <w:t>“Framework Purchasers”</w:t>
      </w:r>
      <w:r w:rsidRPr="004235C4">
        <w:rPr>
          <w:rFonts w:cs="Arial"/>
          <w:szCs w:val="20"/>
          <w:shd w:val="clear" w:color="auto" w:fill="A6A6A6" w:themeFill="background1" w:themeFillShade="A6"/>
        </w:rPr>
        <w:t xml:space="preserve"> means the Client and [</w:t>
      </w:r>
      <w:r w:rsidRPr="004235C4">
        <w:rPr>
          <w:rFonts w:cs="Arial"/>
          <w:szCs w:val="20"/>
          <w:shd w:val="clear" w:color="auto" w:fill="BFBFBF" w:themeFill="background1" w:themeFillShade="BF"/>
        </w:rPr>
        <w:t>xxx</w:t>
      </w:r>
      <w:r w:rsidRPr="004235C4">
        <w:rPr>
          <w:rFonts w:cs="Arial"/>
          <w:szCs w:val="20"/>
          <w:shd w:val="clear" w:color="auto" w:fill="A6A6A6" w:themeFill="background1" w:themeFillShade="A6"/>
        </w:rPr>
        <w:t>].</w:t>
      </w:r>
      <w:r w:rsidRPr="004235C4">
        <w:rPr>
          <w:rFonts w:cs="Arial"/>
          <w:szCs w:val="20"/>
        </w:rPr>
        <w:t xml:space="preserve">  </w:t>
      </w:r>
    </w:p>
    <w:p w14:paraId="2A1DE7BA" w14:textId="77777777" w:rsidR="009251FF" w:rsidRPr="004235C4" w:rsidRDefault="009251FF" w:rsidP="004235C4">
      <w:pPr>
        <w:pStyle w:val="BodyText"/>
        <w:spacing w:line="276" w:lineRule="auto"/>
        <w:rPr>
          <w:rFonts w:cs="Arial"/>
          <w:szCs w:val="20"/>
        </w:rPr>
      </w:pPr>
    </w:p>
    <w:p w14:paraId="584F9E57" w14:textId="77777777" w:rsidR="00AC7372" w:rsidRPr="004235C4" w:rsidRDefault="00AC7372" w:rsidP="004235C4">
      <w:pPr>
        <w:pStyle w:val="BodyText"/>
        <w:spacing w:line="276" w:lineRule="auto"/>
        <w:rPr>
          <w:rFonts w:cs="Arial"/>
          <w:szCs w:val="20"/>
        </w:rPr>
      </w:pPr>
      <w:r w:rsidRPr="004235C4">
        <w:rPr>
          <w:rFonts w:cs="Arial"/>
          <w:b/>
          <w:szCs w:val="20"/>
        </w:rPr>
        <w:t>“Invitation to Tender”</w:t>
      </w:r>
      <w:r w:rsidRPr="004235C4">
        <w:rPr>
          <w:rFonts w:cs="Arial"/>
          <w:szCs w:val="20"/>
        </w:rPr>
        <w:t xml:space="preserve"> means the document issued by the Client on</w:t>
      </w:r>
      <w:r w:rsidR="0014252D" w:rsidRPr="004235C4">
        <w:rPr>
          <w:rFonts w:cs="Arial"/>
          <w:szCs w:val="20"/>
        </w:rPr>
        <w:t xml:space="preserve"> </w:t>
      </w:r>
      <w:r w:rsidR="0014252D" w:rsidRPr="004235C4">
        <w:rPr>
          <w:rFonts w:cs="Arial"/>
          <w:szCs w:val="20"/>
          <w:shd w:val="clear" w:color="auto" w:fill="D9D9D9" w:themeFill="background1" w:themeFillShade="D9"/>
        </w:rPr>
        <w:t>[</w:t>
      </w:r>
      <w:r w:rsidR="0014252D" w:rsidRPr="004235C4">
        <w:rPr>
          <w:rFonts w:cs="Arial"/>
          <w:szCs w:val="20"/>
          <w:shd w:val="clear" w:color="auto" w:fill="A6A6A6" w:themeFill="background1" w:themeFillShade="A6"/>
        </w:rPr>
        <w:t>e.g. 1 January 2014]</w:t>
      </w:r>
      <w:r w:rsidR="00E71F4A" w:rsidRPr="004235C4">
        <w:rPr>
          <w:rFonts w:cs="Arial"/>
          <w:szCs w:val="20"/>
        </w:rPr>
        <w:t xml:space="preserve">, </w:t>
      </w:r>
      <w:r w:rsidR="00D902C1" w:rsidRPr="004235C4">
        <w:rPr>
          <w:rFonts w:cs="Arial"/>
          <w:szCs w:val="20"/>
        </w:rPr>
        <w:t>together with any clarifications, additions or amendments issued by the Client</w:t>
      </w:r>
      <w:r w:rsidR="00E71F4A" w:rsidRPr="004235C4">
        <w:rPr>
          <w:rFonts w:cs="Arial"/>
          <w:szCs w:val="20"/>
        </w:rPr>
        <w:t>,</w:t>
      </w:r>
      <w:r w:rsidR="00D902C1" w:rsidRPr="004235C4">
        <w:rPr>
          <w:rFonts w:cs="Arial"/>
          <w:szCs w:val="20"/>
        </w:rPr>
        <w:t xml:space="preserve"> </w:t>
      </w:r>
      <w:r w:rsidR="006D447F" w:rsidRPr="004235C4">
        <w:rPr>
          <w:rFonts w:cs="Arial"/>
          <w:szCs w:val="20"/>
        </w:rPr>
        <w:t xml:space="preserve">as evidenced in Schedule </w:t>
      </w:r>
      <w:r w:rsidR="0035767C" w:rsidRPr="004235C4">
        <w:rPr>
          <w:rFonts w:cs="Arial"/>
          <w:szCs w:val="20"/>
        </w:rPr>
        <w:t>1</w:t>
      </w:r>
      <w:r w:rsidR="003528F4" w:rsidRPr="004235C4">
        <w:rPr>
          <w:rFonts w:cs="Arial"/>
          <w:szCs w:val="20"/>
        </w:rPr>
        <w:t>3</w:t>
      </w:r>
      <w:r w:rsidR="0014252D" w:rsidRPr="004235C4">
        <w:rPr>
          <w:rFonts w:cs="Arial"/>
          <w:szCs w:val="20"/>
        </w:rPr>
        <w:t>;</w:t>
      </w:r>
    </w:p>
    <w:p w14:paraId="017A4C4C" w14:textId="77777777" w:rsidR="00AC7372" w:rsidRPr="004235C4" w:rsidRDefault="00AC7372" w:rsidP="004235C4">
      <w:pPr>
        <w:pStyle w:val="BodyText"/>
        <w:spacing w:line="276" w:lineRule="auto"/>
        <w:rPr>
          <w:rFonts w:cs="Arial"/>
          <w:szCs w:val="20"/>
        </w:rPr>
      </w:pPr>
    </w:p>
    <w:p w14:paraId="4BCDA72C" w14:textId="77777777" w:rsidR="00362F96" w:rsidRPr="004235C4" w:rsidRDefault="00362F96" w:rsidP="004235C4">
      <w:pPr>
        <w:pStyle w:val="BodyText"/>
        <w:spacing w:line="276" w:lineRule="auto"/>
        <w:rPr>
          <w:rFonts w:cs="Arial"/>
          <w:szCs w:val="20"/>
        </w:rPr>
      </w:pPr>
      <w:r w:rsidRPr="004235C4">
        <w:rPr>
          <w:rFonts w:cs="Arial"/>
          <w:b/>
          <w:szCs w:val="20"/>
        </w:rPr>
        <w:t xml:space="preserve">“Party” </w:t>
      </w:r>
      <w:r w:rsidRPr="004235C4">
        <w:rPr>
          <w:rFonts w:cs="Arial"/>
          <w:szCs w:val="20"/>
        </w:rPr>
        <w:t>means the Client and/or the Operator;</w:t>
      </w:r>
    </w:p>
    <w:p w14:paraId="2B93193B" w14:textId="77777777" w:rsidR="00CC55A6" w:rsidRPr="004235C4" w:rsidRDefault="00CC55A6" w:rsidP="004235C4">
      <w:pPr>
        <w:pStyle w:val="BodyText"/>
        <w:spacing w:line="276" w:lineRule="auto"/>
        <w:rPr>
          <w:rFonts w:cs="Arial"/>
          <w:b/>
          <w:szCs w:val="20"/>
        </w:rPr>
      </w:pPr>
    </w:p>
    <w:p w14:paraId="453BADFF" w14:textId="77777777" w:rsidR="005D4AE4" w:rsidRPr="004235C4" w:rsidRDefault="005D4AE4" w:rsidP="004235C4">
      <w:pPr>
        <w:pStyle w:val="BodyText"/>
        <w:spacing w:line="276" w:lineRule="auto"/>
        <w:rPr>
          <w:rFonts w:cs="Arial"/>
          <w:szCs w:val="20"/>
        </w:rPr>
      </w:pPr>
    </w:p>
    <w:p w14:paraId="1D8EE701" w14:textId="77777777" w:rsidR="005D4AE4" w:rsidRPr="004235C4" w:rsidRDefault="005D4AE4"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t>“</w:t>
      </w:r>
      <w:r w:rsidR="00E220ED" w:rsidRPr="004235C4">
        <w:rPr>
          <w:rFonts w:ascii="Arial" w:hAnsi="Arial" w:cs="Arial"/>
          <w:b/>
          <w:sz w:val="20"/>
          <w:szCs w:val="20"/>
        </w:rPr>
        <w:t xml:space="preserve">Personal Data” </w:t>
      </w:r>
      <w:r w:rsidR="00E220ED" w:rsidRPr="004235C4">
        <w:rPr>
          <w:rFonts w:ascii="Arial" w:hAnsi="Arial" w:cs="Arial"/>
          <w:sz w:val="20"/>
          <w:szCs w:val="20"/>
        </w:rPr>
        <w:t xml:space="preserve">means any information relating to an identified or identifiable living natural person (‘data subject’); an identifiable natural person is one who can be identified, directly  or indirectly in particular by reference to an identified such as a name, an identification number, location data, an online identified or to one or more factors specific to the physical, physiological, genetic, mental economic, cultural or social identify of that natural person; </w:t>
      </w:r>
    </w:p>
    <w:p w14:paraId="0E40E343" w14:textId="77777777" w:rsidR="00E220ED" w:rsidRPr="004235C4" w:rsidRDefault="00E220ED" w:rsidP="004235C4">
      <w:pPr>
        <w:tabs>
          <w:tab w:val="left" w:pos="360"/>
          <w:tab w:val="left" w:pos="540"/>
          <w:tab w:val="left" w:pos="720"/>
        </w:tabs>
        <w:spacing w:line="276" w:lineRule="auto"/>
        <w:ind w:left="567"/>
        <w:jc w:val="both"/>
        <w:rPr>
          <w:rFonts w:ascii="Arial" w:hAnsi="Arial" w:cs="Arial"/>
          <w:sz w:val="20"/>
          <w:szCs w:val="20"/>
        </w:rPr>
      </w:pPr>
    </w:p>
    <w:p w14:paraId="6A5B4945" w14:textId="77777777" w:rsidR="00E220ED" w:rsidRPr="004235C4" w:rsidRDefault="00E220ED"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t xml:space="preserve">“Personal Data Breach” </w:t>
      </w:r>
      <w:r w:rsidRPr="004235C4">
        <w:rPr>
          <w:rFonts w:ascii="Arial" w:hAnsi="Arial" w:cs="Arial"/>
          <w:sz w:val="20"/>
          <w:szCs w:val="20"/>
        </w:rPr>
        <w:t>has the meaning given to it in Data Protection Laws;</w:t>
      </w:r>
    </w:p>
    <w:p w14:paraId="4B16C44B" w14:textId="77777777" w:rsidR="00E220ED" w:rsidRPr="004235C4" w:rsidRDefault="00E220ED" w:rsidP="004235C4">
      <w:pPr>
        <w:tabs>
          <w:tab w:val="left" w:pos="360"/>
          <w:tab w:val="left" w:pos="540"/>
          <w:tab w:val="left" w:pos="720"/>
        </w:tabs>
        <w:spacing w:line="276" w:lineRule="auto"/>
        <w:ind w:left="567"/>
        <w:jc w:val="both"/>
        <w:rPr>
          <w:rFonts w:ascii="Arial" w:hAnsi="Arial" w:cs="Arial"/>
          <w:sz w:val="20"/>
          <w:szCs w:val="20"/>
        </w:rPr>
      </w:pPr>
    </w:p>
    <w:p w14:paraId="43753E1F" w14:textId="77777777" w:rsidR="00E220ED" w:rsidRPr="004235C4" w:rsidRDefault="00E220ED"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t>“Personnel”</w:t>
      </w:r>
      <w:r w:rsidRPr="004235C4">
        <w:rPr>
          <w:rFonts w:ascii="Arial" w:hAnsi="Arial" w:cs="Arial"/>
          <w:sz w:val="20"/>
          <w:szCs w:val="20"/>
        </w:rPr>
        <w:t xml:space="preserve"> means all persons employed by the Operator together with the Operator's servants, agents and suppliers of any tier used in the performance of its obligations under this Framework Agreement or a Call-Off Contract;</w:t>
      </w:r>
    </w:p>
    <w:p w14:paraId="03DD130B" w14:textId="77777777" w:rsidR="00E220ED" w:rsidRPr="004235C4" w:rsidRDefault="00E220ED" w:rsidP="004235C4">
      <w:pPr>
        <w:tabs>
          <w:tab w:val="left" w:pos="360"/>
          <w:tab w:val="left" w:pos="540"/>
          <w:tab w:val="left" w:pos="720"/>
        </w:tabs>
        <w:spacing w:line="276" w:lineRule="auto"/>
        <w:ind w:left="567"/>
        <w:jc w:val="both"/>
        <w:rPr>
          <w:rFonts w:ascii="Arial" w:hAnsi="Arial" w:cs="Arial"/>
          <w:sz w:val="20"/>
          <w:szCs w:val="20"/>
        </w:rPr>
      </w:pPr>
    </w:p>
    <w:p w14:paraId="53303010" w14:textId="77777777" w:rsidR="009251FF" w:rsidRPr="004235C4" w:rsidRDefault="00E50B7B" w:rsidP="004235C4">
      <w:pPr>
        <w:tabs>
          <w:tab w:val="left" w:pos="360"/>
          <w:tab w:val="left" w:pos="540"/>
          <w:tab w:val="left" w:pos="720"/>
        </w:tabs>
        <w:spacing w:line="276" w:lineRule="auto"/>
        <w:ind w:left="567"/>
        <w:jc w:val="both"/>
        <w:rPr>
          <w:rFonts w:ascii="Arial" w:hAnsi="Arial" w:cs="Arial"/>
          <w:b/>
          <w:sz w:val="20"/>
          <w:szCs w:val="20"/>
          <w:highlight w:val="red"/>
        </w:rPr>
      </w:pPr>
      <w:r w:rsidRPr="004235C4">
        <w:rPr>
          <w:rFonts w:ascii="Arial" w:hAnsi="Arial" w:cs="Arial"/>
          <w:b/>
          <w:sz w:val="20"/>
          <w:szCs w:val="20"/>
        </w:rPr>
        <w:t xml:space="preserve">“Processing” </w:t>
      </w:r>
      <w:r w:rsidRPr="004235C4">
        <w:rPr>
          <w:rFonts w:ascii="Arial" w:hAnsi="Arial" w:cs="Arial"/>
          <w:sz w:val="20"/>
          <w:szCs w:val="20"/>
        </w:rPr>
        <w:t xml:space="preserve">means any operation or set of operations which is performed on personal data or on sets of person data, whether or not by automated means, such as collection, recording, organisation, structuring, storage, adaptation or alteration, retrieval, consultation, use or disclosure by transmission, dissemination or otherwise making available, alignment or combination, restriction, erasure or destruction; </w:t>
      </w:r>
    </w:p>
    <w:p w14:paraId="7AB0AFF3" w14:textId="77777777" w:rsidR="00362F96" w:rsidRPr="004235C4" w:rsidRDefault="00362F96" w:rsidP="004235C4">
      <w:pPr>
        <w:tabs>
          <w:tab w:val="left" w:pos="360"/>
          <w:tab w:val="left" w:pos="540"/>
          <w:tab w:val="left" w:pos="720"/>
        </w:tabs>
        <w:spacing w:line="276" w:lineRule="auto"/>
        <w:ind w:left="567"/>
        <w:jc w:val="both"/>
        <w:rPr>
          <w:rFonts w:ascii="Arial" w:hAnsi="Arial" w:cs="Arial"/>
          <w:b/>
          <w:sz w:val="20"/>
          <w:szCs w:val="20"/>
        </w:rPr>
      </w:pPr>
    </w:p>
    <w:p w14:paraId="675AEAD2"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lastRenderedPageBreak/>
        <w:t>“Request for Supplementary Tender”</w:t>
      </w:r>
      <w:r w:rsidRPr="004235C4">
        <w:rPr>
          <w:rFonts w:ascii="Arial" w:hAnsi="Arial" w:cs="Arial"/>
          <w:sz w:val="20"/>
          <w:szCs w:val="20"/>
        </w:rPr>
        <w:t xml:space="preserve"> means </w:t>
      </w:r>
      <w:r w:rsidR="009869A4" w:rsidRPr="004235C4">
        <w:rPr>
          <w:rFonts w:ascii="Arial" w:hAnsi="Arial" w:cs="Arial"/>
          <w:sz w:val="20"/>
          <w:szCs w:val="20"/>
        </w:rPr>
        <w:t xml:space="preserve">the document </w:t>
      </w:r>
      <w:r w:rsidR="009869A4" w:rsidRPr="004235C4">
        <w:rPr>
          <w:rFonts w:ascii="Arial" w:hAnsi="Arial" w:cs="Arial"/>
          <w:sz w:val="20"/>
          <w:szCs w:val="20"/>
          <w:shd w:val="clear" w:color="auto" w:fill="A6A6A6" w:themeFill="background1" w:themeFillShade="A6"/>
        </w:rPr>
        <w:t xml:space="preserve">set out in Schedule </w:t>
      </w:r>
      <w:r w:rsidR="003528F4" w:rsidRPr="004235C4">
        <w:rPr>
          <w:rFonts w:ascii="Arial" w:hAnsi="Arial" w:cs="Arial"/>
          <w:sz w:val="20"/>
          <w:szCs w:val="20"/>
          <w:shd w:val="clear" w:color="auto" w:fill="A6A6A6" w:themeFill="background1" w:themeFillShade="A6"/>
        </w:rPr>
        <w:t>7</w:t>
      </w:r>
      <w:r w:rsidR="009869A4" w:rsidRPr="004235C4">
        <w:rPr>
          <w:rFonts w:ascii="Arial" w:hAnsi="Arial" w:cs="Arial"/>
          <w:sz w:val="20"/>
          <w:szCs w:val="20"/>
          <w:shd w:val="clear" w:color="auto" w:fill="A6A6A6" w:themeFill="background1" w:themeFillShade="A6"/>
        </w:rPr>
        <w:t xml:space="preserve"> here</w:t>
      </w:r>
      <w:r w:rsidR="00262181" w:rsidRPr="004235C4">
        <w:rPr>
          <w:rFonts w:ascii="Arial" w:hAnsi="Arial" w:cs="Arial"/>
          <w:sz w:val="20"/>
          <w:szCs w:val="20"/>
          <w:shd w:val="clear" w:color="auto" w:fill="A6A6A6" w:themeFill="background1" w:themeFillShade="A6"/>
        </w:rPr>
        <w:t>of</w:t>
      </w:r>
      <w:r w:rsidR="00F0786F" w:rsidRPr="004235C4">
        <w:rPr>
          <w:rFonts w:ascii="Arial" w:hAnsi="Arial" w:cs="Arial"/>
          <w:sz w:val="20"/>
          <w:szCs w:val="20"/>
          <w:shd w:val="clear" w:color="auto" w:fill="A6A6A6" w:themeFill="background1" w:themeFillShade="A6"/>
        </w:rPr>
        <w:t xml:space="preserve"> (including any future amendment thereto or redraft thereof)</w:t>
      </w:r>
      <w:r w:rsidR="009869A4" w:rsidRPr="004235C4">
        <w:rPr>
          <w:rFonts w:ascii="Arial" w:hAnsi="Arial" w:cs="Arial"/>
          <w:sz w:val="20"/>
          <w:szCs w:val="20"/>
        </w:rPr>
        <w:t xml:space="preserve"> issued </w:t>
      </w:r>
      <w:r w:rsidRPr="004235C4">
        <w:rPr>
          <w:rFonts w:ascii="Arial" w:hAnsi="Arial" w:cs="Arial"/>
          <w:sz w:val="20"/>
          <w:szCs w:val="20"/>
        </w:rPr>
        <w:t xml:space="preserve">by </w:t>
      </w:r>
      <w:r w:rsidRPr="004235C4">
        <w:rPr>
          <w:rFonts w:ascii="Arial" w:hAnsi="Arial" w:cs="Arial"/>
          <w:sz w:val="20"/>
          <w:szCs w:val="20"/>
          <w:shd w:val="clear" w:color="auto" w:fill="A6A6A6" w:themeFill="background1" w:themeFillShade="A6"/>
        </w:rPr>
        <w:t>the Client</w:t>
      </w:r>
      <w:r w:rsidR="008A13D4" w:rsidRPr="004235C4">
        <w:rPr>
          <w:rFonts w:ascii="Arial" w:hAnsi="Arial" w:cs="Arial"/>
          <w:sz w:val="20"/>
          <w:szCs w:val="20"/>
          <w:shd w:val="clear" w:color="auto" w:fill="A6A6A6" w:themeFill="background1" w:themeFillShade="A6"/>
        </w:rPr>
        <w:t>/a Framework Purchaser</w:t>
      </w:r>
      <w:r w:rsidRPr="004235C4">
        <w:rPr>
          <w:rFonts w:ascii="Arial" w:hAnsi="Arial" w:cs="Arial"/>
          <w:sz w:val="20"/>
          <w:szCs w:val="20"/>
        </w:rPr>
        <w:t xml:space="preserve"> </w:t>
      </w:r>
      <w:r w:rsidR="009869A4" w:rsidRPr="004235C4">
        <w:rPr>
          <w:rFonts w:ascii="Arial" w:hAnsi="Arial" w:cs="Arial"/>
          <w:sz w:val="20"/>
          <w:szCs w:val="20"/>
        </w:rPr>
        <w:t xml:space="preserve">to the </w:t>
      </w:r>
      <w:r w:rsidR="00273570" w:rsidRPr="004235C4">
        <w:rPr>
          <w:rFonts w:ascii="Arial" w:hAnsi="Arial" w:cs="Arial"/>
          <w:sz w:val="20"/>
          <w:szCs w:val="20"/>
        </w:rPr>
        <w:t>Operator</w:t>
      </w:r>
      <w:r w:rsidR="009869A4" w:rsidRPr="004235C4">
        <w:rPr>
          <w:rFonts w:ascii="Arial" w:hAnsi="Arial" w:cs="Arial"/>
          <w:sz w:val="20"/>
          <w:szCs w:val="20"/>
        </w:rPr>
        <w:t xml:space="preserve"> </w:t>
      </w:r>
      <w:r w:rsidR="00021FA5" w:rsidRPr="004235C4">
        <w:rPr>
          <w:rFonts w:ascii="Arial" w:hAnsi="Arial" w:cs="Arial"/>
          <w:sz w:val="20"/>
          <w:szCs w:val="20"/>
        </w:rPr>
        <w:t>in accordance with the procedure set out in Sub-Clause 6</w:t>
      </w:r>
      <w:r w:rsidR="00262181" w:rsidRPr="004235C4">
        <w:rPr>
          <w:rFonts w:ascii="Arial" w:hAnsi="Arial" w:cs="Arial"/>
          <w:sz w:val="20"/>
          <w:szCs w:val="20"/>
        </w:rPr>
        <w:t>(</w:t>
      </w:r>
      <w:r w:rsidR="00497A5A" w:rsidRPr="004235C4">
        <w:rPr>
          <w:rFonts w:ascii="Arial" w:hAnsi="Arial" w:cs="Arial"/>
          <w:sz w:val="20"/>
          <w:szCs w:val="20"/>
        </w:rPr>
        <w:t>5</w:t>
      </w:r>
      <w:r w:rsidR="00021FA5" w:rsidRPr="004235C4">
        <w:rPr>
          <w:rFonts w:ascii="Arial" w:hAnsi="Arial" w:cs="Arial"/>
          <w:sz w:val="20"/>
          <w:szCs w:val="20"/>
        </w:rPr>
        <w:t>)</w:t>
      </w:r>
      <w:r w:rsidR="00497A5A" w:rsidRPr="004235C4">
        <w:rPr>
          <w:rFonts w:ascii="Arial" w:hAnsi="Arial" w:cs="Arial"/>
          <w:sz w:val="20"/>
          <w:szCs w:val="20"/>
        </w:rPr>
        <w:t xml:space="preserve"> </w:t>
      </w:r>
      <w:r w:rsidR="00F0786F" w:rsidRPr="004235C4">
        <w:rPr>
          <w:rFonts w:ascii="Arial" w:hAnsi="Arial" w:cs="Arial"/>
          <w:sz w:val="20"/>
          <w:szCs w:val="20"/>
        </w:rPr>
        <w:t>requesting a Supplementary Tender from the Operator</w:t>
      </w:r>
      <w:r w:rsidR="00F6721F" w:rsidRPr="004235C4">
        <w:rPr>
          <w:rFonts w:ascii="Arial" w:hAnsi="Arial" w:cs="Arial"/>
          <w:sz w:val="20"/>
          <w:szCs w:val="20"/>
        </w:rPr>
        <w:t xml:space="preserve"> for the provision of </w:t>
      </w:r>
      <w:r w:rsidR="00F6721F" w:rsidRPr="004235C4">
        <w:rPr>
          <w:rFonts w:ascii="Arial" w:hAnsi="Arial" w:cs="Arial"/>
          <w:sz w:val="20"/>
          <w:szCs w:val="20"/>
          <w:shd w:val="clear" w:color="auto" w:fill="A6A6A6" w:themeFill="background1" w:themeFillShade="A6"/>
        </w:rPr>
        <w:t>Services/Supplies</w:t>
      </w:r>
      <w:r w:rsidRPr="004235C4">
        <w:rPr>
          <w:rFonts w:ascii="Arial" w:hAnsi="Arial" w:cs="Arial"/>
          <w:sz w:val="20"/>
          <w:szCs w:val="20"/>
        </w:rPr>
        <w:t>;</w:t>
      </w:r>
    </w:p>
    <w:p w14:paraId="25EF69B6"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p>
    <w:p w14:paraId="6CB72269"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shd w:val="clear" w:color="auto" w:fill="A6A6A6" w:themeFill="background1" w:themeFillShade="A6"/>
        </w:rPr>
        <w:t>“Services”</w:t>
      </w:r>
      <w:r w:rsidRPr="004235C4">
        <w:rPr>
          <w:rFonts w:ascii="Arial" w:hAnsi="Arial" w:cs="Arial"/>
          <w:sz w:val="20"/>
          <w:szCs w:val="20"/>
          <w:shd w:val="clear" w:color="auto" w:fill="A6A6A6" w:themeFill="background1" w:themeFillShade="A6"/>
        </w:rPr>
        <w:t xml:space="preserve"> means </w:t>
      </w:r>
      <w:r w:rsidR="00273570" w:rsidRPr="004235C4">
        <w:rPr>
          <w:rFonts w:ascii="Arial" w:hAnsi="Arial" w:cs="Arial"/>
          <w:sz w:val="20"/>
          <w:szCs w:val="20"/>
          <w:shd w:val="clear" w:color="auto" w:fill="A6A6A6" w:themeFill="background1" w:themeFillShade="A6"/>
        </w:rPr>
        <w:t xml:space="preserve">any of the services </w:t>
      </w:r>
      <w:r w:rsidR="0059321B" w:rsidRPr="004235C4">
        <w:rPr>
          <w:rFonts w:ascii="Arial" w:hAnsi="Arial" w:cs="Arial"/>
          <w:sz w:val="20"/>
          <w:szCs w:val="20"/>
          <w:shd w:val="clear" w:color="auto" w:fill="A6A6A6" w:themeFill="background1" w:themeFillShade="A6"/>
        </w:rPr>
        <w:t>falling within the scope set out in Sub-Clause 5(1)</w:t>
      </w:r>
      <w:r w:rsidRPr="004235C4">
        <w:rPr>
          <w:rFonts w:ascii="Arial" w:hAnsi="Arial" w:cs="Arial"/>
          <w:sz w:val="20"/>
          <w:szCs w:val="20"/>
        </w:rPr>
        <w:t>;</w:t>
      </w:r>
    </w:p>
    <w:p w14:paraId="48B0184B" w14:textId="77777777" w:rsidR="004A76F8" w:rsidRPr="004235C4" w:rsidRDefault="004A76F8" w:rsidP="004235C4">
      <w:pPr>
        <w:tabs>
          <w:tab w:val="left" w:pos="360"/>
          <w:tab w:val="left" w:pos="540"/>
          <w:tab w:val="left" w:pos="720"/>
        </w:tabs>
        <w:spacing w:line="276" w:lineRule="auto"/>
        <w:ind w:left="567"/>
        <w:jc w:val="both"/>
        <w:rPr>
          <w:rFonts w:ascii="Arial" w:hAnsi="Arial" w:cs="Arial"/>
          <w:b/>
          <w:sz w:val="20"/>
          <w:szCs w:val="20"/>
        </w:rPr>
      </w:pPr>
      <w:r w:rsidRPr="004235C4">
        <w:rPr>
          <w:rFonts w:ascii="Arial" w:hAnsi="Arial" w:cs="Arial"/>
          <w:b/>
          <w:sz w:val="20"/>
          <w:szCs w:val="20"/>
          <w:shd w:val="clear" w:color="auto" w:fill="A6A6A6" w:themeFill="background1" w:themeFillShade="A6"/>
        </w:rPr>
        <w:t>“Sub-Consultant</w:t>
      </w:r>
      <w:r w:rsidR="00EF038C" w:rsidRPr="004235C4">
        <w:rPr>
          <w:rFonts w:ascii="Arial" w:hAnsi="Arial" w:cs="Arial"/>
          <w:b/>
          <w:sz w:val="20"/>
          <w:szCs w:val="20"/>
          <w:shd w:val="clear" w:color="auto" w:fill="A6A6A6" w:themeFill="background1" w:themeFillShade="A6"/>
        </w:rPr>
        <w:t>/Contractor</w:t>
      </w:r>
      <w:r w:rsidRPr="004235C4">
        <w:rPr>
          <w:rFonts w:ascii="Arial" w:hAnsi="Arial" w:cs="Arial"/>
          <w:b/>
          <w:sz w:val="20"/>
          <w:szCs w:val="20"/>
          <w:shd w:val="clear" w:color="auto" w:fill="A6A6A6" w:themeFill="background1" w:themeFillShade="A6"/>
        </w:rPr>
        <w:t xml:space="preserve">” </w:t>
      </w:r>
      <w:r w:rsidRPr="004235C4">
        <w:rPr>
          <w:rFonts w:ascii="Arial" w:hAnsi="Arial" w:cs="Arial"/>
          <w:sz w:val="20"/>
          <w:szCs w:val="20"/>
          <w:shd w:val="clear" w:color="auto" w:fill="A6A6A6" w:themeFill="background1" w:themeFillShade="A6"/>
        </w:rPr>
        <w:t xml:space="preserve">means the legal person identified in Schedule </w:t>
      </w:r>
      <w:r w:rsidR="003528F4" w:rsidRPr="004235C4">
        <w:rPr>
          <w:rFonts w:ascii="Arial" w:hAnsi="Arial" w:cs="Arial"/>
          <w:sz w:val="20"/>
          <w:szCs w:val="20"/>
          <w:shd w:val="clear" w:color="auto" w:fill="A6A6A6" w:themeFill="background1" w:themeFillShade="A6"/>
        </w:rPr>
        <w:t>10</w:t>
      </w:r>
      <w:r w:rsidRPr="004235C4">
        <w:rPr>
          <w:rFonts w:ascii="Arial" w:hAnsi="Arial" w:cs="Arial"/>
          <w:sz w:val="20"/>
          <w:szCs w:val="20"/>
          <w:shd w:val="clear" w:color="auto" w:fill="A6A6A6" w:themeFill="background1" w:themeFillShade="A6"/>
        </w:rPr>
        <w:t xml:space="preserve"> or any authorised replacement in accordance with Sub-Clause </w:t>
      </w:r>
      <w:r w:rsidR="007C0026" w:rsidRPr="004235C4">
        <w:rPr>
          <w:rFonts w:ascii="Arial" w:hAnsi="Arial" w:cs="Arial"/>
          <w:sz w:val="20"/>
          <w:szCs w:val="20"/>
          <w:shd w:val="clear" w:color="auto" w:fill="A6A6A6" w:themeFill="background1" w:themeFillShade="A6"/>
        </w:rPr>
        <w:t>7</w:t>
      </w:r>
      <w:r w:rsidR="00F21D10" w:rsidRPr="004235C4">
        <w:rPr>
          <w:rFonts w:ascii="Arial" w:hAnsi="Arial" w:cs="Arial"/>
          <w:sz w:val="20"/>
          <w:szCs w:val="20"/>
          <w:shd w:val="clear" w:color="auto" w:fill="A6A6A6" w:themeFill="background1" w:themeFillShade="A6"/>
        </w:rPr>
        <w:t>(</w:t>
      </w:r>
      <w:r w:rsidR="00EF038C" w:rsidRPr="004235C4">
        <w:rPr>
          <w:rFonts w:ascii="Arial" w:hAnsi="Arial" w:cs="Arial"/>
          <w:sz w:val="20"/>
          <w:szCs w:val="20"/>
          <w:shd w:val="clear" w:color="auto" w:fill="A6A6A6" w:themeFill="background1" w:themeFillShade="A6"/>
        </w:rPr>
        <w:t>5</w:t>
      </w:r>
      <w:r w:rsidR="00F21D10" w:rsidRPr="004235C4">
        <w:rPr>
          <w:rFonts w:ascii="Arial" w:hAnsi="Arial" w:cs="Arial"/>
          <w:sz w:val="20"/>
          <w:szCs w:val="20"/>
          <w:shd w:val="clear" w:color="auto" w:fill="A6A6A6" w:themeFill="background1" w:themeFillShade="A6"/>
        </w:rPr>
        <w:t>)(</w:t>
      </w:r>
      <w:r w:rsidR="007E63FB" w:rsidRPr="004235C4">
        <w:rPr>
          <w:rFonts w:ascii="Arial" w:hAnsi="Arial" w:cs="Arial"/>
          <w:sz w:val="20"/>
          <w:szCs w:val="20"/>
          <w:shd w:val="clear" w:color="auto" w:fill="A6A6A6" w:themeFill="background1" w:themeFillShade="A6"/>
        </w:rPr>
        <w:t>2</w:t>
      </w:r>
      <w:r w:rsidR="00F21D10" w:rsidRPr="004235C4">
        <w:rPr>
          <w:rFonts w:ascii="Arial" w:hAnsi="Arial" w:cs="Arial"/>
          <w:sz w:val="20"/>
          <w:szCs w:val="20"/>
          <w:shd w:val="clear" w:color="auto" w:fill="A6A6A6" w:themeFill="background1" w:themeFillShade="A6"/>
        </w:rPr>
        <w:t>)</w:t>
      </w:r>
      <w:r w:rsidRPr="004235C4">
        <w:rPr>
          <w:rFonts w:ascii="Arial" w:hAnsi="Arial" w:cs="Arial"/>
          <w:sz w:val="20"/>
          <w:szCs w:val="20"/>
        </w:rPr>
        <w:t>;</w:t>
      </w:r>
    </w:p>
    <w:p w14:paraId="26A0E2B8" w14:textId="77777777" w:rsidR="004A76F8" w:rsidRPr="004235C4" w:rsidRDefault="004A76F8" w:rsidP="004235C4">
      <w:pPr>
        <w:tabs>
          <w:tab w:val="left" w:pos="360"/>
          <w:tab w:val="left" w:pos="540"/>
          <w:tab w:val="left" w:pos="720"/>
        </w:tabs>
        <w:spacing w:line="276" w:lineRule="auto"/>
        <w:ind w:left="567"/>
        <w:jc w:val="both"/>
        <w:rPr>
          <w:rFonts w:ascii="Arial" w:hAnsi="Arial" w:cs="Arial"/>
          <w:b/>
          <w:sz w:val="20"/>
          <w:szCs w:val="20"/>
        </w:rPr>
      </w:pPr>
    </w:p>
    <w:p w14:paraId="05266EC9" w14:textId="77777777" w:rsidR="00275E72" w:rsidRPr="004235C4" w:rsidRDefault="00275E72" w:rsidP="004235C4">
      <w:pPr>
        <w:shd w:val="clear" w:color="auto" w:fill="A6A6A6" w:themeFill="background1" w:themeFillShade="A6"/>
        <w:tabs>
          <w:tab w:val="left" w:pos="360"/>
          <w:tab w:val="left" w:pos="540"/>
          <w:tab w:val="left" w:pos="720"/>
          <w:tab w:val="left" w:pos="2410"/>
        </w:tabs>
        <w:spacing w:line="276" w:lineRule="auto"/>
        <w:ind w:left="567"/>
        <w:jc w:val="both"/>
        <w:rPr>
          <w:rFonts w:ascii="Arial" w:hAnsi="Arial" w:cs="Arial"/>
          <w:sz w:val="20"/>
          <w:szCs w:val="20"/>
        </w:rPr>
      </w:pPr>
      <w:r w:rsidRPr="004235C4">
        <w:rPr>
          <w:rFonts w:ascii="Arial" w:hAnsi="Arial" w:cs="Arial"/>
          <w:b/>
          <w:sz w:val="20"/>
          <w:szCs w:val="20"/>
        </w:rPr>
        <w:t>“Sub-Consultant</w:t>
      </w:r>
      <w:r w:rsidR="004D4EDB" w:rsidRPr="004235C4">
        <w:rPr>
          <w:rFonts w:ascii="Arial" w:hAnsi="Arial" w:cs="Arial"/>
          <w:b/>
          <w:sz w:val="20"/>
          <w:szCs w:val="20"/>
        </w:rPr>
        <w:t>/Contractor</w:t>
      </w:r>
      <w:r w:rsidRPr="004235C4">
        <w:rPr>
          <w:rFonts w:ascii="Arial" w:hAnsi="Arial" w:cs="Arial"/>
          <w:b/>
          <w:sz w:val="20"/>
          <w:szCs w:val="20"/>
        </w:rPr>
        <w:t xml:space="preserve"> Collateral Warranty”</w:t>
      </w:r>
      <w:r w:rsidRPr="004235C4">
        <w:rPr>
          <w:rFonts w:ascii="Arial" w:hAnsi="Arial" w:cs="Arial"/>
          <w:sz w:val="20"/>
          <w:szCs w:val="20"/>
        </w:rPr>
        <w:t xml:space="preserve"> means the </w:t>
      </w:r>
      <w:r w:rsidR="00F21D10" w:rsidRPr="004235C4">
        <w:rPr>
          <w:rFonts w:ascii="Arial" w:hAnsi="Arial" w:cs="Arial"/>
          <w:sz w:val="20"/>
          <w:szCs w:val="20"/>
        </w:rPr>
        <w:t xml:space="preserve">warranty which </w:t>
      </w:r>
      <w:r w:rsidR="00F21D10" w:rsidRPr="004235C4">
        <w:rPr>
          <w:rFonts w:ascii="Arial" w:hAnsi="Arial" w:cs="Arial"/>
          <w:sz w:val="20"/>
          <w:szCs w:val="20"/>
          <w:shd w:val="clear" w:color="auto" w:fill="A6A6A6" w:themeFill="background1" w:themeFillShade="A6"/>
        </w:rPr>
        <w:t xml:space="preserve">the </w:t>
      </w:r>
      <w:r w:rsidR="00F21D10" w:rsidRPr="004235C4">
        <w:rPr>
          <w:rFonts w:ascii="Arial" w:hAnsi="Arial" w:cs="Arial"/>
          <w:sz w:val="20"/>
          <w:szCs w:val="20"/>
          <w:shd w:val="clear" w:color="auto" w:fill="F2F2F2" w:themeFill="background1" w:themeFillShade="F2"/>
        </w:rPr>
        <w:t>Client</w:t>
      </w:r>
      <w:r w:rsidR="008A13D4" w:rsidRPr="004235C4">
        <w:rPr>
          <w:rFonts w:ascii="Arial" w:hAnsi="Arial" w:cs="Arial"/>
          <w:sz w:val="20"/>
          <w:szCs w:val="20"/>
          <w:shd w:val="clear" w:color="auto" w:fill="F2F2F2" w:themeFill="background1" w:themeFillShade="F2"/>
        </w:rPr>
        <w:t>/ Framework Purchaser</w:t>
      </w:r>
      <w:r w:rsidR="00F21D10" w:rsidRPr="004235C4">
        <w:rPr>
          <w:rFonts w:ascii="Arial" w:hAnsi="Arial" w:cs="Arial"/>
          <w:sz w:val="20"/>
          <w:szCs w:val="20"/>
        </w:rPr>
        <w:t xml:space="preserve"> may require the Operator to procure from its Sub-Consultant</w:t>
      </w:r>
      <w:r w:rsidR="004D4EDB" w:rsidRPr="004235C4">
        <w:rPr>
          <w:rFonts w:ascii="Arial" w:hAnsi="Arial" w:cs="Arial"/>
          <w:sz w:val="20"/>
          <w:szCs w:val="20"/>
        </w:rPr>
        <w:t xml:space="preserve">/Contractor </w:t>
      </w:r>
      <w:r w:rsidR="00F21D10" w:rsidRPr="004235C4">
        <w:rPr>
          <w:rFonts w:ascii="Arial" w:hAnsi="Arial" w:cs="Arial"/>
          <w:sz w:val="20"/>
          <w:szCs w:val="20"/>
        </w:rPr>
        <w:t>in ac</w:t>
      </w:r>
      <w:r w:rsidR="00497A5A" w:rsidRPr="004235C4">
        <w:rPr>
          <w:rFonts w:ascii="Arial" w:hAnsi="Arial" w:cs="Arial"/>
          <w:sz w:val="20"/>
          <w:szCs w:val="20"/>
        </w:rPr>
        <w:t xml:space="preserve">cordance with Sub-Clause </w:t>
      </w:r>
      <w:r w:rsidR="004D4EDB" w:rsidRPr="004235C4">
        <w:rPr>
          <w:rFonts w:ascii="Arial" w:hAnsi="Arial" w:cs="Arial"/>
          <w:sz w:val="20"/>
          <w:szCs w:val="20"/>
        </w:rPr>
        <w:t>7</w:t>
      </w:r>
      <w:r w:rsidR="00497A5A" w:rsidRPr="004235C4">
        <w:rPr>
          <w:rFonts w:ascii="Arial" w:hAnsi="Arial" w:cs="Arial"/>
          <w:sz w:val="20"/>
          <w:szCs w:val="20"/>
        </w:rPr>
        <w:t>(</w:t>
      </w:r>
      <w:r w:rsidR="004D4EDB" w:rsidRPr="004235C4">
        <w:rPr>
          <w:rFonts w:ascii="Arial" w:hAnsi="Arial" w:cs="Arial"/>
          <w:sz w:val="20"/>
          <w:szCs w:val="20"/>
        </w:rPr>
        <w:t>5</w:t>
      </w:r>
      <w:r w:rsidR="00497A5A" w:rsidRPr="004235C4">
        <w:rPr>
          <w:rFonts w:ascii="Arial" w:hAnsi="Arial" w:cs="Arial"/>
          <w:sz w:val="20"/>
          <w:szCs w:val="20"/>
        </w:rPr>
        <w:t>)(</w:t>
      </w:r>
      <w:r w:rsidR="004D4EDB" w:rsidRPr="004235C4">
        <w:rPr>
          <w:rFonts w:ascii="Arial" w:hAnsi="Arial" w:cs="Arial"/>
          <w:sz w:val="20"/>
          <w:szCs w:val="20"/>
        </w:rPr>
        <w:t>5</w:t>
      </w:r>
      <w:r w:rsidR="00F21D10" w:rsidRPr="004235C4">
        <w:rPr>
          <w:rFonts w:ascii="Arial" w:hAnsi="Arial" w:cs="Arial"/>
          <w:sz w:val="20"/>
          <w:szCs w:val="20"/>
        </w:rPr>
        <w:t xml:space="preserve">) and which is </w:t>
      </w:r>
      <w:r w:rsidRPr="004235C4">
        <w:rPr>
          <w:rFonts w:ascii="Arial" w:hAnsi="Arial" w:cs="Arial"/>
          <w:sz w:val="20"/>
          <w:szCs w:val="20"/>
        </w:rPr>
        <w:t>set out in Schedule 1</w:t>
      </w:r>
      <w:r w:rsidR="003528F4" w:rsidRPr="004235C4">
        <w:rPr>
          <w:rFonts w:ascii="Arial" w:hAnsi="Arial" w:cs="Arial"/>
          <w:sz w:val="20"/>
          <w:szCs w:val="20"/>
        </w:rPr>
        <w:t>2</w:t>
      </w:r>
      <w:r w:rsidR="00F21D10" w:rsidRPr="004235C4">
        <w:rPr>
          <w:rFonts w:ascii="Arial" w:hAnsi="Arial" w:cs="Arial"/>
          <w:sz w:val="20"/>
          <w:szCs w:val="20"/>
        </w:rPr>
        <w:t>, including any future amendment thereto or redraft thereof</w:t>
      </w:r>
      <w:r w:rsidR="00B5333D" w:rsidRPr="004235C4">
        <w:rPr>
          <w:rFonts w:ascii="Arial" w:hAnsi="Arial" w:cs="Arial"/>
          <w:sz w:val="20"/>
          <w:szCs w:val="20"/>
        </w:rPr>
        <w:t>;</w:t>
      </w:r>
    </w:p>
    <w:p w14:paraId="2E74C281" w14:textId="77777777" w:rsidR="00275E72" w:rsidRPr="004235C4" w:rsidRDefault="00275E72" w:rsidP="004235C4">
      <w:pPr>
        <w:tabs>
          <w:tab w:val="left" w:pos="360"/>
          <w:tab w:val="left" w:pos="540"/>
          <w:tab w:val="left" w:pos="720"/>
        </w:tabs>
        <w:spacing w:line="276" w:lineRule="auto"/>
        <w:ind w:left="567"/>
        <w:jc w:val="both"/>
        <w:rPr>
          <w:rFonts w:ascii="Arial" w:hAnsi="Arial" w:cs="Arial"/>
          <w:b/>
          <w:sz w:val="20"/>
          <w:szCs w:val="20"/>
        </w:rPr>
      </w:pPr>
    </w:p>
    <w:p w14:paraId="50568C27"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t>“Supplementary Tender”</w:t>
      </w:r>
      <w:r w:rsidRPr="004235C4">
        <w:rPr>
          <w:rFonts w:ascii="Arial" w:hAnsi="Arial" w:cs="Arial"/>
          <w:sz w:val="20"/>
          <w:szCs w:val="20"/>
        </w:rPr>
        <w:t xml:space="preserve"> means the written submission </w:t>
      </w:r>
      <w:r w:rsidR="00273570" w:rsidRPr="004235C4">
        <w:rPr>
          <w:rFonts w:ascii="Arial" w:hAnsi="Arial" w:cs="Arial"/>
          <w:sz w:val="20"/>
          <w:szCs w:val="20"/>
        </w:rPr>
        <w:t>by</w:t>
      </w:r>
      <w:r w:rsidRPr="004235C4">
        <w:rPr>
          <w:rFonts w:ascii="Arial" w:hAnsi="Arial" w:cs="Arial"/>
          <w:sz w:val="20"/>
          <w:szCs w:val="20"/>
        </w:rPr>
        <w:t xml:space="preserve"> the Operator in response to a Request for Supplementary Tender;</w:t>
      </w:r>
      <w:r w:rsidR="008D6F69" w:rsidRPr="004235C4">
        <w:rPr>
          <w:rFonts w:ascii="Arial" w:hAnsi="Arial" w:cs="Arial"/>
          <w:sz w:val="20"/>
          <w:szCs w:val="20"/>
        </w:rPr>
        <w:t xml:space="preserve"> </w:t>
      </w:r>
      <w:r w:rsidR="008D6F69" w:rsidRPr="004235C4">
        <w:rPr>
          <w:rFonts w:ascii="Arial" w:hAnsi="Arial" w:cs="Arial"/>
          <w:sz w:val="20"/>
          <w:szCs w:val="20"/>
          <w:shd w:val="clear" w:color="auto" w:fill="A6A6A6" w:themeFill="background1" w:themeFillShade="A6"/>
        </w:rPr>
        <w:t>and</w:t>
      </w:r>
    </w:p>
    <w:p w14:paraId="234BA456" w14:textId="77777777" w:rsidR="00CC55A6" w:rsidRPr="004235C4" w:rsidRDefault="00CC55A6" w:rsidP="004235C4">
      <w:pPr>
        <w:tabs>
          <w:tab w:val="left" w:pos="360"/>
          <w:tab w:val="left" w:pos="540"/>
          <w:tab w:val="left" w:pos="720"/>
        </w:tabs>
        <w:spacing w:line="276" w:lineRule="auto"/>
        <w:ind w:left="567"/>
        <w:jc w:val="both"/>
        <w:rPr>
          <w:rFonts w:ascii="Arial" w:hAnsi="Arial" w:cs="Arial"/>
          <w:sz w:val="20"/>
          <w:szCs w:val="20"/>
        </w:rPr>
      </w:pPr>
    </w:p>
    <w:p w14:paraId="27EC4DDC" w14:textId="77777777" w:rsidR="00CC55A6" w:rsidRPr="004235C4" w:rsidRDefault="00CC55A6" w:rsidP="004235C4">
      <w:pPr>
        <w:tabs>
          <w:tab w:val="left" w:pos="360"/>
          <w:tab w:val="left" w:pos="540"/>
          <w:tab w:val="left" w:pos="720"/>
        </w:tabs>
        <w:spacing w:line="276" w:lineRule="auto"/>
        <w:ind w:left="567"/>
        <w:jc w:val="both"/>
        <w:rPr>
          <w:rFonts w:ascii="Arial" w:hAnsi="Arial" w:cs="Arial"/>
          <w:b/>
          <w:bCs/>
          <w:i/>
          <w:iCs/>
          <w:color w:val="0000FF"/>
          <w:sz w:val="20"/>
          <w:szCs w:val="20"/>
        </w:rPr>
      </w:pPr>
      <w:r w:rsidRPr="004235C4">
        <w:rPr>
          <w:rFonts w:ascii="Arial" w:hAnsi="Arial" w:cs="Arial"/>
          <w:b/>
          <w:sz w:val="20"/>
          <w:szCs w:val="20"/>
          <w:shd w:val="clear" w:color="auto" w:fill="A6A6A6" w:themeFill="background1" w:themeFillShade="A6"/>
        </w:rPr>
        <w:t>“Supplies”</w:t>
      </w:r>
      <w:r w:rsidRPr="004235C4">
        <w:rPr>
          <w:rFonts w:ascii="Arial" w:hAnsi="Arial" w:cs="Arial"/>
          <w:sz w:val="20"/>
          <w:szCs w:val="20"/>
          <w:shd w:val="clear" w:color="auto" w:fill="A6A6A6" w:themeFill="background1" w:themeFillShade="A6"/>
        </w:rPr>
        <w:t xml:space="preserve"> means any of the supplies falling within the scope set out in Sub-Clause 5(1); and</w:t>
      </w:r>
    </w:p>
    <w:p w14:paraId="2F73C9DD"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p>
    <w:p w14:paraId="0813EE11" w14:textId="77777777" w:rsidR="00AC7372" w:rsidRPr="004235C4" w:rsidRDefault="00AC7372" w:rsidP="004235C4">
      <w:pPr>
        <w:tabs>
          <w:tab w:val="left" w:pos="360"/>
          <w:tab w:val="left" w:pos="540"/>
          <w:tab w:val="left" w:pos="720"/>
        </w:tabs>
        <w:spacing w:line="276" w:lineRule="auto"/>
        <w:ind w:left="567"/>
        <w:jc w:val="both"/>
        <w:rPr>
          <w:rFonts w:ascii="Arial" w:hAnsi="Arial" w:cs="Arial"/>
          <w:sz w:val="20"/>
          <w:szCs w:val="20"/>
        </w:rPr>
      </w:pPr>
      <w:r w:rsidRPr="004235C4">
        <w:rPr>
          <w:rFonts w:ascii="Arial" w:hAnsi="Arial" w:cs="Arial"/>
          <w:b/>
          <w:sz w:val="20"/>
          <w:szCs w:val="20"/>
        </w:rPr>
        <w:t>“Tender”</w:t>
      </w:r>
      <w:r w:rsidRPr="004235C4">
        <w:rPr>
          <w:rFonts w:ascii="Arial" w:hAnsi="Arial" w:cs="Arial"/>
          <w:sz w:val="20"/>
          <w:szCs w:val="20"/>
        </w:rPr>
        <w:t xml:space="preserve"> means the submission </w:t>
      </w:r>
      <w:r w:rsidR="00273570" w:rsidRPr="004235C4">
        <w:rPr>
          <w:rFonts w:ascii="Arial" w:hAnsi="Arial" w:cs="Arial"/>
          <w:sz w:val="20"/>
          <w:szCs w:val="20"/>
        </w:rPr>
        <w:t>by</w:t>
      </w:r>
      <w:r w:rsidRPr="004235C4">
        <w:rPr>
          <w:rFonts w:ascii="Arial" w:hAnsi="Arial" w:cs="Arial"/>
          <w:sz w:val="20"/>
          <w:szCs w:val="20"/>
        </w:rPr>
        <w:t xml:space="preserve"> the Operator in response to the Invitation to Tender</w:t>
      </w:r>
      <w:r w:rsidR="00E71F4A" w:rsidRPr="004235C4">
        <w:rPr>
          <w:rFonts w:ascii="Arial" w:hAnsi="Arial" w:cs="Arial"/>
          <w:sz w:val="20"/>
          <w:szCs w:val="20"/>
        </w:rPr>
        <w:t>,</w:t>
      </w:r>
      <w:r w:rsidRPr="004235C4">
        <w:rPr>
          <w:rFonts w:ascii="Arial" w:hAnsi="Arial" w:cs="Arial"/>
          <w:sz w:val="20"/>
          <w:szCs w:val="20"/>
        </w:rPr>
        <w:t xml:space="preserve"> together with any clarifications, additions or amendments accepted by th</w:t>
      </w:r>
      <w:r w:rsidR="008D6F69" w:rsidRPr="004235C4">
        <w:rPr>
          <w:rFonts w:ascii="Arial" w:hAnsi="Arial" w:cs="Arial"/>
          <w:sz w:val="20"/>
          <w:szCs w:val="20"/>
        </w:rPr>
        <w:t>e Client</w:t>
      </w:r>
      <w:r w:rsidR="00E71F4A" w:rsidRPr="004235C4">
        <w:rPr>
          <w:rFonts w:ascii="Arial" w:hAnsi="Arial" w:cs="Arial"/>
          <w:sz w:val="20"/>
          <w:szCs w:val="20"/>
        </w:rPr>
        <w:t>,</w:t>
      </w:r>
      <w:r w:rsidR="005D710B" w:rsidRPr="004235C4">
        <w:rPr>
          <w:rFonts w:ascii="Arial" w:hAnsi="Arial" w:cs="Arial"/>
          <w:sz w:val="20"/>
          <w:szCs w:val="20"/>
        </w:rPr>
        <w:t xml:space="preserve"> as evidenced in Schedule </w:t>
      </w:r>
      <w:r w:rsidR="0035767C" w:rsidRPr="004235C4">
        <w:rPr>
          <w:rFonts w:ascii="Arial" w:hAnsi="Arial" w:cs="Arial"/>
          <w:sz w:val="20"/>
          <w:szCs w:val="20"/>
        </w:rPr>
        <w:t>1</w:t>
      </w:r>
      <w:r w:rsidR="003528F4" w:rsidRPr="004235C4">
        <w:rPr>
          <w:rFonts w:ascii="Arial" w:hAnsi="Arial" w:cs="Arial"/>
          <w:sz w:val="20"/>
          <w:szCs w:val="20"/>
        </w:rPr>
        <w:t>4</w:t>
      </w:r>
      <w:r w:rsidR="005D710B" w:rsidRPr="004235C4">
        <w:rPr>
          <w:rFonts w:ascii="Arial" w:hAnsi="Arial" w:cs="Arial"/>
          <w:sz w:val="20"/>
          <w:szCs w:val="20"/>
        </w:rPr>
        <w:t>.</w:t>
      </w:r>
    </w:p>
    <w:p w14:paraId="7FA0C04A" w14:textId="77777777" w:rsidR="00AC7372" w:rsidRPr="004235C4" w:rsidRDefault="00AC7372" w:rsidP="004235C4">
      <w:pPr>
        <w:tabs>
          <w:tab w:val="left" w:pos="540"/>
          <w:tab w:val="left" w:pos="720"/>
        </w:tabs>
        <w:spacing w:line="276" w:lineRule="auto"/>
        <w:jc w:val="both"/>
        <w:rPr>
          <w:rFonts w:ascii="Arial" w:hAnsi="Arial" w:cs="Arial"/>
          <w:sz w:val="20"/>
          <w:szCs w:val="20"/>
        </w:rPr>
      </w:pPr>
    </w:p>
    <w:p w14:paraId="54FDC6F9" w14:textId="77777777" w:rsidR="008D6F69" w:rsidRPr="004235C4" w:rsidRDefault="008D6F69" w:rsidP="004235C4">
      <w:pPr>
        <w:pStyle w:val="ListParagraph"/>
        <w:numPr>
          <w:ilvl w:val="1"/>
          <w:numId w:val="2"/>
        </w:numPr>
        <w:spacing w:line="276" w:lineRule="auto"/>
        <w:ind w:left="567" w:hanging="567"/>
        <w:contextualSpacing w:val="0"/>
        <w:jc w:val="both"/>
        <w:rPr>
          <w:rFonts w:ascii="Arial" w:hAnsi="Arial" w:cs="Arial"/>
          <w:sz w:val="20"/>
          <w:szCs w:val="20"/>
        </w:rPr>
      </w:pPr>
      <w:r w:rsidRPr="004235C4">
        <w:rPr>
          <w:rFonts w:ascii="Arial" w:hAnsi="Arial" w:cs="Arial"/>
          <w:sz w:val="20"/>
          <w:szCs w:val="20"/>
        </w:rPr>
        <w:t>In this Framework Agreement, unless where otherwise specified:</w:t>
      </w:r>
    </w:p>
    <w:p w14:paraId="26C73479" w14:textId="77777777" w:rsidR="008D6F69" w:rsidRPr="004235C4" w:rsidRDefault="008D6F69" w:rsidP="004235C4">
      <w:pPr>
        <w:pStyle w:val="ListParagraph"/>
        <w:spacing w:line="276" w:lineRule="auto"/>
        <w:ind w:left="360"/>
        <w:contextualSpacing w:val="0"/>
        <w:jc w:val="both"/>
        <w:rPr>
          <w:rFonts w:ascii="Arial" w:hAnsi="Arial" w:cs="Arial"/>
          <w:sz w:val="20"/>
          <w:szCs w:val="20"/>
        </w:rPr>
      </w:pPr>
    </w:p>
    <w:p w14:paraId="4334BCA8" w14:textId="77777777" w:rsidR="00AC7372" w:rsidRPr="004235C4" w:rsidRDefault="008D6F69"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h</w:t>
      </w:r>
      <w:r w:rsidR="00AC7372" w:rsidRPr="004235C4">
        <w:rPr>
          <w:rFonts w:ascii="Arial" w:hAnsi="Arial" w:cs="Arial"/>
          <w:sz w:val="20"/>
          <w:szCs w:val="20"/>
        </w:rPr>
        <w:t>eadings are included for ease of reference only and shall not affect the construct</w:t>
      </w:r>
      <w:r w:rsidRPr="004235C4">
        <w:rPr>
          <w:rFonts w:ascii="Arial" w:hAnsi="Arial" w:cs="Arial"/>
          <w:sz w:val="20"/>
          <w:szCs w:val="20"/>
        </w:rPr>
        <w:t>ion of this Framework Agreement;</w:t>
      </w:r>
    </w:p>
    <w:p w14:paraId="5936436F" w14:textId="77777777" w:rsidR="00B625B0" w:rsidRPr="004235C4" w:rsidRDefault="00B625B0" w:rsidP="004235C4">
      <w:pPr>
        <w:pStyle w:val="ListParagraph"/>
        <w:spacing w:line="276" w:lineRule="auto"/>
        <w:ind w:left="1276"/>
        <w:contextualSpacing w:val="0"/>
        <w:jc w:val="both"/>
        <w:rPr>
          <w:rFonts w:ascii="Arial" w:hAnsi="Arial" w:cs="Arial"/>
          <w:sz w:val="20"/>
          <w:szCs w:val="20"/>
        </w:rPr>
      </w:pPr>
    </w:p>
    <w:p w14:paraId="11C5E154" w14:textId="77777777" w:rsidR="00B625B0" w:rsidRPr="004235C4" w:rsidRDefault="00B625B0"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references in this Framework Agreement to any Clause or Sub-Clause or Schedule without further designation shall be construed as a reference to the Clause or Sub-Clause or Schedule to this Framework Agreement so numbered;</w:t>
      </w:r>
    </w:p>
    <w:p w14:paraId="6F620B7C" w14:textId="77777777" w:rsidR="00674AB2" w:rsidRPr="004235C4" w:rsidRDefault="00674AB2" w:rsidP="004235C4">
      <w:pPr>
        <w:pStyle w:val="ListParagraph"/>
        <w:spacing w:line="276" w:lineRule="auto"/>
        <w:ind w:left="567"/>
        <w:contextualSpacing w:val="0"/>
        <w:jc w:val="both"/>
        <w:rPr>
          <w:rFonts w:ascii="Arial" w:hAnsi="Arial" w:cs="Arial"/>
          <w:sz w:val="20"/>
          <w:szCs w:val="20"/>
        </w:rPr>
      </w:pPr>
    </w:p>
    <w:p w14:paraId="1F5F8830" w14:textId="77777777" w:rsidR="00741CBD" w:rsidRPr="004235C4" w:rsidRDefault="00765C0C"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 xml:space="preserve">unless the context requires otherwise, </w:t>
      </w:r>
      <w:r w:rsidR="008D6F69" w:rsidRPr="004235C4">
        <w:rPr>
          <w:rFonts w:ascii="Arial" w:hAnsi="Arial" w:cs="Arial"/>
          <w:sz w:val="20"/>
          <w:szCs w:val="20"/>
        </w:rPr>
        <w:t>t</w:t>
      </w:r>
      <w:r w:rsidR="0092543E" w:rsidRPr="004235C4">
        <w:rPr>
          <w:rFonts w:ascii="Arial" w:hAnsi="Arial" w:cs="Arial"/>
          <w:sz w:val="20"/>
          <w:szCs w:val="20"/>
        </w:rPr>
        <w:t>he masculine gender includes the feminine and neuter and the singular number includes the plural and vice versa</w:t>
      </w:r>
      <w:r w:rsidR="00741CBD" w:rsidRPr="004235C4">
        <w:rPr>
          <w:rFonts w:ascii="Arial" w:hAnsi="Arial" w:cs="Arial"/>
          <w:sz w:val="20"/>
          <w:szCs w:val="20"/>
        </w:rPr>
        <w:t>;</w:t>
      </w:r>
      <w:r w:rsidR="0092543E" w:rsidRPr="004235C4">
        <w:rPr>
          <w:rFonts w:ascii="Arial" w:hAnsi="Arial" w:cs="Arial"/>
          <w:sz w:val="20"/>
          <w:szCs w:val="20"/>
        </w:rPr>
        <w:t xml:space="preserve"> </w:t>
      </w:r>
    </w:p>
    <w:p w14:paraId="2EF861E5" w14:textId="77777777" w:rsidR="00741CBD" w:rsidRPr="004235C4" w:rsidRDefault="00741CBD" w:rsidP="004235C4">
      <w:pPr>
        <w:pStyle w:val="ListParagraph"/>
        <w:spacing w:line="276" w:lineRule="auto"/>
        <w:contextualSpacing w:val="0"/>
        <w:rPr>
          <w:rFonts w:ascii="Arial" w:hAnsi="Arial" w:cs="Arial"/>
          <w:sz w:val="20"/>
          <w:szCs w:val="20"/>
        </w:rPr>
      </w:pPr>
    </w:p>
    <w:p w14:paraId="09D05A79" w14:textId="77777777" w:rsidR="0092543E" w:rsidRPr="004235C4" w:rsidRDefault="00B625B0"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references to any person shall include natural persons and partnerships, firms and other incorporated bodies and all other legal persons of whatever kind and however constituted and their successors and permitted assigns or transferees</w:t>
      </w:r>
      <w:r w:rsidR="008D6F69" w:rsidRPr="004235C4">
        <w:rPr>
          <w:rFonts w:ascii="Arial" w:hAnsi="Arial" w:cs="Arial"/>
          <w:sz w:val="20"/>
          <w:szCs w:val="20"/>
        </w:rPr>
        <w:t>;</w:t>
      </w:r>
    </w:p>
    <w:p w14:paraId="192B83FD" w14:textId="77777777" w:rsidR="00AC7372" w:rsidRPr="004235C4" w:rsidRDefault="00AC7372" w:rsidP="004235C4">
      <w:pPr>
        <w:pStyle w:val="ListParagraph"/>
        <w:spacing w:line="276" w:lineRule="auto"/>
        <w:ind w:left="1276"/>
        <w:contextualSpacing w:val="0"/>
        <w:jc w:val="both"/>
        <w:rPr>
          <w:rFonts w:ascii="Arial" w:hAnsi="Arial" w:cs="Arial"/>
          <w:sz w:val="20"/>
          <w:szCs w:val="20"/>
        </w:rPr>
      </w:pPr>
    </w:p>
    <w:p w14:paraId="357344F2" w14:textId="77777777" w:rsidR="00AC7372" w:rsidRPr="004235C4" w:rsidRDefault="008D6F69"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r</w:t>
      </w:r>
      <w:r w:rsidR="00AC7372" w:rsidRPr="004235C4">
        <w:rPr>
          <w:rFonts w:ascii="Arial" w:hAnsi="Arial" w:cs="Arial"/>
          <w:sz w:val="20"/>
          <w:szCs w:val="20"/>
        </w:rPr>
        <w:t>eferences to any statute, enactment, order, regulation or other legislative instrument shall be construed as a reference to the statute, enactment, order, regulation or instrument as amended, unless s</w:t>
      </w:r>
      <w:r w:rsidRPr="004235C4">
        <w:rPr>
          <w:rFonts w:ascii="Arial" w:hAnsi="Arial" w:cs="Arial"/>
          <w:sz w:val="20"/>
          <w:szCs w:val="20"/>
        </w:rPr>
        <w:t>pecifically indicated otherwise;</w:t>
      </w:r>
    </w:p>
    <w:p w14:paraId="2228CF0F" w14:textId="77777777" w:rsidR="00741CBD" w:rsidRPr="004235C4" w:rsidRDefault="00741CBD" w:rsidP="004235C4">
      <w:pPr>
        <w:pStyle w:val="ListParagraph"/>
        <w:spacing w:line="276" w:lineRule="auto"/>
        <w:contextualSpacing w:val="0"/>
        <w:rPr>
          <w:rFonts w:ascii="Arial" w:hAnsi="Arial" w:cs="Arial"/>
          <w:sz w:val="20"/>
          <w:szCs w:val="20"/>
        </w:rPr>
      </w:pPr>
    </w:p>
    <w:p w14:paraId="129C2F72" w14:textId="77777777" w:rsidR="00741CBD" w:rsidRPr="004235C4" w:rsidRDefault="00741CBD"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references to a day mean a calendar day;</w:t>
      </w:r>
    </w:p>
    <w:p w14:paraId="0CD4D659" w14:textId="77777777" w:rsidR="00765C0C" w:rsidRPr="004235C4" w:rsidRDefault="00765C0C" w:rsidP="004235C4">
      <w:pPr>
        <w:pStyle w:val="ListParagraph"/>
        <w:spacing w:line="276" w:lineRule="auto"/>
        <w:rPr>
          <w:rFonts w:ascii="Arial" w:hAnsi="Arial" w:cs="Arial"/>
          <w:sz w:val="20"/>
          <w:szCs w:val="20"/>
        </w:rPr>
      </w:pPr>
    </w:p>
    <w:p w14:paraId="5C2FD512" w14:textId="77777777" w:rsidR="00765C0C" w:rsidRPr="004235C4" w:rsidRDefault="00765C0C"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references to a month mean a calendar month;</w:t>
      </w:r>
    </w:p>
    <w:p w14:paraId="320DEAFB" w14:textId="77777777" w:rsidR="0092543E" w:rsidRPr="004235C4" w:rsidRDefault="0092543E" w:rsidP="004235C4">
      <w:pPr>
        <w:pStyle w:val="ListParagraph"/>
        <w:spacing w:line="276" w:lineRule="auto"/>
        <w:ind w:left="1276"/>
        <w:contextualSpacing w:val="0"/>
        <w:jc w:val="both"/>
        <w:rPr>
          <w:rFonts w:ascii="Arial" w:hAnsi="Arial" w:cs="Arial"/>
          <w:sz w:val="20"/>
          <w:szCs w:val="20"/>
        </w:rPr>
      </w:pPr>
    </w:p>
    <w:p w14:paraId="5AFC780C" w14:textId="77777777" w:rsidR="0092543E" w:rsidRPr="004235C4" w:rsidRDefault="008D6F69" w:rsidP="004235C4">
      <w:pPr>
        <w:pStyle w:val="ListParagraph"/>
        <w:numPr>
          <w:ilvl w:val="2"/>
          <w:numId w:val="2"/>
        </w:numPr>
        <w:spacing w:line="276" w:lineRule="auto"/>
        <w:ind w:left="1276" w:hanging="709"/>
        <w:contextualSpacing w:val="0"/>
        <w:jc w:val="both"/>
        <w:rPr>
          <w:rFonts w:ascii="Arial" w:hAnsi="Arial" w:cs="Arial"/>
          <w:sz w:val="20"/>
          <w:szCs w:val="20"/>
        </w:rPr>
      </w:pPr>
      <w:r w:rsidRPr="004235C4">
        <w:rPr>
          <w:rFonts w:ascii="Arial" w:hAnsi="Arial" w:cs="Arial"/>
          <w:sz w:val="20"/>
          <w:szCs w:val="20"/>
        </w:rPr>
        <w:t>a</w:t>
      </w:r>
      <w:r w:rsidR="0092543E" w:rsidRPr="004235C4">
        <w:rPr>
          <w:rFonts w:ascii="Arial" w:hAnsi="Arial" w:cs="Arial"/>
          <w:sz w:val="20"/>
          <w:szCs w:val="20"/>
        </w:rPr>
        <w:t xml:space="preserve">ny phrase introduced by the terms “including”, “include”, “in particular” or any similar expression shall be construed as illustrative and shall not limit the sense of </w:t>
      </w:r>
      <w:r w:rsidRPr="004235C4">
        <w:rPr>
          <w:rFonts w:ascii="Arial" w:hAnsi="Arial" w:cs="Arial"/>
          <w:sz w:val="20"/>
          <w:szCs w:val="20"/>
        </w:rPr>
        <w:t>the words preceding those terms;</w:t>
      </w:r>
    </w:p>
    <w:p w14:paraId="22964E89" w14:textId="77777777" w:rsidR="0092543E" w:rsidRPr="004235C4" w:rsidRDefault="0092543E" w:rsidP="004235C4">
      <w:pPr>
        <w:pStyle w:val="ListParagraph"/>
        <w:spacing w:line="276" w:lineRule="auto"/>
        <w:ind w:left="1276"/>
        <w:contextualSpacing w:val="0"/>
        <w:jc w:val="both"/>
        <w:rPr>
          <w:rFonts w:ascii="Arial" w:hAnsi="Arial" w:cs="Arial"/>
          <w:sz w:val="20"/>
          <w:szCs w:val="20"/>
        </w:rPr>
      </w:pPr>
    </w:p>
    <w:p w14:paraId="7B4FA001" w14:textId="77777777" w:rsidR="008D6F69" w:rsidRPr="004235C4" w:rsidRDefault="008D6F69" w:rsidP="004235C4">
      <w:pPr>
        <w:pStyle w:val="ListParagraph"/>
        <w:numPr>
          <w:ilvl w:val="1"/>
          <w:numId w:val="2"/>
        </w:numPr>
        <w:spacing w:line="276" w:lineRule="auto"/>
        <w:ind w:left="567" w:hanging="567"/>
        <w:contextualSpacing w:val="0"/>
        <w:jc w:val="both"/>
        <w:rPr>
          <w:rFonts w:ascii="Arial" w:hAnsi="Arial" w:cs="Arial"/>
          <w:sz w:val="20"/>
          <w:szCs w:val="20"/>
        </w:rPr>
      </w:pPr>
      <w:r w:rsidRPr="004235C4">
        <w:rPr>
          <w:rFonts w:ascii="Arial" w:hAnsi="Arial" w:cs="Arial"/>
          <w:sz w:val="20"/>
          <w:szCs w:val="20"/>
        </w:rPr>
        <w:lastRenderedPageBreak/>
        <w:t xml:space="preserve">To the extent that any specific term or condition in </w:t>
      </w:r>
      <w:r w:rsidR="0006014E" w:rsidRPr="004235C4">
        <w:rPr>
          <w:rFonts w:ascii="Arial" w:hAnsi="Arial" w:cs="Arial"/>
          <w:sz w:val="20"/>
          <w:szCs w:val="20"/>
        </w:rPr>
        <w:t>a</w:t>
      </w:r>
      <w:r w:rsidR="00256809" w:rsidRPr="004235C4">
        <w:rPr>
          <w:rFonts w:ascii="Arial" w:hAnsi="Arial" w:cs="Arial"/>
          <w:sz w:val="20"/>
          <w:szCs w:val="20"/>
        </w:rPr>
        <w:t xml:space="preserve"> Call-Off Contract </w:t>
      </w:r>
      <w:r w:rsidR="0006014E" w:rsidRPr="004235C4">
        <w:rPr>
          <w:rFonts w:ascii="Arial" w:hAnsi="Arial" w:cs="Arial"/>
          <w:sz w:val="20"/>
          <w:szCs w:val="20"/>
          <w:shd w:val="clear" w:color="auto" w:fill="A6A6A6" w:themeFill="background1" w:themeFillShade="A6"/>
        </w:rPr>
        <w:t xml:space="preserve">or </w:t>
      </w:r>
      <w:r w:rsidR="00275E72" w:rsidRPr="004235C4">
        <w:rPr>
          <w:rFonts w:ascii="Arial" w:hAnsi="Arial" w:cs="Arial"/>
          <w:sz w:val="20"/>
          <w:szCs w:val="20"/>
          <w:shd w:val="clear" w:color="auto" w:fill="A6A6A6" w:themeFill="background1" w:themeFillShade="A6"/>
        </w:rPr>
        <w:t>Sub-Consultant</w:t>
      </w:r>
      <w:r w:rsidR="004D4EDB" w:rsidRPr="004235C4">
        <w:rPr>
          <w:rFonts w:ascii="Arial" w:hAnsi="Arial" w:cs="Arial"/>
          <w:sz w:val="20"/>
          <w:szCs w:val="20"/>
          <w:shd w:val="clear" w:color="auto" w:fill="A6A6A6" w:themeFill="background1" w:themeFillShade="A6"/>
        </w:rPr>
        <w:t>/Contractor</w:t>
      </w:r>
      <w:r w:rsidR="00275E72" w:rsidRPr="004235C4">
        <w:rPr>
          <w:rFonts w:ascii="Arial" w:hAnsi="Arial" w:cs="Arial"/>
          <w:sz w:val="20"/>
          <w:szCs w:val="20"/>
          <w:shd w:val="clear" w:color="auto" w:fill="A6A6A6" w:themeFill="background1" w:themeFillShade="A6"/>
        </w:rPr>
        <w:t xml:space="preserve"> </w:t>
      </w:r>
      <w:r w:rsidR="0006014E" w:rsidRPr="004235C4">
        <w:rPr>
          <w:rFonts w:ascii="Arial" w:hAnsi="Arial" w:cs="Arial"/>
          <w:sz w:val="20"/>
          <w:szCs w:val="20"/>
          <w:shd w:val="clear" w:color="auto" w:fill="A6A6A6" w:themeFill="background1" w:themeFillShade="A6"/>
        </w:rPr>
        <w:t>Collateral Warranty</w:t>
      </w:r>
      <w:r w:rsidR="0006014E" w:rsidRPr="004235C4">
        <w:rPr>
          <w:rFonts w:ascii="Arial" w:hAnsi="Arial" w:cs="Arial"/>
          <w:sz w:val="20"/>
          <w:szCs w:val="20"/>
        </w:rPr>
        <w:t xml:space="preserve"> </w:t>
      </w:r>
      <w:r w:rsidRPr="004235C4">
        <w:rPr>
          <w:rFonts w:ascii="Arial" w:hAnsi="Arial" w:cs="Arial"/>
          <w:sz w:val="20"/>
          <w:szCs w:val="20"/>
        </w:rPr>
        <w:t xml:space="preserve">is inconsistent or conflicts with any term or condition of this Framework Agreement, the relevant </w:t>
      </w:r>
      <w:r w:rsidR="00256809" w:rsidRPr="004235C4">
        <w:rPr>
          <w:rFonts w:ascii="Arial" w:hAnsi="Arial" w:cs="Arial"/>
          <w:sz w:val="20"/>
          <w:szCs w:val="20"/>
        </w:rPr>
        <w:t xml:space="preserve">term or condition in the </w:t>
      </w:r>
      <w:r w:rsidR="009E3534" w:rsidRPr="004235C4">
        <w:rPr>
          <w:rFonts w:ascii="Arial" w:hAnsi="Arial" w:cs="Arial"/>
          <w:sz w:val="20"/>
          <w:szCs w:val="20"/>
        </w:rPr>
        <w:t>Call-Off Contract T</w:t>
      </w:r>
      <w:r w:rsidRPr="004235C4">
        <w:rPr>
          <w:rFonts w:ascii="Arial" w:hAnsi="Arial" w:cs="Arial"/>
          <w:sz w:val="20"/>
          <w:szCs w:val="20"/>
        </w:rPr>
        <w:t>erm</w:t>
      </w:r>
      <w:r w:rsidR="005E7B01" w:rsidRPr="004235C4">
        <w:rPr>
          <w:rFonts w:ascii="Arial" w:hAnsi="Arial" w:cs="Arial"/>
          <w:sz w:val="20"/>
          <w:szCs w:val="20"/>
        </w:rPr>
        <w:t>s</w:t>
      </w:r>
      <w:r w:rsidRPr="004235C4">
        <w:rPr>
          <w:rFonts w:ascii="Arial" w:hAnsi="Arial" w:cs="Arial"/>
          <w:sz w:val="20"/>
          <w:szCs w:val="20"/>
        </w:rPr>
        <w:t xml:space="preserve"> </w:t>
      </w:r>
      <w:r w:rsidR="009E3534" w:rsidRPr="004235C4">
        <w:rPr>
          <w:rFonts w:ascii="Arial" w:hAnsi="Arial" w:cs="Arial"/>
          <w:sz w:val="20"/>
          <w:szCs w:val="20"/>
        </w:rPr>
        <w:t xml:space="preserve">and Conditions </w:t>
      </w:r>
      <w:r w:rsidR="0006014E" w:rsidRPr="004235C4">
        <w:rPr>
          <w:rFonts w:ascii="Arial" w:hAnsi="Arial" w:cs="Arial"/>
          <w:sz w:val="20"/>
          <w:szCs w:val="20"/>
          <w:shd w:val="clear" w:color="auto" w:fill="A6A6A6" w:themeFill="background1" w:themeFillShade="A6"/>
        </w:rPr>
        <w:t xml:space="preserve">or </w:t>
      </w:r>
      <w:r w:rsidR="00275E72" w:rsidRPr="004235C4">
        <w:rPr>
          <w:rFonts w:ascii="Arial" w:hAnsi="Arial" w:cs="Arial"/>
          <w:sz w:val="20"/>
          <w:szCs w:val="20"/>
          <w:shd w:val="clear" w:color="auto" w:fill="A6A6A6" w:themeFill="background1" w:themeFillShade="A6"/>
        </w:rPr>
        <w:t>Sub-Consultant</w:t>
      </w:r>
      <w:r w:rsidR="004D4EDB" w:rsidRPr="004235C4">
        <w:rPr>
          <w:rFonts w:ascii="Arial" w:hAnsi="Arial" w:cs="Arial"/>
          <w:sz w:val="20"/>
          <w:szCs w:val="20"/>
          <w:shd w:val="clear" w:color="auto" w:fill="A6A6A6" w:themeFill="background1" w:themeFillShade="A6"/>
        </w:rPr>
        <w:t>/Contractor</w:t>
      </w:r>
      <w:r w:rsidR="00275E72" w:rsidRPr="004235C4">
        <w:rPr>
          <w:rFonts w:ascii="Arial" w:hAnsi="Arial" w:cs="Arial"/>
          <w:sz w:val="20"/>
          <w:szCs w:val="20"/>
          <w:shd w:val="clear" w:color="auto" w:fill="A6A6A6" w:themeFill="background1" w:themeFillShade="A6"/>
        </w:rPr>
        <w:t xml:space="preserve"> </w:t>
      </w:r>
      <w:r w:rsidR="0006014E" w:rsidRPr="004235C4">
        <w:rPr>
          <w:rFonts w:ascii="Arial" w:hAnsi="Arial" w:cs="Arial"/>
          <w:sz w:val="20"/>
          <w:szCs w:val="20"/>
          <w:shd w:val="clear" w:color="auto" w:fill="A6A6A6" w:themeFill="background1" w:themeFillShade="A6"/>
        </w:rPr>
        <w:t>Collateral Warranty</w:t>
      </w:r>
      <w:r w:rsidR="0006014E" w:rsidRPr="004235C4">
        <w:rPr>
          <w:rFonts w:ascii="Arial" w:hAnsi="Arial" w:cs="Arial"/>
          <w:sz w:val="20"/>
          <w:szCs w:val="20"/>
        </w:rPr>
        <w:t xml:space="preserve"> </w:t>
      </w:r>
      <w:r w:rsidRPr="004235C4">
        <w:rPr>
          <w:rFonts w:ascii="Arial" w:hAnsi="Arial" w:cs="Arial"/>
          <w:sz w:val="20"/>
          <w:szCs w:val="20"/>
        </w:rPr>
        <w:t>shall prevail.</w:t>
      </w:r>
    </w:p>
    <w:p w14:paraId="38BA3615" w14:textId="77777777" w:rsidR="008D6F69" w:rsidRPr="004235C4" w:rsidRDefault="008D6F69" w:rsidP="004235C4">
      <w:pPr>
        <w:pStyle w:val="ListParagraph"/>
        <w:spacing w:line="276" w:lineRule="auto"/>
        <w:ind w:left="567"/>
        <w:contextualSpacing w:val="0"/>
        <w:jc w:val="both"/>
        <w:rPr>
          <w:rFonts w:ascii="Arial" w:hAnsi="Arial" w:cs="Arial"/>
          <w:sz w:val="20"/>
          <w:szCs w:val="20"/>
        </w:rPr>
      </w:pPr>
    </w:p>
    <w:p w14:paraId="5AB996DF" w14:textId="77777777" w:rsidR="00AC7372" w:rsidRPr="004235C4" w:rsidRDefault="00AC7372" w:rsidP="004235C4">
      <w:pPr>
        <w:pStyle w:val="Level1"/>
        <w:tabs>
          <w:tab w:val="clear" w:pos="850"/>
        </w:tabs>
        <w:spacing w:after="0" w:line="276" w:lineRule="auto"/>
        <w:ind w:left="567" w:hanging="567"/>
        <w:rPr>
          <w:b/>
        </w:rPr>
      </w:pPr>
      <w:bookmarkStart w:id="3" w:name="_Toc521945333"/>
      <w:r w:rsidRPr="004235C4">
        <w:rPr>
          <w:b/>
        </w:rPr>
        <w:t>Appointment of Operator</w:t>
      </w:r>
      <w:bookmarkEnd w:id="3"/>
    </w:p>
    <w:p w14:paraId="1CDDE1A6" w14:textId="77777777" w:rsidR="00AC7372" w:rsidRPr="004235C4" w:rsidRDefault="00AC7372" w:rsidP="004235C4">
      <w:pPr>
        <w:tabs>
          <w:tab w:val="left" w:pos="540"/>
          <w:tab w:val="left" w:pos="720"/>
        </w:tabs>
        <w:spacing w:line="276" w:lineRule="auto"/>
        <w:ind w:left="360"/>
        <w:jc w:val="both"/>
        <w:rPr>
          <w:rFonts w:ascii="Arial" w:hAnsi="Arial" w:cs="Arial"/>
          <w:sz w:val="20"/>
          <w:szCs w:val="20"/>
        </w:rPr>
      </w:pPr>
    </w:p>
    <w:p w14:paraId="072661B8"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In consideration of payment by the </w:t>
      </w:r>
      <w:r w:rsidR="004C4258" w:rsidRPr="004235C4">
        <w:rPr>
          <w:rFonts w:ascii="Arial" w:hAnsi="Arial" w:cs="Arial"/>
          <w:sz w:val="20"/>
          <w:szCs w:val="20"/>
        </w:rPr>
        <w:t xml:space="preserve">Operator </w:t>
      </w:r>
      <w:r w:rsidRPr="004235C4">
        <w:rPr>
          <w:rFonts w:ascii="Arial" w:hAnsi="Arial" w:cs="Arial"/>
          <w:sz w:val="20"/>
          <w:szCs w:val="20"/>
        </w:rPr>
        <w:t xml:space="preserve">of good and valuable consideration, receipt of which is hereby acknowledged, the Operator accepts its appointment </w:t>
      </w:r>
      <w:r w:rsidR="00707A02" w:rsidRPr="004235C4">
        <w:rPr>
          <w:rFonts w:ascii="Arial" w:hAnsi="Arial" w:cs="Arial"/>
          <w:sz w:val="20"/>
          <w:szCs w:val="20"/>
        </w:rPr>
        <w:t xml:space="preserve">subject to </w:t>
      </w:r>
      <w:r w:rsidRPr="004235C4">
        <w:rPr>
          <w:rFonts w:ascii="Arial" w:hAnsi="Arial" w:cs="Arial"/>
          <w:sz w:val="20"/>
          <w:szCs w:val="20"/>
        </w:rPr>
        <w:t>the terms and conditions of this Framework Agreement.</w:t>
      </w:r>
    </w:p>
    <w:p w14:paraId="667F7D19" w14:textId="77777777" w:rsidR="00AC7372" w:rsidRPr="004235C4" w:rsidRDefault="00AC7372" w:rsidP="004235C4">
      <w:pPr>
        <w:tabs>
          <w:tab w:val="left" w:pos="540"/>
          <w:tab w:val="left" w:pos="720"/>
        </w:tabs>
        <w:spacing w:line="276" w:lineRule="auto"/>
        <w:jc w:val="both"/>
        <w:rPr>
          <w:rFonts w:ascii="Arial" w:hAnsi="Arial" w:cs="Arial"/>
          <w:b/>
          <w:sz w:val="20"/>
          <w:szCs w:val="20"/>
        </w:rPr>
      </w:pPr>
    </w:p>
    <w:p w14:paraId="43EF1D32" w14:textId="77777777" w:rsidR="00E30562" w:rsidRPr="004235C4" w:rsidRDefault="00E30562" w:rsidP="004235C4">
      <w:pPr>
        <w:pStyle w:val="Level1"/>
        <w:tabs>
          <w:tab w:val="clear" w:pos="850"/>
        </w:tabs>
        <w:spacing w:after="0" w:line="276" w:lineRule="auto"/>
        <w:ind w:left="567" w:hanging="567"/>
        <w:rPr>
          <w:b/>
        </w:rPr>
      </w:pPr>
      <w:bookmarkStart w:id="4" w:name="_Toc521945334"/>
      <w:r w:rsidRPr="004235C4">
        <w:rPr>
          <w:b/>
        </w:rPr>
        <w:t>Non-Exclusivity</w:t>
      </w:r>
      <w:bookmarkEnd w:id="4"/>
      <w:r w:rsidRPr="004235C4">
        <w:rPr>
          <w:b/>
        </w:rPr>
        <w:t xml:space="preserve"> </w:t>
      </w:r>
    </w:p>
    <w:p w14:paraId="473FDD55" w14:textId="77777777" w:rsidR="00E30562" w:rsidRPr="004235C4" w:rsidRDefault="00E30562" w:rsidP="004235C4">
      <w:pPr>
        <w:pStyle w:val="ListParagraph"/>
        <w:spacing w:line="276" w:lineRule="auto"/>
        <w:contextualSpacing w:val="0"/>
        <w:jc w:val="both"/>
        <w:rPr>
          <w:rFonts w:ascii="Arial" w:hAnsi="Arial" w:cs="Arial"/>
          <w:sz w:val="20"/>
          <w:szCs w:val="20"/>
        </w:rPr>
      </w:pPr>
    </w:p>
    <w:p w14:paraId="781ADB5E" w14:textId="77777777" w:rsidR="00E30562" w:rsidRPr="004235C4" w:rsidRDefault="00E30562"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The Operator acknowledges that, in entering this Framework Agreement, no form of exclusivity or volume guarantee has been granted by the </w:t>
      </w:r>
      <w:r w:rsidRPr="004235C4">
        <w:rPr>
          <w:rFonts w:ascii="Arial" w:hAnsi="Arial" w:cs="Arial"/>
          <w:sz w:val="20"/>
          <w:szCs w:val="20"/>
          <w:shd w:val="clear" w:color="auto" w:fill="A6A6A6" w:themeFill="background1" w:themeFillShade="A6"/>
        </w:rPr>
        <w:t>Client</w:t>
      </w:r>
      <w:r w:rsidR="004C2C65" w:rsidRPr="004235C4">
        <w:rPr>
          <w:rFonts w:ascii="Arial" w:hAnsi="Arial" w:cs="Arial"/>
          <w:sz w:val="20"/>
          <w:szCs w:val="20"/>
          <w:shd w:val="clear" w:color="auto" w:fill="A6A6A6" w:themeFill="background1" w:themeFillShade="A6"/>
        </w:rPr>
        <w:t>/Framework Purchasers</w:t>
      </w:r>
      <w:r w:rsidRPr="004235C4">
        <w:rPr>
          <w:rFonts w:ascii="Arial" w:hAnsi="Arial" w:cs="Arial"/>
          <w:sz w:val="20"/>
          <w:szCs w:val="20"/>
        </w:rPr>
        <w:t xml:space="preserve"> for </w:t>
      </w:r>
      <w:r w:rsidR="007B4E0E" w:rsidRPr="004235C4">
        <w:rPr>
          <w:rFonts w:ascii="Arial" w:hAnsi="Arial" w:cs="Arial"/>
          <w:sz w:val="20"/>
          <w:szCs w:val="20"/>
          <w:shd w:val="clear" w:color="auto" w:fill="A6A6A6" w:themeFill="background1" w:themeFillShade="A6"/>
        </w:rPr>
        <w:t>Supplies</w:t>
      </w:r>
      <w:r w:rsidRPr="004235C4">
        <w:rPr>
          <w:rFonts w:ascii="Arial" w:hAnsi="Arial" w:cs="Arial"/>
          <w:sz w:val="20"/>
          <w:szCs w:val="20"/>
          <w:shd w:val="clear" w:color="auto" w:fill="A6A6A6" w:themeFill="background1" w:themeFillShade="A6"/>
        </w:rPr>
        <w:t>/Services</w:t>
      </w:r>
      <w:r w:rsidRPr="004235C4">
        <w:rPr>
          <w:rFonts w:ascii="Arial" w:hAnsi="Arial" w:cs="Arial"/>
          <w:sz w:val="20"/>
          <w:szCs w:val="20"/>
        </w:rPr>
        <w:t xml:space="preserve"> from the Operator and that </w:t>
      </w:r>
      <w:r w:rsidRPr="004235C4">
        <w:rPr>
          <w:rFonts w:ascii="Arial" w:hAnsi="Arial" w:cs="Arial"/>
          <w:sz w:val="20"/>
          <w:szCs w:val="20"/>
          <w:shd w:val="clear" w:color="auto" w:fill="A6A6A6" w:themeFill="background1" w:themeFillShade="A6"/>
        </w:rPr>
        <w:t>the Client</w:t>
      </w:r>
      <w:r w:rsidR="009A1D5D" w:rsidRPr="004235C4">
        <w:rPr>
          <w:rFonts w:ascii="Arial" w:hAnsi="Arial" w:cs="Arial"/>
          <w:sz w:val="20"/>
          <w:szCs w:val="20"/>
          <w:shd w:val="clear" w:color="auto" w:fill="A6A6A6" w:themeFill="background1" w:themeFillShade="A6"/>
        </w:rPr>
        <w:t>/each Framework Purchaser</w:t>
      </w:r>
      <w:r w:rsidRPr="004235C4">
        <w:rPr>
          <w:rFonts w:ascii="Arial" w:hAnsi="Arial" w:cs="Arial"/>
          <w:sz w:val="20"/>
          <w:szCs w:val="20"/>
        </w:rPr>
        <w:t xml:space="preserve"> is at all times entitled to enter into other contracts and agreements with other </w:t>
      </w:r>
      <w:r w:rsidRPr="004235C4">
        <w:rPr>
          <w:rFonts w:ascii="Arial" w:hAnsi="Arial" w:cs="Arial"/>
          <w:sz w:val="20"/>
          <w:szCs w:val="20"/>
          <w:shd w:val="clear" w:color="auto" w:fill="A6A6A6" w:themeFill="background1" w:themeFillShade="A6"/>
        </w:rPr>
        <w:t>suppliers/service providers</w:t>
      </w:r>
      <w:r w:rsidRPr="004235C4">
        <w:rPr>
          <w:rFonts w:ascii="Arial" w:hAnsi="Arial" w:cs="Arial"/>
          <w:sz w:val="20"/>
          <w:szCs w:val="20"/>
        </w:rPr>
        <w:t xml:space="preserve"> for the provision of any or all </w:t>
      </w:r>
      <w:r w:rsidR="007B4E0E" w:rsidRPr="004235C4">
        <w:rPr>
          <w:rFonts w:ascii="Arial" w:hAnsi="Arial" w:cs="Arial"/>
          <w:sz w:val="20"/>
          <w:szCs w:val="20"/>
          <w:shd w:val="clear" w:color="auto" w:fill="A6A6A6" w:themeFill="background1" w:themeFillShade="A6"/>
        </w:rPr>
        <w:t xml:space="preserve">supplies </w:t>
      </w:r>
      <w:r w:rsidRPr="004235C4">
        <w:rPr>
          <w:rFonts w:ascii="Arial" w:hAnsi="Arial" w:cs="Arial"/>
          <w:sz w:val="20"/>
          <w:szCs w:val="20"/>
          <w:shd w:val="clear" w:color="auto" w:fill="A6A6A6" w:themeFill="background1" w:themeFillShade="A6"/>
        </w:rPr>
        <w:t>or services, or both,</w:t>
      </w:r>
      <w:r w:rsidRPr="004235C4">
        <w:rPr>
          <w:rFonts w:ascii="Arial" w:hAnsi="Arial" w:cs="Arial"/>
          <w:sz w:val="20"/>
          <w:szCs w:val="20"/>
        </w:rPr>
        <w:t xml:space="preserve"> which are the same as or similar to the </w:t>
      </w:r>
      <w:r w:rsidR="007B4E0E" w:rsidRPr="004235C4">
        <w:rPr>
          <w:rFonts w:ascii="Arial" w:hAnsi="Arial" w:cs="Arial"/>
          <w:sz w:val="20"/>
          <w:szCs w:val="20"/>
          <w:shd w:val="clear" w:color="auto" w:fill="A6A6A6" w:themeFill="background1" w:themeFillShade="A6"/>
        </w:rPr>
        <w:t>Supplies</w:t>
      </w:r>
      <w:r w:rsidRPr="004235C4">
        <w:rPr>
          <w:rFonts w:ascii="Arial" w:hAnsi="Arial" w:cs="Arial"/>
          <w:sz w:val="20"/>
          <w:szCs w:val="20"/>
          <w:shd w:val="clear" w:color="auto" w:fill="A6A6A6" w:themeFill="background1" w:themeFillShade="A6"/>
        </w:rPr>
        <w:t>/Services</w:t>
      </w:r>
      <w:r w:rsidRPr="004235C4">
        <w:rPr>
          <w:rFonts w:ascii="Arial" w:hAnsi="Arial" w:cs="Arial"/>
          <w:sz w:val="20"/>
          <w:szCs w:val="20"/>
        </w:rPr>
        <w:t xml:space="preserve">. In the event of the latter the </w:t>
      </w:r>
      <w:r w:rsidRPr="004235C4">
        <w:rPr>
          <w:rFonts w:ascii="Arial" w:hAnsi="Arial" w:cs="Arial"/>
          <w:sz w:val="20"/>
          <w:szCs w:val="20"/>
          <w:shd w:val="clear" w:color="auto" w:fill="A6A6A6" w:themeFill="background1" w:themeFillShade="A6"/>
        </w:rPr>
        <w:t>Client</w:t>
      </w:r>
      <w:r w:rsidR="009A1D5D"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shall observe all applicable public procurement rules and shall not afford any advantage to the Operator.</w:t>
      </w:r>
    </w:p>
    <w:p w14:paraId="395EAF04" w14:textId="77777777" w:rsidR="00E30562" w:rsidRPr="004235C4" w:rsidRDefault="00E30562" w:rsidP="004235C4">
      <w:pPr>
        <w:pStyle w:val="ListParagraph"/>
        <w:spacing w:line="276" w:lineRule="auto"/>
        <w:ind w:left="567"/>
        <w:contextualSpacing w:val="0"/>
        <w:jc w:val="both"/>
        <w:rPr>
          <w:rFonts w:ascii="Arial" w:hAnsi="Arial" w:cs="Arial"/>
          <w:b/>
          <w:sz w:val="20"/>
          <w:szCs w:val="20"/>
        </w:rPr>
      </w:pPr>
    </w:p>
    <w:p w14:paraId="006D0EB0" w14:textId="77777777" w:rsidR="00AC7372" w:rsidRPr="004235C4" w:rsidRDefault="00AC7372" w:rsidP="004235C4">
      <w:pPr>
        <w:pStyle w:val="Level1"/>
        <w:tabs>
          <w:tab w:val="clear" w:pos="850"/>
        </w:tabs>
        <w:spacing w:after="0" w:line="276" w:lineRule="auto"/>
        <w:ind w:left="567" w:hanging="567"/>
        <w:rPr>
          <w:b/>
        </w:rPr>
      </w:pPr>
      <w:bookmarkStart w:id="5" w:name="_Toc521945335"/>
      <w:r w:rsidRPr="004235C4">
        <w:rPr>
          <w:b/>
        </w:rPr>
        <w:t>Period of Framework Agreement</w:t>
      </w:r>
      <w:bookmarkEnd w:id="5"/>
    </w:p>
    <w:p w14:paraId="72D92E6E" w14:textId="77777777" w:rsidR="00AC7372" w:rsidRPr="004235C4" w:rsidRDefault="00AC7372" w:rsidP="004235C4">
      <w:pPr>
        <w:tabs>
          <w:tab w:val="left" w:pos="1260"/>
        </w:tabs>
        <w:spacing w:line="276" w:lineRule="auto"/>
        <w:jc w:val="both"/>
        <w:rPr>
          <w:rFonts w:ascii="Arial" w:hAnsi="Arial" w:cs="Arial"/>
          <w:sz w:val="20"/>
          <w:szCs w:val="20"/>
        </w:rPr>
      </w:pPr>
    </w:p>
    <w:p w14:paraId="10D73085" w14:textId="77777777" w:rsidR="00AC7372" w:rsidRPr="004235C4" w:rsidRDefault="00AC7372" w:rsidP="004235C4">
      <w:pPr>
        <w:pStyle w:val="Level2a"/>
        <w:spacing w:line="276" w:lineRule="auto"/>
      </w:pPr>
      <w:bookmarkStart w:id="6" w:name="_Toc373491584"/>
      <w:bookmarkStart w:id="7" w:name="_Toc373491878"/>
      <w:bookmarkStart w:id="8" w:name="_Toc373763053"/>
      <w:r w:rsidRPr="004235C4">
        <w:t>Th</w:t>
      </w:r>
      <w:r w:rsidR="00E05D1D" w:rsidRPr="004235C4">
        <w:t>is</w:t>
      </w:r>
      <w:r w:rsidRPr="004235C4">
        <w:t xml:space="preserve"> Framework Agreement shall take effect on the Commencement Date and expire </w:t>
      </w:r>
      <w:r w:rsidR="00CF6D64" w:rsidRPr="004235C4">
        <w:t xml:space="preserve">[words] </w:t>
      </w:r>
      <w:r w:rsidRPr="004235C4">
        <w:t>(</w:t>
      </w:r>
      <w:r w:rsidR="00CF6D64" w:rsidRPr="004235C4">
        <w:t>[number]</w:t>
      </w:r>
      <w:r w:rsidRPr="004235C4">
        <w:t xml:space="preserve">) </w:t>
      </w:r>
      <w:r w:rsidR="00A9190C" w:rsidRPr="004235C4">
        <w:t>[</w:t>
      </w:r>
      <w:r w:rsidRPr="004235C4">
        <w:t>years</w:t>
      </w:r>
      <w:r w:rsidR="00A9190C" w:rsidRPr="004235C4">
        <w:t>/months]</w:t>
      </w:r>
      <w:r w:rsidRPr="004235C4">
        <w:t xml:space="preserve"> thereafter unless terminated earlier in accordance with these terms and conditions</w:t>
      </w:r>
      <w:r w:rsidR="00802425" w:rsidRPr="004235C4">
        <w:t xml:space="preserve"> or extended in accordance with</w:t>
      </w:r>
      <w:r w:rsidR="00802425" w:rsidRPr="004235C4">
        <w:rPr>
          <w:shd w:val="clear" w:color="auto" w:fill="A6A6A6" w:themeFill="background1" w:themeFillShade="A6"/>
        </w:rPr>
        <w:t xml:space="preserve"> Sub-Clause 4(2)</w:t>
      </w:r>
      <w:r w:rsidR="00802425" w:rsidRPr="004235C4">
        <w:t>.</w:t>
      </w:r>
      <w:bookmarkEnd w:id="6"/>
      <w:bookmarkEnd w:id="7"/>
      <w:bookmarkEnd w:id="8"/>
    </w:p>
    <w:p w14:paraId="2A6D1564" w14:textId="77777777" w:rsidR="00802425" w:rsidRPr="004235C4" w:rsidRDefault="00802425" w:rsidP="004235C4">
      <w:pPr>
        <w:spacing w:line="276" w:lineRule="auto"/>
        <w:rPr>
          <w:rFonts w:ascii="Arial" w:hAnsi="Arial" w:cs="Arial"/>
          <w:sz w:val="20"/>
          <w:szCs w:val="20"/>
        </w:rPr>
      </w:pPr>
    </w:p>
    <w:p w14:paraId="35DA6436" w14:textId="77777777" w:rsidR="00802425" w:rsidRPr="004235C4" w:rsidRDefault="00802425" w:rsidP="004235C4">
      <w:pPr>
        <w:pStyle w:val="Level2a"/>
        <w:tabs>
          <w:tab w:val="clear" w:pos="850"/>
        </w:tabs>
        <w:spacing w:after="0" w:line="276" w:lineRule="auto"/>
        <w:ind w:left="567" w:hanging="567"/>
      </w:pPr>
      <w:bookmarkStart w:id="9" w:name="_Toc373491585"/>
      <w:bookmarkStart w:id="10" w:name="_Toc373491879"/>
      <w:bookmarkStart w:id="11" w:name="_Toc373763054"/>
      <w:r w:rsidRPr="004235C4">
        <w:t xml:space="preserve">The Client reserves the </w:t>
      </w:r>
      <w:r w:rsidR="00DD4ED1" w:rsidRPr="004235C4">
        <w:t>option</w:t>
      </w:r>
      <w:r w:rsidRPr="004235C4">
        <w:t xml:space="preserve"> to extend the period described in Sub-Clause 4(1) by a further [words] ([number]) [years/months] at any time prior to the expiry of the Framework Agreement by giving notice</w:t>
      </w:r>
      <w:r w:rsidR="00E370E2" w:rsidRPr="004235C4">
        <w:t xml:space="preserve"> to the Operator.</w:t>
      </w:r>
      <w:bookmarkEnd w:id="9"/>
      <w:bookmarkEnd w:id="10"/>
      <w:bookmarkEnd w:id="11"/>
      <w:r w:rsidRPr="004235C4">
        <w:t xml:space="preserve"> </w:t>
      </w:r>
    </w:p>
    <w:p w14:paraId="16433F04" w14:textId="77777777" w:rsidR="005B309C" w:rsidRPr="004235C4" w:rsidRDefault="005B309C" w:rsidP="004235C4">
      <w:pPr>
        <w:spacing w:line="276" w:lineRule="auto"/>
        <w:rPr>
          <w:rFonts w:ascii="Arial" w:hAnsi="Arial" w:cs="Arial"/>
          <w:sz w:val="20"/>
          <w:szCs w:val="20"/>
        </w:rPr>
      </w:pPr>
    </w:p>
    <w:p w14:paraId="2CD5364D" w14:textId="77777777" w:rsidR="00707A02" w:rsidRPr="004235C4" w:rsidRDefault="00707A02" w:rsidP="004235C4">
      <w:pPr>
        <w:pStyle w:val="Level2a"/>
        <w:tabs>
          <w:tab w:val="clear" w:pos="850"/>
        </w:tabs>
        <w:spacing w:after="0" w:line="276" w:lineRule="auto"/>
        <w:ind w:left="567" w:hanging="567"/>
      </w:pPr>
      <w:bookmarkStart w:id="12" w:name="_Toc373491586"/>
      <w:bookmarkStart w:id="13" w:name="_Toc373491880"/>
      <w:bookmarkStart w:id="14" w:name="_Toc373763055"/>
      <w:r w:rsidRPr="004235C4">
        <w:t xml:space="preserve">For the avoidance of any doubt, the term of a </w:t>
      </w:r>
      <w:r w:rsidR="00E15155" w:rsidRPr="004235C4">
        <w:t xml:space="preserve">Call-Off Contract </w:t>
      </w:r>
      <w:r w:rsidRPr="004235C4">
        <w:t xml:space="preserve">may last for longer than the </w:t>
      </w:r>
      <w:r w:rsidR="00215CCA" w:rsidRPr="004235C4">
        <w:t>Framework</w:t>
      </w:r>
      <w:r w:rsidRPr="004235C4">
        <w:t xml:space="preserve"> Period.</w:t>
      </w:r>
      <w:bookmarkEnd w:id="12"/>
      <w:bookmarkEnd w:id="13"/>
      <w:bookmarkEnd w:id="14"/>
    </w:p>
    <w:p w14:paraId="0A90E425" w14:textId="77777777" w:rsidR="00AC7372" w:rsidRPr="004235C4" w:rsidRDefault="00AC7372" w:rsidP="004235C4">
      <w:pPr>
        <w:tabs>
          <w:tab w:val="left" w:pos="540"/>
          <w:tab w:val="left" w:pos="720"/>
        </w:tabs>
        <w:spacing w:line="276" w:lineRule="auto"/>
        <w:ind w:left="720" w:hanging="720"/>
        <w:jc w:val="both"/>
        <w:rPr>
          <w:rFonts w:ascii="Arial" w:hAnsi="Arial" w:cs="Arial"/>
          <w:b/>
          <w:sz w:val="20"/>
          <w:szCs w:val="20"/>
        </w:rPr>
      </w:pPr>
    </w:p>
    <w:p w14:paraId="738D0D72" w14:textId="77777777" w:rsidR="00AC7372" w:rsidRPr="004235C4" w:rsidRDefault="00AC7372" w:rsidP="004235C4">
      <w:pPr>
        <w:pStyle w:val="Level1"/>
        <w:tabs>
          <w:tab w:val="clear" w:pos="850"/>
        </w:tabs>
        <w:spacing w:after="0" w:line="276" w:lineRule="auto"/>
        <w:ind w:left="567" w:hanging="567"/>
        <w:rPr>
          <w:b/>
        </w:rPr>
      </w:pPr>
      <w:bookmarkStart w:id="15" w:name="_Toc521945336"/>
      <w:r w:rsidRPr="004235C4">
        <w:rPr>
          <w:b/>
        </w:rPr>
        <w:t>Scope of Framework Agreement</w:t>
      </w:r>
      <w:bookmarkEnd w:id="15"/>
    </w:p>
    <w:p w14:paraId="0549BC7D" w14:textId="77777777" w:rsidR="00AC7372" w:rsidRPr="004235C4" w:rsidRDefault="00AC7372" w:rsidP="004235C4">
      <w:pPr>
        <w:tabs>
          <w:tab w:val="left" w:pos="540"/>
          <w:tab w:val="left" w:pos="720"/>
        </w:tabs>
        <w:spacing w:line="276" w:lineRule="auto"/>
        <w:jc w:val="both"/>
        <w:rPr>
          <w:rFonts w:ascii="Arial" w:hAnsi="Arial" w:cs="Arial"/>
          <w:b/>
          <w:bCs/>
          <w:sz w:val="20"/>
          <w:szCs w:val="20"/>
        </w:rPr>
      </w:pPr>
    </w:p>
    <w:p w14:paraId="78D0B470" w14:textId="77777777" w:rsidR="00AC7372" w:rsidRPr="004235C4" w:rsidRDefault="00AC7372" w:rsidP="004235C4">
      <w:pPr>
        <w:pStyle w:val="Level2a"/>
        <w:tabs>
          <w:tab w:val="clear" w:pos="850"/>
        </w:tabs>
        <w:spacing w:after="0" w:line="276" w:lineRule="auto"/>
        <w:ind w:left="567" w:hanging="567"/>
      </w:pPr>
      <w:bookmarkStart w:id="16" w:name="_Toc373763057"/>
      <w:r w:rsidRPr="004235C4">
        <w:t>This Framework Agreement relates to</w:t>
      </w:r>
      <w:r w:rsidR="0031697C" w:rsidRPr="004235C4">
        <w:t xml:space="preserve"> the provision of </w:t>
      </w:r>
      <w:r w:rsidR="008A2C69" w:rsidRPr="004235C4">
        <w:rPr>
          <w:shd w:val="clear" w:color="auto" w:fill="A6A6A6" w:themeFill="background1" w:themeFillShade="A6"/>
        </w:rPr>
        <w:t>[</w:t>
      </w:r>
      <w:r w:rsidR="00EC6AE1" w:rsidRPr="004235C4">
        <w:rPr>
          <w:shd w:val="clear" w:color="auto" w:fill="A6A6A6" w:themeFill="background1" w:themeFillShade="A6"/>
        </w:rPr>
        <w:t xml:space="preserve">high-level </w:t>
      </w:r>
      <w:r w:rsidR="008A2C69" w:rsidRPr="004235C4">
        <w:rPr>
          <w:shd w:val="clear" w:color="auto" w:fill="A6A6A6" w:themeFill="background1" w:themeFillShade="A6"/>
        </w:rPr>
        <w:t xml:space="preserve">description </w:t>
      </w:r>
      <w:r w:rsidR="00EC6AE1" w:rsidRPr="004235C4">
        <w:rPr>
          <w:shd w:val="clear" w:color="auto" w:fill="A6A6A6" w:themeFill="background1" w:themeFillShade="A6"/>
        </w:rPr>
        <w:t xml:space="preserve">of Supplies/Services </w:t>
      </w:r>
      <w:r w:rsidR="008A2C69" w:rsidRPr="004235C4">
        <w:rPr>
          <w:shd w:val="clear" w:color="auto" w:fill="A6A6A6" w:themeFill="background1" w:themeFillShade="A6"/>
        </w:rPr>
        <w:t>from published contract notice]</w:t>
      </w:r>
      <w:r w:rsidR="00475DD4" w:rsidRPr="004235C4">
        <w:t xml:space="preserve"> as more particularly described in</w:t>
      </w:r>
      <w:r w:rsidR="008B00CE" w:rsidRPr="004235C4">
        <w:t xml:space="preserve"> the </w:t>
      </w:r>
      <w:r w:rsidR="00475DD4" w:rsidRPr="004235C4">
        <w:t>Invitation to Tender</w:t>
      </w:r>
      <w:r w:rsidR="00FD10FC" w:rsidRPr="004235C4">
        <w:t xml:space="preserve"> and evidenced in Schedule 1</w:t>
      </w:r>
      <w:r w:rsidR="00475DD4" w:rsidRPr="004235C4">
        <w:t>.</w:t>
      </w:r>
      <w:bookmarkEnd w:id="16"/>
    </w:p>
    <w:p w14:paraId="79A73341" w14:textId="77777777" w:rsidR="00C758CB" w:rsidRPr="004235C4" w:rsidRDefault="00C758CB" w:rsidP="004235C4">
      <w:pPr>
        <w:spacing w:line="276" w:lineRule="auto"/>
        <w:rPr>
          <w:rFonts w:ascii="Arial" w:hAnsi="Arial" w:cs="Arial"/>
          <w:sz w:val="20"/>
          <w:szCs w:val="20"/>
        </w:rPr>
      </w:pPr>
    </w:p>
    <w:p w14:paraId="1E664D82" w14:textId="77777777" w:rsidR="00C758CB" w:rsidRPr="004235C4" w:rsidRDefault="00C758CB" w:rsidP="004235C4">
      <w:pPr>
        <w:pStyle w:val="Level2a"/>
        <w:tabs>
          <w:tab w:val="clear" w:pos="850"/>
        </w:tabs>
        <w:spacing w:after="0" w:line="276" w:lineRule="auto"/>
        <w:ind w:left="567" w:hanging="567"/>
      </w:pPr>
      <w:bookmarkStart w:id="17" w:name="_Toc373763058"/>
      <w:r w:rsidRPr="004235C4">
        <w:t xml:space="preserve">The </w:t>
      </w:r>
      <w:r w:rsidR="00252D17" w:rsidRPr="004235C4">
        <w:t xml:space="preserve">cumulative value of all Call-Off Contracts </w:t>
      </w:r>
      <w:r w:rsidR="00EC6AE1" w:rsidRPr="004235C4">
        <w:t xml:space="preserve">shall </w:t>
      </w:r>
      <w:r w:rsidR="00DE2387" w:rsidRPr="004235C4">
        <w:t xml:space="preserve">not reasonably exceed </w:t>
      </w:r>
      <w:r w:rsidR="00DE2387" w:rsidRPr="004235C4">
        <w:rPr>
          <w:shd w:val="clear" w:color="auto" w:fill="A6A6A6" w:themeFill="background1" w:themeFillShade="A6"/>
        </w:rPr>
        <w:t>[words] euro (€[number])</w:t>
      </w:r>
      <w:r w:rsidR="004B24E0" w:rsidRPr="004235C4">
        <w:t xml:space="preserve"> net of Value Added Tax</w:t>
      </w:r>
      <w:r w:rsidR="00DE2387" w:rsidRPr="004235C4">
        <w:t>.</w:t>
      </w:r>
      <w:bookmarkEnd w:id="17"/>
      <w:r w:rsidR="00DE2387" w:rsidRPr="004235C4">
        <w:rPr>
          <w:shd w:val="clear" w:color="auto" w:fill="A6A6A6" w:themeFill="background1" w:themeFillShade="A6"/>
        </w:rPr>
        <w:t xml:space="preserve">    </w:t>
      </w:r>
    </w:p>
    <w:p w14:paraId="55B848AB" w14:textId="77777777" w:rsidR="00C758CB" w:rsidRPr="004235C4" w:rsidRDefault="00C758CB" w:rsidP="004235C4">
      <w:pPr>
        <w:pStyle w:val="ListParagraph"/>
        <w:spacing w:line="276" w:lineRule="auto"/>
        <w:ind w:left="567"/>
        <w:jc w:val="both"/>
        <w:rPr>
          <w:rFonts w:ascii="Arial" w:hAnsi="Arial" w:cs="Arial"/>
          <w:sz w:val="20"/>
          <w:szCs w:val="20"/>
        </w:rPr>
      </w:pPr>
    </w:p>
    <w:p w14:paraId="19C8BD29" w14:textId="77777777" w:rsidR="00AC7372" w:rsidRPr="004235C4" w:rsidRDefault="00BF22AE" w:rsidP="004235C4">
      <w:pPr>
        <w:pStyle w:val="Level1"/>
        <w:tabs>
          <w:tab w:val="clear" w:pos="850"/>
        </w:tabs>
        <w:spacing w:after="0" w:line="276" w:lineRule="auto"/>
        <w:ind w:left="567" w:hanging="567"/>
        <w:rPr>
          <w:b/>
        </w:rPr>
      </w:pPr>
      <w:bookmarkStart w:id="18" w:name="_Toc521945337"/>
      <w:r w:rsidRPr="004235C4">
        <w:rPr>
          <w:b/>
        </w:rPr>
        <w:t>Procedure for the a</w:t>
      </w:r>
      <w:r w:rsidR="00AC7372" w:rsidRPr="004235C4">
        <w:rPr>
          <w:b/>
        </w:rPr>
        <w:t xml:space="preserve">ward of </w:t>
      </w:r>
      <w:r w:rsidR="00E15155" w:rsidRPr="004235C4">
        <w:rPr>
          <w:b/>
        </w:rPr>
        <w:t xml:space="preserve">Call-Off </w:t>
      </w:r>
      <w:r w:rsidR="00AC7372" w:rsidRPr="004235C4">
        <w:rPr>
          <w:b/>
        </w:rPr>
        <w:t>Contracts</w:t>
      </w:r>
      <w:bookmarkEnd w:id="18"/>
    </w:p>
    <w:p w14:paraId="450D9D18" w14:textId="77777777" w:rsidR="00AC7372" w:rsidRPr="004235C4" w:rsidRDefault="00AC7372" w:rsidP="004235C4">
      <w:pPr>
        <w:tabs>
          <w:tab w:val="left" w:pos="540"/>
          <w:tab w:val="left" w:pos="720"/>
        </w:tabs>
        <w:spacing w:line="276" w:lineRule="auto"/>
        <w:ind w:left="360"/>
        <w:jc w:val="both"/>
        <w:rPr>
          <w:rFonts w:ascii="Arial" w:hAnsi="Arial" w:cs="Arial"/>
          <w:b/>
          <w:bCs/>
          <w:sz w:val="20"/>
          <w:szCs w:val="20"/>
        </w:rPr>
      </w:pPr>
    </w:p>
    <w:p w14:paraId="36507B55" w14:textId="77777777" w:rsidR="00CB678D" w:rsidRPr="004235C4" w:rsidRDefault="00CB1FCE" w:rsidP="004235C4">
      <w:pPr>
        <w:pStyle w:val="Level2a"/>
        <w:tabs>
          <w:tab w:val="clear" w:pos="850"/>
        </w:tabs>
        <w:spacing w:after="0" w:line="276" w:lineRule="auto"/>
        <w:ind w:left="567" w:hanging="567"/>
      </w:pPr>
      <w:bookmarkStart w:id="19" w:name="_Toc373491589"/>
      <w:bookmarkStart w:id="20" w:name="_Toc373491883"/>
      <w:bookmarkStart w:id="21" w:name="_Toc373763060"/>
      <w:r w:rsidRPr="004235C4">
        <w:t xml:space="preserve">As and when </w:t>
      </w:r>
      <w:r w:rsidR="00202FDF" w:rsidRPr="004235C4">
        <w:rPr>
          <w:shd w:val="clear" w:color="auto" w:fill="A6A6A6" w:themeFill="background1" w:themeFillShade="A6"/>
        </w:rPr>
        <w:t>the Client</w:t>
      </w:r>
      <w:r w:rsidR="009A1D5D" w:rsidRPr="004235C4">
        <w:rPr>
          <w:shd w:val="clear" w:color="auto" w:fill="A6A6A6" w:themeFill="background1" w:themeFillShade="A6"/>
        </w:rPr>
        <w:t>/a Framework Purchaser</w:t>
      </w:r>
      <w:r w:rsidR="00202FDF" w:rsidRPr="004235C4">
        <w:t xml:space="preserve"> decides to source </w:t>
      </w:r>
      <w:r w:rsidR="007B4E0E" w:rsidRPr="004235C4">
        <w:rPr>
          <w:shd w:val="clear" w:color="auto" w:fill="A6A6A6" w:themeFill="background1" w:themeFillShade="A6"/>
        </w:rPr>
        <w:t>Supplies</w:t>
      </w:r>
      <w:r w:rsidR="00202FDF" w:rsidRPr="004235C4">
        <w:rPr>
          <w:shd w:val="clear" w:color="auto" w:fill="A6A6A6" w:themeFill="background1" w:themeFillShade="A6"/>
        </w:rPr>
        <w:t>/Services</w:t>
      </w:r>
      <w:r w:rsidR="00202FDF" w:rsidRPr="004235C4">
        <w:t xml:space="preserve"> through this Framework Agreement, then it </w:t>
      </w:r>
      <w:r w:rsidR="00BF22AE" w:rsidRPr="004235C4">
        <w:t xml:space="preserve">may </w:t>
      </w:r>
      <w:r w:rsidR="0031697C" w:rsidRPr="004235C4">
        <w:t xml:space="preserve">award a </w:t>
      </w:r>
      <w:r w:rsidR="00E15155" w:rsidRPr="004235C4">
        <w:t>Call-Off Contract</w:t>
      </w:r>
      <w:r w:rsidR="0031697C" w:rsidRPr="004235C4">
        <w:t xml:space="preserve"> </w:t>
      </w:r>
      <w:r w:rsidR="00CB678D" w:rsidRPr="004235C4">
        <w:t xml:space="preserve">to the Operator based on </w:t>
      </w:r>
      <w:r w:rsidR="00E33F11" w:rsidRPr="004235C4">
        <w:t>the</w:t>
      </w:r>
      <w:r w:rsidR="00CB678D" w:rsidRPr="004235C4">
        <w:t xml:space="preserve"> Tender </w:t>
      </w:r>
      <w:r w:rsidR="00497A5A" w:rsidRPr="004235C4">
        <w:t xml:space="preserve">in accordance with the procedure set out in Sub-Clause 6(4) </w:t>
      </w:r>
      <w:r w:rsidR="00CB678D" w:rsidRPr="004235C4">
        <w:t>or</w:t>
      </w:r>
      <w:r w:rsidR="00E33F11" w:rsidRPr="004235C4">
        <w:t xml:space="preserve">, alternatively, </w:t>
      </w:r>
      <w:r w:rsidR="003B4175" w:rsidRPr="004235C4">
        <w:t>on a Supplementary Tender received in accordance with</w:t>
      </w:r>
      <w:r w:rsidR="00CB678D" w:rsidRPr="004235C4">
        <w:t xml:space="preserve"> the procedure </w:t>
      </w:r>
      <w:r w:rsidR="009869A4" w:rsidRPr="004235C4">
        <w:t>set out</w:t>
      </w:r>
      <w:r w:rsidR="00CB678D" w:rsidRPr="004235C4">
        <w:t xml:space="preserve"> in Sub-Clause 6</w:t>
      </w:r>
      <w:r w:rsidR="00C27387" w:rsidRPr="004235C4">
        <w:t>(</w:t>
      </w:r>
      <w:r w:rsidR="00497A5A" w:rsidRPr="004235C4">
        <w:t>5</w:t>
      </w:r>
      <w:r w:rsidR="00C27387" w:rsidRPr="004235C4">
        <w:t>)</w:t>
      </w:r>
      <w:r w:rsidR="00CB678D" w:rsidRPr="004235C4">
        <w:t>.</w:t>
      </w:r>
      <w:bookmarkEnd w:id="19"/>
      <w:bookmarkEnd w:id="20"/>
      <w:bookmarkEnd w:id="21"/>
      <w:r w:rsidR="00CB678D" w:rsidRPr="004235C4">
        <w:t xml:space="preserve"> </w:t>
      </w:r>
    </w:p>
    <w:p w14:paraId="48984F02" w14:textId="77777777" w:rsidR="00CB678D" w:rsidRPr="004235C4" w:rsidRDefault="00CB678D" w:rsidP="004235C4">
      <w:pPr>
        <w:pStyle w:val="ListParagraph"/>
        <w:spacing w:line="276" w:lineRule="auto"/>
        <w:rPr>
          <w:rFonts w:ascii="Arial" w:hAnsi="Arial" w:cs="Arial"/>
          <w:sz w:val="20"/>
          <w:szCs w:val="20"/>
        </w:rPr>
      </w:pPr>
    </w:p>
    <w:p w14:paraId="161BE57B" w14:textId="77777777" w:rsidR="00CB678D" w:rsidRPr="004235C4" w:rsidRDefault="003B4175" w:rsidP="004235C4">
      <w:pPr>
        <w:pStyle w:val="Level2a"/>
        <w:tabs>
          <w:tab w:val="clear" w:pos="850"/>
        </w:tabs>
        <w:spacing w:after="0" w:line="276" w:lineRule="auto"/>
        <w:ind w:left="567" w:hanging="567"/>
      </w:pPr>
      <w:bookmarkStart w:id="22" w:name="_Toc373491590"/>
      <w:bookmarkStart w:id="23" w:name="_Toc373491884"/>
      <w:bookmarkStart w:id="24" w:name="_Toc373763061"/>
      <w:r w:rsidRPr="004235C4">
        <w:lastRenderedPageBreak/>
        <w:t xml:space="preserve">When awarding a Call-Off Contract, </w:t>
      </w:r>
      <w:r w:rsidR="005B411F" w:rsidRPr="004235C4">
        <w:t xml:space="preserve">the </w:t>
      </w:r>
      <w:r w:rsidR="005B411F" w:rsidRPr="004235C4">
        <w:rPr>
          <w:shd w:val="clear" w:color="auto" w:fill="A6A6A6" w:themeFill="background1" w:themeFillShade="A6"/>
        </w:rPr>
        <w:t>P</w:t>
      </w:r>
      <w:r w:rsidRPr="004235C4">
        <w:rPr>
          <w:shd w:val="clear" w:color="auto" w:fill="A6A6A6" w:themeFill="background1" w:themeFillShade="A6"/>
        </w:rPr>
        <w:t>arties</w:t>
      </w:r>
      <w:r w:rsidR="009A1D5D" w:rsidRPr="004235C4">
        <w:rPr>
          <w:shd w:val="clear" w:color="auto" w:fill="A6A6A6" w:themeFill="background1" w:themeFillShade="A6"/>
        </w:rPr>
        <w:t>/Framework Purchaser and the Operator</w:t>
      </w:r>
      <w:r w:rsidRPr="004235C4">
        <w:t xml:space="preserve"> </w:t>
      </w:r>
      <w:r w:rsidR="00E33F11" w:rsidRPr="004235C4">
        <w:t>shall</w:t>
      </w:r>
      <w:r w:rsidRPr="004235C4">
        <w:t xml:space="preserve"> </w:t>
      </w:r>
      <w:r w:rsidR="005B411F" w:rsidRPr="004235C4">
        <w:t xml:space="preserve">not </w:t>
      </w:r>
      <w:r w:rsidRPr="004235C4">
        <w:t xml:space="preserve">make </w:t>
      </w:r>
      <w:r w:rsidR="005B411F" w:rsidRPr="004235C4">
        <w:t xml:space="preserve">any </w:t>
      </w:r>
      <w:r w:rsidRPr="004235C4">
        <w:t>substantial amendments to the terms laid down in this Framework Agreement.</w:t>
      </w:r>
      <w:bookmarkEnd w:id="22"/>
      <w:bookmarkEnd w:id="23"/>
      <w:bookmarkEnd w:id="24"/>
    </w:p>
    <w:p w14:paraId="473F6CC9" w14:textId="77777777" w:rsidR="00C27387" w:rsidRPr="004235C4" w:rsidRDefault="00C27387" w:rsidP="004235C4">
      <w:pPr>
        <w:spacing w:line="276" w:lineRule="auto"/>
        <w:rPr>
          <w:rFonts w:ascii="Arial" w:hAnsi="Arial" w:cs="Arial"/>
          <w:sz w:val="20"/>
          <w:szCs w:val="20"/>
        </w:rPr>
      </w:pPr>
    </w:p>
    <w:p w14:paraId="673D3156" w14:textId="77777777" w:rsidR="00EB08D3" w:rsidRPr="004235C4" w:rsidRDefault="00EB08D3" w:rsidP="004235C4">
      <w:pPr>
        <w:pStyle w:val="Level2a"/>
        <w:tabs>
          <w:tab w:val="clear" w:pos="850"/>
        </w:tabs>
        <w:spacing w:after="0" w:line="276" w:lineRule="auto"/>
        <w:ind w:left="567" w:hanging="567"/>
      </w:pPr>
      <w:bookmarkStart w:id="25" w:name="_Toc373491591"/>
      <w:bookmarkStart w:id="26" w:name="_Toc373491885"/>
      <w:bookmarkStart w:id="27" w:name="_Toc373763062"/>
      <w:r w:rsidRPr="004235C4">
        <w:t>On each occasion that a Call-Off Contract is awarded to the Operator pursuant to this Clause</w:t>
      </w:r>
      <w:r w:rsidR="006D3AB0" w:rsidRPr="004235C4">
        <w:t xml:space="preserve"> 6</w:t>
      </w:r>
      <w:r w:rsidRPr="004235C4">
        <w:t xml:space="preserve">, the </w:t>
      </w:r>
      <w:r w:rsidRPr="004235C4">
        <w:rPr>
          <w:shd w:val="clear" w:color="auto" w:fill="A6A6A6" w:themeFill="background1" w:themeFillShade="A6"/>
        </w:rPr>
        <w:t>Client</w:t>
      </w:r>
      <w:r w:rsidR="009A1D5D" w:rsidRPr="004235C4">
        <w:rPr>
          <w:shd w:val="clear" w:color="auto" w:fill="A6A6A6" w:themeFill="background1" w:themeFillShade="A6"/>
        </w:rPr>
        <w:t>/Framework Purchaser</w:t>
      </w:r>
      <w:r w:rsidRPr="004235C4">
        <w:t xml:space="preserve"> and the Operator shall enter into a contract in accordance with the Call-Off Contract Terms and Conditions.</w:t>
      </w:r>
      <w:bookmarkEnd w:id="25"/>
      <w:bookmarkEnd w:id="26"/>
      <w:bookmarkEnd w:id="27"/>
    </w:p>
    <w:p w14:paraId="319A93AC" w14:textId="77777777" w:rsidR="00C11551" w:rsidRPr="004235C4" w:rsidRDefault="00C11551" w:rsidP="004235C4">
      <w:pPr>
        <w:pStyle w:val="ListParagraph"/>
        <w:spacing w:line="276" w:lineRule="auto"/>
        <w:rPr>
          <w:rFonts w:ascii="Arial" w:hAnsi="Arial" w:cs="Arial"/>
          <w:sz w:val="20"/>
          <w:szCs w:val="20"/>
        </w:rPr>
      </w:pPr>
    </w:p>
    <w:p w14:paraId="122008C0" w14:textId="77777777" w:rsidR="00C11551" w:rsidRPr="004235C4" w:rsidRDefault="00C11551" w:rsidP="004235C4">
      <w:pPr>
        <w:pStyle w:val="Level2a"/>
        <w:tabs>
          <w:tab w:val="clear" w:pos="850"/>
        </w:tabs>
        <w:spacing w:after="0" w:line="276" w:lineRule="auto"/>
        <w:ind w:left="567" w:hanging="567"/>
      </w:pPr>
      <w:bookmarkStart w:id="28" w:name="_Toc373491592"/>
      <w:bookmarkStart w:id="29" w:name="_Toc373491886"/>
      <w:bookmarkStart w:id="30" w:name="_Toc373763063"/>
      <w:r w:rsidRPr="004235C4">
        <w:t>Procedure for the award of a Call-Off Contract based on the Tender</w:t>
      </w:r>
      <w:bookmarkEnd w:id="28"/>
      <w:bookmarkEnd w:id="29"/>
      <w:bookmarkEnd w:id="30"/>
      <w:r w:rsidRPr="004235C4">
        <w:t xml:space="preserve"> </w:t>
      </w:r>
    </w:p>
    <w:p w14:paraId="71FC6A5D" w14:textId="77777777" w:rsidR="00C11551" w:rsidRPr="004235C4" w:rsidRDefault="00C11551" w:rsidP="004235C4">
      <w:pPr>
        <w:spacing w:line="276" w:lineRule="auto"/>
        <w:ind w:left="556"/>
        <w:rPr>
          <w:rFonts w:ascii="Arial" w:hAnsi="Arial" w:cs="Arial"/>
          <w:sz w:val="20"/>
          <w:szCs w:val="20"/>
        </w:rPr>
      </w:pPr>
    </w:p>
    <w:p w14:paraId="7B896FF6" w14:textId="77777777" w:rsidR="00C11551" w:rsidRPr="004235C4" w:rsidRDefault="003A0029" w:rsidP="004235C4">
      <w:pPr>
        <w:pStyle w:val="Level3"/>
        <w:tabs>
          <w:tab w:val="clear" w:pos="1701"/>
        </w:tabs>
        <w:spacing w:after="0" w:line="276" w:lineRule="auto"/>
        <w:ind w:left="1276" w:hanging="709"/>
      </w:pPr>
      <w:bookmarkStart w:id="31" w:name="_Toc373491593"/>
      <w:bookmarkStart w:id="32" w:name="_Toc373491887"/>
      <w:bookmarkStart w:id="33" w:name="_Toc373763064"/>
      <w:r w:rsidRPr="004235C4">
        <w:t>Where all the terms necessary for the performance of a Call-Off Contract are included in this Framework Agreement, t</w:t>
      </w:r>
      <w:r w:rsidR="00C11551" w:rsidRPr="004235C4">
        <w:t xml:space="preserve">he </w:t>
      </w:r>
      <w:r w:rsidR="00C11551" w:rsidRPr="004235C4">
        <w:rPr>
          <w:shd w:val="clear" w:color="auto" w:fill="A6A6A6" w:themeFill="background1" w:themeFillShade="A6"/>
        </w:rPr>
        <w:t>Client</w:t>
      </w:r>
      <w:r w:rsidR="009A1D5D" w:rsidRPr="004235C4">
        <w:rPr>
          <w:shd w:val="clear" w:color="auto" w:fill="A6A6A6" w:themeFill="background1" w:themeFillShade="A6"/>
        </w:rPr>
        <w:t>/Framework Purchaser</w:t>
      </w:r>
      <w:r w:rsidR="00C11551" w:rsidRPr="004235C4">
        <w:t xml:space="preserve"> may </w:t>
      </w:r>
      <w:r w:rsidR="004A3481" w:rsidRPr="004235C4">
        <w:t xml:space="preserve">issue a </w:t>
      </w:r>
      <w:r w:rsidR="00F500F8" w:rsidRPr="004235C4">
        <w:t xml:space="preserve">Call-Off </w:t>
      </w:r>
      <w:r w:rsidR="004A3481" w:rsidRPr="004235C4">
        <w:t xml:space="preserve">Order </w:t>
      </w:r>
      <w:r w:rsidR="00C11551" w:rsidRPr="004235C4">
        <w:t>to the Operator at any time during the Framework Period.</w:t>
      </w:r>
      <w:bookmarkEnd w:id="31"/>
      <w:bookmarkEnd w:id="32"/>
      <w:bookmarkEnd w:id="33"/>
    </w:p>
    <w:p w14:paraId="62992C12" w14:textId="77777777" w:rsidR="00C11551" w:rsidRPr="004235C4" w:rsidRDefault="00C11551" w:rsidP="004235C4">
      <w:pPr>
        <w:spacing w:line="276" w:lineRule="auto"/>
        <w:rPr>
          <w:rFonts w:ascii="Arial" w:hAnsi="Arial" w:cs="Arial"/>
          <w:sz w:val="20"/>
          <w:szCs w:val="20"/>
        </w:rPr>
      </w:pPr>
    </w:p>
    <w:p w14:paraId="293CAA8C" w14:textId="77777777" w:rsidR="004A3481" w:rsidRPr="004235C4" w:rsidRDefault="004A3481" w:rsidP="004235C4">
      <w:pPr>
        <w:pStyle w:val="Level3"/>
        <w:tabs>
          <w:tab w:val="clear" w:pos="1701"/>
        </w:tabs>
        <w:spacing w:after="0" w:line="276" w:lineRule="auto"/>
        <w:ind w:left="1276" w:hanging="709"/>
      </w:pPr>
      <w:bookmarkStart w:id="34" w:name="_Toc373491594"/>
      <w:bookmarkStart w:id="35" w:name="_Toc373491888"/>
      <w:bookmarkStart w:id="36" w:name="_Toc373763065"/>
      <w:r w:rsidRPr="004235C4">
        <w:t xml:space="preserve">The </w:t>
      </w:r>
      <w:r w:rsidRPr="004235C4">
        <w:rPr>
          <w:shd w:val="clear" w:color="auto" w:fill="A6A6A6" w:themeFill="background1" w:themeFillShade="A6"/>
        </w:rPr>
        <w:t>Client</w:t>
      </w:r>
      <w:r w:rsidR="009A1D5D" w:rsidRPr="004235C4">
        <w:rPr>
          <w:shd w:val="clear" w:color="auto" w:fill="A6A6A6" w:themeFill="background1" w:themeFillShade="A6"/>
        </w:rPr>
        <w:t>/Framework Purchaser</w:t>
      </w:r>
      <w:r w:rsidRPr="004235C4">
        <w:t xml:space="preserve"> will complete a </w:t>
      </w:r>
      <w:r w:rsidR="00F500F8" w:rsidRPr="004235C4">
        <w:t>Call-Off</w:t>
      </w:r>
      <w:r w:rsidR="00F500F8" w:rsidRPr="004235C4" w:rsidDel="00F500F8">
        <w:t xml:space="preserve"> </w:t>
      </w:r>
      <w:r w:rsidRPr="004235C4">
        <w:t xml:space="preserve">Order indicating the scope and term of the Call-Off Contract to be awarded </w:t>
      </w:r>
      <w:r w:rsidR="00FA07C6" w:rsidRPr="004235C4">
        <w:t xml:space="preserve">subject to the terms set out in </w:t>
      </w:r>
      <w:r w:rsidR="00962699" w:rsidRPr="004235C4">
        <w:t>Clause 7</w:t>
      </w:r>
      <w:r w:rsidRPr="004235C4">
        <w:t>.</w:t>
      </w:r>
      <w:r w:rsidR="00962699" w:rsidRPr="004235C4">
        <w:t xml:space="preserve"> The </w:t>
      </w:r>
      <w:r w:rsidR="00962699" w:rsidRPr="004235C4">
        <w:rPr>
          <w:shd w:val="clear" w:color="auto" w:fill="A6A6A6" w:themeFill="background1" w:themeFillShade="A6"/>
        </w:rPr>
        <w:t>Client</w:t>
      </w:r>
      <w:r w:rsidR="009A1D5D" w:rsidRPr="004235C4">
        <w:rPr>
          <w:shd w:val="clear" w:color="auto" w:fill="A6A6A6" w:themeFill="background1" w:themeFillShade="A6"/>
        </w:rPr>
        <w:t>/Framework Purchaser</w:t>
      </w:r>
      <w:r w:rsidR="00962699" w:rsidRPr="004235C4">
        <w:t xml:space="preserve"> shall fix a deadline for the receipt of confirmation by the Operator of </w:t>
      </w:r>
      <w:r w:rsidR="00FA07C6" w:rsidRPr="004235C4">
        <w:t xml:space="preserve">its </w:t>
      </w:r>
      <w:r w:rsidR="00962699" w:rsidRPr="004235C4">
        <w:t xml:space="preserve">acceptance of the </w:t>
      </w:r>
      <w:r w:rsidR="00F500F8" w:rsidRPr="004235C4">
        <w:t>Call-Off</w:t>
      </w:r>
      <w:r w:rsidR="00F500F8" w:rsidRPr="004235C4" w:rsidDel="00F500F8">
        <w:t xml:space="preserve"> </w:t>
      </w:r>
      <w:r w:rsidR="00962699" w:rsidRPr="004235C4">
        <w:t>Order.</w:t>
      </w:r>
      <w:bookmarkEnd w:id="34"/>
      <w:bookmarkEnd w:id="35"/>
      <w:bookmarkEnd w:id="36"/>
    </w:p>
    <w:p w14:paraId="176787F1" w14:textId="77777777" w:rsidR="00962699" w:rsidRPr="004235C4" w:rsidRDefault="00962699" w:rsidP="004235C4">
      <w:pPr>
        <w:pStyle w:val="ListParagraph"/>
        <w:spacing w:line="276" w:lineRule="auto"/>
        <w:rPr>
          <w:rFonts w:ascii="Arial" w:hAnsi="Arial" w:cs="Arial"/>
          <w:sz w:val="20"/>
          <w:szCs w:val="20"/>
        </w:rPr>
      </w:pPr>
    </w:p>
    <w:p w14:paraId="79D6DC2C" w14:textId="77777777" w:rsidR="00962699" w:rsidRPr="004235C4" w:rsidRDefault="00962699" w:rsidP="004235C4">
      <w:pPr>
        <w:pStyle w:val="Level3"/>
        <w:tabs>
          <w:tab w:val="clear" w:pos="1701"/>
        </w:tabs>
        <w:spacing w:after="0" w:line="276" w:lineRule="auto"/>
        <w:ind w:left="1276" w:hanging="709"/>
      </w:pPr>
      <w:bookmarkStart w:id="37" w:name="_Toc373491595"/>
      <w:bookmarkStart w:id="38" w:name="_Toc373491889"/>
      <w:bookmarkStart w:id="39" w:name="_Toc373763066"/>
      <w:r w:rsidRPr="004235C4">
        <w:t xml:space="preserve">The </w:t>
      </w:r>
      <w:r w:rsidRPr="004235C4">
        <w:rPr>
          <w:shd w:val="clear" w:color="auto" w:fill="A6A6A6" w:themeFill="background1" w:themeFillShade="A6"/>
        </w:rPr>
        <w:t>Client</w:t>
      </w:r>
      <w:r w:rsidR="009A1D5D" w:rsidRPr="004235C4">
        <w:rPr>
          <w:shd w:val="clear" w:color="auto" w:fill="A6A6A6" w:themeFill="background1" w:themeFillShade="A6"/>
        </w:rPr>
        <w:t>/Framework Purchaser</w:t>
      </w:r>
      <w:r w:rsidRPr="004235C4">
        <w:t xml:space="preserve"> will issue the </w:t>
      </w:r>
      <w:r w:rsidR="00F500F8" w:rsidRPr="004235C4">
        <w:t>Call-Off</w:t>
      </w:r>
      <w:r w:rsidR="00F500F8" w:rsidRPr="004235C4" w:rsidDel="00F500F8">
        <w:t xml:space="preserve"> </w:t>
      </w:r>
      <w:r w:rsidRPr="004235C4">
        <w:t>Order by email to the Operator to the address given in or notified under Clause 13.</w:t>
      </w:r>
      <w:bookmarkEnd w:id="37"/>
      <w:bookmarkEnd w:id="38"/>
      <w:bookmarkEnd w:id="39"/>
      <w:r w:rsidRPr="004235C4">
        <w:t xml:space="preserve"> </w:t>
      </w:r>
    </w:p>
    <w:p w14:paraId="42C989F5" w14:textId="77777777" w:rsidR="004A3481" w:rsidRPr="004235C4" w:rsidRDefault="004A3481" w:rsidP="004235C4">
      <w:pPr>
        <w:pStyle w:val="ListParagraph"/>
        <w:spacing w:line="276" w:lineRule="auto"/>
        <w:rPr>
          <w:rFonts w:ascii="Arial" w:hAnsi="Arial" w:cs="Arial"/>
          <w:sz w:val="20"/>
          <w:szCs w:val="20"/>
        </w:rPr>
      </w:pPr>
    </w:p>
    <w:p w14:paraId="48BE4D27" w14:textId="77777777" w:rsidR="00C11551" w:rsidRPr="004235C4" w:rsidRDefault="00911027" w:rsidP="004235C4">
      <w:pPr>
        <w:pStyle w:val="Level3"/>
        <w:tabs>
          <w:tab w:val="clear" w:pos="1701"/>
        </w:tabs>
        <w:spacing w:after="0" w:line="276" w:lineRule="auto"/>
        <w:ind w:left="1276" w:hanging="709"/>
      </w:pPr>
      <w:bookmarkStart w:id="40" w:name="_Toc373491596"/>
      <w:bookmarkStart w:id="41" w:name="_Toc373491890"/>
      <w:bookmarkStart w:id="42" w:name="_Toc373763067"/>
      <w:r w:rsidRPr="004235C4">
        <w:t xml:space="preserve">The Operator shall </w:t>
      </w:r>
      <w:r w:rsidR="00860148" w:rsidRPr="004235C4">
        <w:t xml:space="preserve">inform the </w:t>
      </w:r>
      <w:r w:rsidR="00860148"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860148" w:rsidRPr="004235C4">
        <w:t xml:space="preserve"> b</w:t>
      </w:r>
      <w:r w:rsidR="001A604F" w:rsidRPr="004235C4">
        <w:t xml:space="preserve">y email </w:t>
      </w:r>
      <w:r w:rsidRPr="004235C4">
        <w:t>within the s</w:t>
      </w:r>
      <w:r w:rsidR="00860148" w:rsidRPr="004235C4">
        <w:t xml:space="preserve">tipulated time limit for reply of whether it accepts the </w:t>
      </w:r>
      <w:r w:rsidR="00F500F8" w:rsidRPr="004235C4">
        <w:t>Call-Off</w:t>
      </w:r>
      <w:r w:rsidR="00F500F8" w:rsidRPr="004235C4" w:rsidDel="00F500F8">
        <w:t xml:space="preserve"> </w:t>
      </w:r>
      <w:r w:rsidR="00860148" w:rsidRPr="004235C4">
        <w:t>Order.</w:t>
      </w:r>
      <w:r w:rsidR="0095118F" w:rsidRPr="004235C4">
        <w:t xml:space="preserve"> </w:t>
      </w:r>
      <w:r w:rsidR="00C11551" w:rsidRPr="004235C4">
        <w:t>Upon receipt of th</w:t>
      </w:r>
      <w:r w:rsidR="0095118F" w:rsidRPr="004235C4">
        <w:t xml:space="preserve">is acceptance, </w:t>
      </w:r>
      <w:r w:rsidR="00C11551" w:rsidRPr="004235C4">
        <w:t xml:space="preserve">the </w:t>
      </w:r>
      <w:r w:rsidR="00C11551"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C11551" w:rsidRPr="004235C4">
        <w:t xml:space="preserve"> will enter into the Call-Off Contract with the Operator.</w:t>
      </w:r>
      <w:bookmarkEnd w:id="40"/>
      <w:bookmarkEnd w:id="41"/>
      <w:bookmarkEnd w:id="42"/>
    </w:p>
    <w:p w14:paraId="47A2A024" w14:textId="77777777" w:rsidR="00C11551" w:rsidRPr="004235C4" w:rsidRDefault="00C11551" w:rsidP="004235C4">
      <w:pPr>
        <w:spacing w:line="276" w:lineRule="auto"/>
        <w:rPr>
          <w:rFonts w:ascii="Arial" w:hAnsi="Arial" w:cs="Arial"/>
          <w:sz w:val="20"/>
          <w:szCs w:val="20"/>
        </w:rPr>
      </w:pPr>
    </w:p>
    <w:p w14:paraId="44E67027" w14:textId="77777777" w:rsidR="00C11551" w:rsidRPr="004235C4" w:rsidRDefault="00C11551" w:rsidP="004235C4">
      <w:pPr>
        <w:pStyle w:val="Level3"/>
        <w:tabs>
          <w:tab w:val="clear" w:pos="1701"/>
        </w:tabs>
        <w:spacing w:after="0" w:line="276" w:lineRule="auto"/>
        <w:ind w:left="1276" w:hanging="709"/>
      </w:pPr>
      <w:bookmarkStart w:id="43" w:name="_Toc373491597"/>
      <w:bookmarkStart w:id="44" w:name="_Toc373491891"/>
      <w:bookmarkStart w:id="45" w:name="_Toc373763068"/>
      <w:r w:rsidRPr="004235C4">
        <w:t xml:space="preserve">The Operator acknowledges that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shall not be obliged to award any Call-Off Contract </w:t>
      </w:r>
      <w:r w:rsidR="00FA07C6" w:rsidRPr="004235C4">
        <w:t xml:space="preserve">pursuant to this Sub-Clause 6(4) </w:t>
      </w:r>
      <w:r w:rsidRPr="004235C4">
        <w:t xml:space="preserve">and that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may terminate the award procedure at any time at its sole discretion.</w:t>
      </w:r>
      <w:bookmarkEnd w:id="43"/>
      <w:bookmarkEnd w:id="44"/>
      <w:bookmarkEnd w:id="45"/>
    </w:p>
    <w:p w14:paraId="5769514C" w14:textId="77777777" w:rsidR="00C11551" w:rsidRPr="004235C4" w:rsidRDefault="00C11551" w:rsidP="004235C4">
      <w:pPr>
        <w:pStyle w:val="ListParagraph"/>
        <w:spacing w:line="276" w:lineRule="auto"/>
        <w:rPr>
          <w:rFonts w:ascii="Arial" w:hAnsi="Arial" w:cs="Arial"/>
          <w:sz w:val="20"/>
          <w:szCs w:val="20"/>
        </w:rPr>
      </w:pPr>
    </w:p>
    <w:p w14:paraId="7E60B53C" w14:textId="77777777" w:rsidR="003B4175" w:rsidRPr="004235C4" w:rsidRDefault="003B4175" w:rsidP="004235C4">
      <w:pPr>
        <w:pStyle w:val="Level2a"/>
        <w:tabs>
          <w:tab w:val="clear" w:pos="850"/>
        </w:tabs>
        <w:spacing w:after="0" w:line="276" w:lineRule="auto"/>
        <w:ind w:left="567" w:hanging="567"/>
      </w:pPr>
      <w:bookmarkStart w:id="46" w:name="_Toc373491598"/>
      <w:bookmarkStart w:id="47" w:name="_Toc373491599"/>
      <w:bookmarkStart w:id="48" w:name="_Toc373491600"/>
      <w:bookmarkStart w:id="49" w:name="_Toc373491892"/>
      <w:bookmarkStart w:id="50" w:name="_Toc373763069"/>
      <w:bookmarkEnd w:id="46"/>
      <w:bookmarkEnd w:id="47"/>
      <w:r w:rsidRPr="004235C4">
        <w:t xml:space="preserve">Procedure for </w:t>
      </w:r>
      <w:r w:rsidR="00784CE1" w:rsidRPr="004235C4">
        <w:t xml:space="preserve">the award of a Call-Off Contract based on a </w:t>
      </w:r>
      <w:r w:rsidRPr="004235C4">
        <w:t>Supplementary Tender</w:t>
      </w:r>
      <w:bookmarkEnd w:id="48"/>
      <w:bookmarkEnd w:id="49"/>
      <w:bookmarkEnd w:id="50"/>
    </w:p>
    <w:p w14:paraId="5F15BCD3" w14:textId="77777777" w:rsidR="007C51EB" w:rsidRPr="004235C4" w:rsidRDefault="007C51EB" w:rsidP="004235C4">
      <w:pPr>
        <w:spacing w:line="276" w:lineRule="auto"/>
        <w:ind w:left="556"/>
        <w:rPr>
          <w:rFonts w:ascii="Arial" w:hAnsi="Arial" w:cs="Arial"/>
          <w:sz w:val="20"/>
          <w:szCs w:val="20"/>
        </w:rPr>
      </w:pPr>
    </w:p>
    <w:p w14:paraId="5FF9D892" w14:textId="77777777" w:rsidR="007C51EB" w:rsidRPr="004235C4" w:rsidRDefault="00E61704" w:rsidP="004235C4">
      <w:pPr>
        <w:pStyle w:val="Level3"/>
        <w:tabs>
          <w:tab w:val="clear" w:pos="1701"/>
        </w:tabs>
        <w:spacing w:after="0" w:line="276" w:lineRule="auto"/>
        <w:ind w:left="1276" w:hanging="709"/>
      </w:pPr>
      <w:bookmarkStart w:id="51" w:name="_Toc373491601"/>
      <w:bookmarkStart w:id="52" w:name="_Toc373491893"/>
      <w:bookmarkStart w:id="53" w:name="_Toc373763070"/>
      <w:r w:rsidRPr="004235C4">
        <w:t>Where not all the terms necessary for the performance of a Call-Off Contract are included in this Framework Agreement, t</w:t>
      </w:r>
      <w:r w:rsidR="007C51EB" w:rsidRPr="004235C4">
        <w:t xml:space="preserve">he </w:t>
      </w:r>
      <w:r w:rsidR="007C51EB"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7C51EB" w:rsidRPr="004235C4">
        <w:t xml:space="preserve"> may issue a Request for Supplementary Tender to the Operator at any time during the Framework Period</w:t>
      </w:r>
      <w:r w:rsidR="00C27387" w:rsidRPr="004235C4">
        <w:t>.</w:t>
      </w:r>
      <w:bookmarkEnd w:id="51"/>
      <w:bookmarkEnd w:id="52"/>
      <w:bookmarkEnd w:id="53"/>
    </w:p>
    <w:p w14:paraId="0EF644CA" w14:textId="77777777" w:rsidR="005B309C" w:rsidRPr="004235C4" w:rsidRDefault="005B309C" w:rsidP="004235C4">
      <w:pPr>
        <w:spacing w:line="276" w:lineRule="auto"/>
        <w:rPr>
          <w:rFonts w:ascii="Arial" w:hAnsi="Arial" w:cs="Arial"/>
          <w:sz w:val="20"/>
          <w:szCs w:val="20"/>
        </w:rPr>
      </w:pPr>
    </w:p>
    <w:p w14:paraId="18B9B481" w14:textId="77777777" w:rsidR="0041265C" w:rsidRPr="004235C4" w:rsidRDefault="00C27387" w:rsidP="004235C4">
      <w:pPr>
        <w:pStyle w:val="Level3"/>
        <w:tabs>
          <w:tab w:val="clear" w:pos="1701"/>
        </w:tabs>
        <w:spacing w:after="0" w:line="276" w:lineRule="auto"/>
        <w:ind w:left="1276" w:hanging="709"/>
      </w:pPr>
      <w:bookmarkStart w:id="54" w:name="_Toc373491602"/>
      <w:bookmarkStart w:id="55" w:name="_Toc373491894"/>
      <w:bookmarkStart w:id="56" w:name="_Toc373763071"/>
      <w:r w:rsidRPr="004235C4">
        <w:t>T</w:t>
      </w:r>
      <w:r w:rsidR="0041265C" w:rsidRPr="004235C4">
        <w:t xml:space="preserve">he </w:t>
      </w:r>
      <w:r w:rsidR="0041265C"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41265C" w:rsidRPr="004235C4">
        <w:t xml:space="preserve"> will complete a </w:t>
      </w:r>
      <w:r w:rsidR="007C51EB" w:rsidRPr="004235C4">
        <w:t xml:space="preserve">Request for Supplementary Tender </w:t>
      </w:r>
      <w:r w:rsidR="0041265C" w:rsidRPr="004235C4">
        <w:t xml:space="preserve">indicating the scope and term of the Call-Off Contract to be awarded </w:t>
      </w:r>
      <w:r w:rsidR="006B675B" w:rsidRPr="004235C4">
        <w:t xml:space="preserve">and such other terms and conditions as the </w:t>
      </w:r>
      <w:r w:rsidR="006B675B"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6B675B" w:rsidRPr="004235C4">
        <w:t xml:space="preserve"> may set out </w:t>
      </w:r>
      <w:r w:rsidR="0041265C" w:rsidRPr="004235C4">
        <w:t xml:space="preserve">in </w:t>
      </w:r>
      <w:r w:rsidRPr="004235C4">
        <w:rPr>
          <w:shd w:val="clear" w:color="auto" w:fill="A6A6A6" w:themeFill="background1" w:themeFillShade="A6"/>
        </w:rPr>
        <w:t xml:space="preserve">accordance with </w:t>
      </w:r>
      <w:r w:rsidR="0041265C" w:rsidRPr="004235C4">
        <w:rPr>
          <w:shd w:val="clear" w:color="auto" w:fill="A6A6A6" w:themeFill="background1" w:themeFillShade="A6"/>
        </w:rPr>
        <w:t xml:space="preserve">Schedule </w:t>
      </w:r>
      <w:r w:rsidR="003528F4" w:rsidRPr="004235C4">
        <w:rPr>
          <w:shd w:val="clear" w:color="auto" w:fill="A6A6A6" w:themeFill="background1" w:themeFillShade="A6"/>
        </w:rPr>
        <w:t>7</w:t>
      </w:r>
      <w:r w:rsidR="00211FEE" w:rsidRPr="004235C4">
        <w:t>.</w:t>
      </w:r>
      <w:bookmarkEnd w:id="54"/>
      <w:bookmarkEnd w:id="55"/>
      <w:bookmarkEnd w:id="56"/>
    </w:p>
    <w:p w14:paraId="274E7868" w14:textId="77777777" w:rsidR="005B309C" w:rsidRPr="004235C4" w:rsidRDefault="005B309C" w:rsidP="004235C4">
      <w:pPr>
        <w:spacing w:line="276" w:lineRule="auto"/>
        <w:rPr>
          <w:rFonts w:ascii="Arial" w:hAnsi="Arial" w:cs="Arial"/>
          <w:sz w:val="20"/>
          <w:szCs w:val="20"/>
        </w:rPr>
      </w:pPr>
    </w:p>
    <w:p w14:paraId="086DE276" w14:textId="77777777" w:rsidR="00AC7372" w:rsidRPr="004235C4" w:rsidRDefault="00C27387" w:rsidP="004235C4">
      <w:pPr>
        <w:pStyle w:val="Level3"/>
        <w:tabs>
          <w:tab w:val="clear" w:pos="1701"/>
        </w:tabs>
        <w:spacing w:after="0" w:line="276" w:lineRule="auto"/>
        <w:ind w:left="1276" w:hanging="709"/>
      </w:pPr>
      <w:bookmarkStart w:id="57" w:name="_Toc373491603"/>
      <w:bookmarkStart w:id="58" w:name="_Toc373491895"/>
      <w:bookmarkStart w:id="59" w:name="_Toc373763072"/>
      <w:r w:rsidRPr="004235C4">
        <w:t>T</w:t>
      </w:r>
      <w:r w:rsidR="00AC7372" w:rsidRPr="004235C4">
        <w:t xml:space="preserve">he </w:t>
      </w:r>
      <w:r w:rsidR="00AC7372"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AC7372" w:rsidRPr="004235C4">
        <w:t xml:space="preserve"> shall fix a deadline for the receipt of the Supplementary Tender taking into</w:t>
      </w:r>
      <w:r w:rsidR="000F555C" w:rsidRPr="004235C4">
        <w:t xml:space="preserve"> account the complexity of the </w:t>
      </w:r>
      <w:r w:rsidR="00202FDF" w:rsidRPr="004235C4">
        <w:t xml:space="preserve">scope of </w:t>
      </w:r>
      <w:r w:rsidR="00355775" w:rsidRPr="004235C4">
        <w:t>requirements</w:t>
      </w:r>
      <w:r w:rsidR="00AC7372" w:rsidRPr="004235C4">
        <w:t xml:space="preserve"> and the time needed </w:t>
      </w:r>
      <w:r w:rsidR="00202FDF" w:rsidRPr="004235C4">
        <w:t xml:space="preserve">by the Operator </w:t>
      </w:r>
      <w:r w:rsidR="00AC7372" w:rsidRPr="004235C4">
        <w:t xml:space="preserve">to </w:t>
      </w:r>
      <w:r w:rsidR="008D6F69" w:rsidRPr="004235C4">
        <w:t xml:space="preserve">prepare an appropriate </w:t>
      </w:r>
      <w:r w:rsidR="000F199B" w:rsidRPr="004235C4">
        <w:t>Supplementary Tender</w:t>
      </w:r>
      <w:r w:rsidR="00211FEE" w:rsidRPr="004235C4">
        <w:t>.</w:t>
      </w:r>
      <w:bookmarkEnd w:id="57"/>
      <w:bookmarkEnd w:id="58"/>
      <w:bookmarkEnd w:id="59"/>
    </w:p>
    <w:p w14:paraId="7A957093" w14:textId="77777777" w:rsidR="00AC7372" w:rsidRPr="004235C4" w:rsidRDefault="00AC7372" w:rsidP="004235C4">
      <w:pPr>
        <w:spacing w:line="276" w:lineRule="auto"/>
        <w:rPr>
          <w:rFonts w:ascii="Arial" w:hAnsi="Arial" w:cs="Arial"/>
          <w:sz w:val="20"/>
          <w:szCs w:val="20"/>
        </w:rPr>
      </w:pPr>
    </w:p>
    <w:p w14:paraId="520CC1F2" w14:textId="77777777" w:rsidR="00202FDF" w:rsidRPr="004235C4" w:rsidRDefault="00202FDF" w:rsidP="004235C4">
      <w:pPr>
        <w:pStyle w:val="Level3"/>
        <w:tabs>
          <w:tab w:val="clear" w:pos="1701"/>
        </w:tabs>
        <w:spacing w:after="0" w:line="276" w:lineRule="auto"/>
        <w:ind w:left="1276" w:hanging="709"/>
      </w:pPr>
      <w:bookmarkStart w:id="60" w:name="_Toc373491604"/>
      <w:bookmarkStart w:id="61" w:name="_Toc373491896"/>
      <w:bookmarkStart w:id="62" w:name="_Toc373763073"/>
      <w:r w:rsidRPr="004235C4">
        <w:t xml:space="preserve">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will issue the Request for Supplementary Tender by email to the Operator to the address given in or notified under Clause </w:t>
      </w:r>
      <w:r w:rsidR="006D3AB0" w:rsidRPr="004235C4">
        <w:t>1</w:t>
      </w:r>
      <w:r w:rsidR="000F7D58" w:rsidRPr="004235C4">
        <w:t>3</w:t>
      </w:r>
      <w:r w:rsidRPr="004235C4">
        <w:t>.</w:t>
      </w:r>
      <w:bookmarkEnd w:id="60"/>
      <w:bookmarkEnd w:id="61"/>
      <w:bookmarkEnd w:id="62"/>
      <w:r w:rsidRPr="004235C4">
        <w:t xml:space="preserve"> </w:t>
      </w:r>
    </w:p>
    <w:p w14:paraId="4E793535" w14:textId="77777777" w:rsidR="00202FDF" w:rsidRPr="004235C4" w:rsidRDefault="00202FDF" w:rsidP="004235C4">
      <w:pPr>
        <w:spacing w:line="276" w:lineRule="auto"/>
        <w:rPr>
          <w:rFonts w:ascii="Arial" w:hAnsi="Arial" w:cs="Arial"/>
          <w:sz w:val="20"/>
          <w:szCs w:val="20"/>
        </w:rPr>
      </w:pPr>
    </w:p>
    <w:p w14:paraId="1AFB195C" w14:textId="77777777" w:rsidR="007C51EB" w:rsidRPr="004235C4" w:rsidRDefault="007C51EB" w:rsidP="004235C4">
      <w:pPr>
        <w:pStyle w:val="Level3"/>
        <w:tabs>
          <w:tab w:val="clear" w:pos="1701"/>
        </w:tabs>
        <w:spacing w:after="0" w:line="276" w:lineRule="auto"/>
        <w:ind w:left="1276" w:hanging="709"/>
      </w:pPr>
      <w:bookmarkStart w:id="63" w:name="_Toc373491605"/>
      <w:bookmarkStart w:id="64" w:name="_Toc373491897"/>
      <w:bookmarkStart w:id="65" w:name="_Toc373763074"/>
      <w:r w:rsidRPr="004235C4">
        <w:t xml:space="preserve">The Operator shall submit a Supplementary Tender </w:t>
      </w:r>
      <w:r w:rsidR="00DA54C9" w:rsidRPr="004235C4">
        <w:t xml:space="preserve">by email </w:t>
      </w:r>
      <w:r w:rsidRPr="004235C4">
        <w:t xml:space="preserve">within the stipulated time limit for reply. The Supplementary Tender shall comply with the requirements of the Request for Supplementary Tender and the </w:t>
      </w:r>
      <w:r w:rsidR="00A91C6C" w:rsidRPr="004235C4">
        <w:t>t</w:t>
      </w:r>
      <w:r w:rsidRPr="004235C4">
        <w:t>erms set out in Clause 7.</w:t>
      </w:r>
      <w:bookmarkEnd w:id="63"/>
      <w:bookmarkEnd w:id="64"/>
      <w:bookmarkEnd w:id="65"/>
    </w:p>
    <w:p w14:paraId="2E088F80" w14:textId="77777777" w:rsidR="007C51EB" w:rsidRPr="004235C4" w:rsidRDefault="007C51EB" w:rsidP="004235C4">
      <w:pPr>
        <w:pStyle w:val="ListParagraph"/>
        <w:spacing w:line="276" w:lineRule="auto"/>
        <w:rPr>
          <w:rFonts w:ascii="Arial" w:hAnsi="Arial" w:cs="Arial"/>
          <w:sz w:val="20"/>
          <w:szCs w:val="20"/>
        </w:rPr>
      </w:pPr>
    </w:p>
    <w:p w14:paraId="1975FA5E" w14:textId="77777777" w:rsidR="00F07608" w:rsidRPr="004235C4" w:rsidRDefault="00F07608" w:rsidP="004235C4">
      <w:pPr>
        <w:pStyle w:val="Level3"/>
        <w:tabs>
          <w:tab w:val="clear" w:pos="1701"/>
        </w:tabs>
        <w:spacing w:after="0" w:line="276" w:lineRule="auto"/>
        <w:ind w:left="1276" w:hanging="709"/>
      </w:pPr>
      <w:bookmarkStart w:id="66" w:name="_Toc373491606"/>
      <w:bookmarkStart w:id="67" w:name="_Toc373491898"/>
      <w:bookmarkStart w:id="68" w:name="_Toc373763075"/>
      <w:r w:rsidRPr="004235C4">
        <w:t xml:space="preserve">Upon receipt of the Supplementary Tender,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will consider whether it is satisfied with the proposals for </w:t>
      </w:r>
      <w:r w:rsidR="005A5415" w:rsidRPr="004235C4">
        <w:t xml:space="preserve">the provision of </w:t>
      </w:r>
      <w:r w:rsidR="005A5415" w:rsidRPr="004235C4">
        <w:rPr>
          <w:shd w:val="clear" w:color="auto" w:fill="A6A6A6" w:themeFill="background1" w:themeFillShade="A6"/>
        </w:rPr>
        <w:t>Services/</w:t>
      </w:r>
      <w:r w:rsidR="007B4E0E" w:rsidRPr="004235C4">
        <w:rPr>
          <w:shd w:val="clear" w:color="auto" w:fill="A6A6A6" w:themeFill="background1" w:themeFillShade="A6"/>
        </w:rPr>
        <w:t>Supplies</w:t>
      </w:r>
      <w:r w:rsidR="005A5415" w:rsidRPr="004235C4">
        <w:t xml:space="preserve"> </w:t>
      </w:r>
      <w:r w:rsidRPr="004235C4">
        <w:t xml:space="preserve">required and with the </w:t>
      </w:r>
      <w:r w:rsidR="000030C4" w:rsidRPr="004235C4">
        <w:rPr>
          <w:shd w:val="clear" w:color="auto" w:fill="A6A6A6" w:themeFill="background1" w:themeFillShade="A6"/>
        </w:rPr>
        <w:t>c</w:t>
      </w:r>
      <w:r w:rsidR="002C4F62" w:rsidRPr="004235C4">
        <w:rPr>
          <w:shd w:val="clear" w:color="auto" w:fill="A6A6A6" w:themeFill="background1" w:themeFillShade="A6"/>
        </w:rPr>
        <w:t>ost</w:t>
      </w:r>
      <w:r w:rsidR="002C4F62" w:rsidRPr="004235C4">
        <w:t xml:space="preserve"> </w:t>
      </w:r>
      <w:r w:rsidRPr="004235C4">
        <w:t xml:space="preserve">proposed. If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is </w:t>
      </w:r>
      <w:proofErr w:type="gramStart"/>
      <w:r w:rsidRPr="004235C4">
        <w:t>satisfied, and</w:t>
      </w:r>
      <w:proofErr w:type="gramEnd"/>
      <w:r w:rsidRPr="004235C4">
        <w:t xml:space="preserve"> decides that it wishes to </w:t>
      </w:r>
      <w:proofErr w:type="gramStart"/>
      <w:r w:rsidRPr="004235C4">
        <w:t>enter into</w:t>
      </w:r>
      <w:proofErr w:type="gramEnd"/>
      <w:r w:rsidRPr="004235C4">
        <w:t xml:space="preserve"> a Call-Off Contract with the Operator, it will </w:t>
      </w:r>
      <w:proofErr w:type="gramStart"/>
      <w:r w:rsidRPr="004235C4">
        <w:t>enter into</w:t>
      </w:r>
      <w:proofErr w:type="gramEnd"/>
      <w:r w:rsidRPr="004235C4">
        <w:t xml:space="preserve"> the Call-Off Contract with the Operator. If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is not satisfied, it may, at its sole discretion, </w:t>
      </w:r>
      <w:r w:rsidR="00DA54C9" w:rsidRPr="004235C4">
        <w:t xml:space="preserve">consult </w:t>
      </w:r>
      <w:r w:rsidRPr="004235C4">
        <w:t xml:space="preserve">with the Operator in respect of its Supplementary Tender, or choose to procure the </w:t>
      </w:r>
      <w:r w:rsidRPr="004235C4">
        <w:rPr>
          <w:shd w:val="clear" w:color="auto" w:fill="A6A6A6" w:themeFill="background1" w:themeFillShade="A6"/>
        </w:rPr>
        <w:t>Services</w:t>
      </w:r>
      <w:r w:rsidR="005A5415" w:rsidRPr="004235C4">
        <w:rPr>
          <w:shd w:val="clear" w:color="auto" w:fill="A6A6A6" w:themeFill="background1" w:themeFillShade="A6"/>
        </w:rPr>
        <w:t>/</w:t>
      </w:r>
      <w:r w:rsidR="00B5027E" w:rsidRPr="004235C4">
        <w:rPr>
          <w:shd w:val="clear" w:color="auto" w:fill="A6A6A6" w:themeFill="background1" w:themeFillShade="A6"/>
        </w:rPr>
        <w:t>Supplies</w:t>
      </w:r>
      <w:r w:rsidRPr="004235C4">
        <w:t xml:space="preserve"> required in another way.</w:t>
      </w:r>
      <w:bookmarkEnd w:id="66"/>
      <w:bookmarkEnd w:id="67"/>
      <w:bookmarkEnd w:id="68"/>
    </w:p>
    <w:p w14:paraId="5E12ABF5" w14:textId="77777777" w:rsidR="00F07608" w:rsidRPr="004235C4" w:rsidRDefault="00F07608" w:rsidP="004235C4">
      <w:pPr>
        <w:spacing w:line="276" w:lineRule="auto"/>
        <w:rPr>
          <w:rFonts w:ascii="Arial" w:hAnsi="Arial" w:cs="Arial"/>
          <w:sz w:val="20"/>
          <w:szCs w:val="20"/>
        </w:rPr>
      </w:pPr>
    </w:p>
    <w:p w14:paraId="0D5BBE9B" w14:textId="77777777" w:rsidR="002F3494" w:rsidRPr="004235C4" w:rsidRDefault="002F3494" w:rsidP="004235C4">
      <w:pPr>
        <w:pStyle w:val="Level3"/>
        <w:tabs>
          <w:tab w:val="clear" w:pos="1701"/>
        </w:tabs>
        <w:spacing w:after="0" w:line="276" w:lineRule="auto"/>
        <w:ind w:left="1276" w:hanging="709"/>
      </w:pPr>
      <w:bookmarkStart w:id="69" w:name="_Toc373491607"/>
      <w:bookmarkStart w:id="70" w:name="_Toc373491899"/>
      <w:bookmarkStart w:id="71" w:name="_Toc373763076"/>
      <w:r w:rsidRPr="004235C4">
        <w:t xml:space="preserve">The Operator acknowledges that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shall not be obliged to award any Call-Off Contract in response to a Supplementary Tender and that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may terminate the award procedure at any time at its sole discretion.</w:t>
      </w:r>
      <w:bookmarkEnd w:id="69"/>
      <w:bookmarkEnd w:id="70"/>
      <w:bookmarkEnd w:id="71"/>
    </w:p>
    <w:p w14:paraId="13AC09AB" w14:textId="77777777" w:rsidR="007C51EB" w:rsidRPr="004235C4" w:rsidRDefault="007C51EB" w:rsidP="004235C4">
      <w:pPr>
        <w:pStyle w:val="ListParagraph"/>
        <w:spacing w:line="276" w:lineRule="auto"/>
        <w:rPr>
          <w:rFonts w:ascii="Arial" w:hAnsi="Arial" w:cs="Arial"/>
          <w:sz w:val="20"/>
          <w:szCs w:val="20"/>
        </w:rPr>
      </w:pPr>
    </w:p>
    <w:p w14:paraId="49FB91EE" w14:textId="77777777" w:rsidR="002F3494" w:rsidRPr="004235C4" w:rsidRDefault="002F3494" w:rsidP="004235C4">
      <w:pPr>
        <w:pStyle w:val="Level3"/>
        <w:tabs>
          <w:tab w:val="clear" w:pos="1701"/>
        </w:tabs>
        <w:spacing w:after="0" w:line="276" w:lineRule="auto"/>
        <w:ind w:left="1276" w:hanging="709"/>
      </w:pPr>
      <w:bookmarkStart w:id="72" w:name="_Toc373491608"/>
      <w:bookmarkStart w:id="73" w:name="_Toc373491900"/>
      <w:bookmarkStart w:id="74" w:name="_Toc373763077"/>
      <w:r w:rsidRPr="004235C4">
        <w:t xml:space="preserve">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shall not be responsible for any costs incurred by the Operator </w:t>
      </w:r>
      <w:r w:rsidR="00915697" w:rsidRPr="004235C4">
        <w:rPr>
          <w:shd w:val="clear" w:color="auto" w:fill="A6A6A6" w:themeFill="background1" w:themeFillShade="A6"/>
        </w:rPr>
        <w:t>or any Sub-Consultant</w:t>
      </w:r>
      <w:r w:rsidR="004D4EDB" w:rsidRPr="004235C4">
        <w:rPr>
          <w:shd w:val="clear" w:color="auto" w:fill="A6A6A6" w:themeFill="background1" w:themeFillShade="A6"/>
        </w:rPr>
        <w:t>/Contractor</w:t>
      </w:r>
      <w:r w:rsidR="00915697" w:rsidRPr="004235C4">
        <w:t xml:space="preserve"> </w:t>
      </w:r>
      <w:r w:rsidRPr="004235C4">
        <w:t>in the preparation of a Supplementary Tender or any related site visits.</w:t>
      </w:r>
      <w:bookmarkEnd w:id="72"/>
      <w:bookmarkEnd w:id="73"/>
      <w:bookmarkEnd w:id="74"/>
      <w:r w:rsidRPr="004235C4">
        <w:t xml:space="preserve"> </w:t>
      </w:r>
    </w:p>
    <w:p w14:paraId="531A22C3" w14:textId="77777777" w:rsidR="00CC0231" w:rsidRPr="004235C4" w:rsidRDefault="00CC0231" w:rsidP="004235C4">
      <w:pPr>
        <w:pStyle w:val="ListParagraph"/>
        <w:spacing w:line="276" w:lineRule="auto"/>
        <w:rPr>
          <w:rFonts w:ascii="Arial" w:hAnsi="Arial" w:cs="Arial"/>
          <w:sz w:val="20"/>
          <w:szCs w:val="20"/>
        </w:rPr>
      </w:pPr>
    </w:p>
    <w:p w14:paraId="2CB481BC" w14:textId="77777777" w:rsidR="00CC0231" w:rsidRPr="004235C4" w:rsidRDefault="00CC0231" w:rsidP="004235C4">
      <w:pPr>
        <w:pStyle w:val="Level2a"/>
        <w:tabs>
          <w:tab w:val="clear" w:pos="850"/>
        </w:tabs>
        <w:spacing w:after="0" w:line="276" w:lineRule="auto"/>
        <w:ind w:left="567" w:hanging="567"/>
      </w:pPr>
      <w:r w:rsidRPr="004235C4">
        <w:rPr>
          <w:shd w:val="clear" w:color="auto" w:fill="A6A6A6" w:themeFill="background1" w:themeFillShade="A6"/>
        </w:rPr>
        <w:t>The Client shall not have nor accept any responsibility or liability arising from the award of a Call-Off Contract by another Framework Purchaser pursuant to this Clause 6</w:t>
      </w:r>
      <w:r w:rsidRPr="004235C4">
        <w:t>.</w:t>
      </w:r>
    </w:p>
    <w:p w14:paraId="23E1DC8B" w14:textId="77777777" w:rsidR="00475DD4" w:rsidRPr="004235C4" w:rsidRDefault="00475DD4" w:rsidP="004235C4">
      <w:pPr>
        <w:pStyle w:val="ListParagraph"/>
        <w:spacing w:line="276" w:lineRule="auto"/>
        <w:rPr>
          <w:rFonts w:ascii="Arial" w:hAnsi="Arial" w:cs="Arial"/>
          <w:sz w:val="20"/>
          <w:szCs w:val="20"/>
        </w:rPr>
      </w:pPr>
    </w:p>
    <w:p w14:paraId="2AD692C5" w14:textId="77777777" w:rsidR="00AC7372" w:rsidRPr="004235C4" w:rsidRDefault="006E4BAA" w:rsidP="004235C4">
      <w:pPr>
        <w:pStyle w:val="Level1"/>
        <w:tabs>
          <w:tab w:val="clear" w:pos="850"/>
        </w:tabs>
        <w:spacing w:after="0" w:line="276" w:lineRule="auto"/>
        <w:ind w:left="567" w:hanging="567"/>
        <w:rPr>
          <w:b/>
        </w:rPr>
      </w:pPr>
      <w:bookmarkStart w:id="75" w:name="_Toc521945338"/>
      <w:bookmarkStart w:id="76" w:name="OLE_LINK4"/>
      <w:r w:rsidRPr="004235C4">
        <w:rPr>
          <w:b/>
        </w:rPr>
        <w:t xml:space="preserve">Fixed Terms for </w:t>
      </w:r>
      <w:r w:rsidR="00E15155" w:rsidRPr="004235C4">
        <w:rPr>
          <w:b/>
        </w:rPr>
        <w:t>Call-Off Contract</w:t>
      </w:r>
      <w:r w:rsidR="003940F6" w:rsidRPr="004235C4">
        <w:rPr>
          <w:b/>
        </w:rPr>
        <w:t>s</w:t>
      </w:r>
      <w:bookmarkEnd w:id="75"/>
      <w:r w:rsidRPr="004235C4">
        <w:rPr>
          <w:b/>
        </w:rPr>
        <w:t xml:space="preserve"> </w:t>
      </w:r>
    </w:p>
    <w:p w14:paraId="04C953FB"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p>
    <w:p w14:paraId="3AA77171" w14:textId="77777777" w:rsidR="00CD05EF" w:rsidRPr="004235C4" w:rsidRDefault="004124B5" w:rsidP="004235C4">
      <w:pPr>
        <w:pStyle w:val="Level2a"/>
        <w:tabs>
          <w:tab w:val="clear" w:pos="850"/>
        </w:tabs>
        <w:spacing w:after="0" w:line="276" w:lineRule="auto"/>
        <w:ind w:left="567" w:hanging="567"/>
      </w:pPr>
      <w:bookmarkStart w:id="77" w:name="_Toc373491610"/>
      <w:bookmarkStart w:id="78" w:name="_Toc373491902"/>
      <w:bookmarkStart w:id="79" w:name="_Toc373763079"/>
      <w:r w:rsidRPr="004235C4">
        <w:t xml:space="preserve">The terms </w:t>
      </w:r>
      <w:r w:rsidR="00CD05EF" w:rsidRPr="004235C4">
        <w:t xml:space="preserve">contained in this Clause </w:t>
      </w:r>
      <w:r w:rsidR="000F7D58" w:rsidRPr="004235C4">
        <w:t xml:space="preserve">7 </w:t>
      </w:r>
      <w:r w:rsidRPr="004235C4">
        <w:t xml:space="preserve">shall apply to </w:t>
      </w:r>
      <w:r w:rsidR="003A0029" w:rsidRPr="004235C4">
        <w:t>the award of any Call-Off Contract</w:t>
      </w:r>
      <w:r w:rsidR="00CD05EF" w:rsidRPr="004235C4">
        <w:t xml:space="preserve">. Failure by the Operator to meet its obligations under </w:t>
      </w:r>
      <w:r w:rsidR="00E63F93" w:rsidRPr="004235C4">
        <w:t xml:space="preserve">this </w:t>
      </w:r>
      <w:r w:rsidR="00CD05EF" w:rsidRPr="004235C4">
        <w:t xml:space="preserve">Clause </w:t>
      </w:r>
      <w:r w:rsidR="00E63F93" w:rsidRPr="004235C4">
        <w:t xml:space="preserve">7 </w:t>
      </w:r>
      <w:r w:rsidR="00CD05EF" w:rsidRPr="004235C4">
        <w:t>shall be considered a material breach of th</w:t>
      </w:r>
      <w:r w:rsidR="00E05D1D" w:rsidRPr="004235C4">
        <w:t>is</w:t>
      </w:r>
      <w:r w:rsidR="00CD05EF" w:rsidRPr="004235C4">
        <w:t xml:space="preserve"> Framework Agreement for the purposes of Sub-Clause </w:t>
      </w:r>
      <w:r w:rsidR="000F7D58" w:rsidRPr="004235C4">
        <w:t>9(2)(1).</w:t>
      </w:r>
      <w:bookmarkEnd w:id="77"/>
      <w:bookmarkEnd w:id="78"/>
      <w:bookmarkEnd w:id="79"/>
    </w:p>
    <w:p w14:paraId="44B7CACD" w14:textId="77777777" w:rsidR="00CD05EF" w:rsidRPr="004235C4" w:rsidRDefault="00CD05EF" w:rsidP="004235C4">
      <w:pPr>
        <w:pStyle w:val="ListParagraph"/>
        <w:spacing w:line="276" w:lineRule="auto"/>
        <w:ind w:left="567"/>
        <w:contextualSpacing w:val="0"/>
        <w:jc w:val="both"/>
        <w:rPr>
          <w:rFonts w:ascii="Arial" w:hAnsi="Arial" w:cs="Arial"/>
          <w:sz w:val="20"/>
          <w:szCs w:val="20"/>
        </w:rPr>
      </w:pPr>
    </w:p>
    <w:p w14:paraId="59EBF0A4" w14:textId="77777777" w:rsidR="00CD05EF" w:rsidRPr="004235C4" w:rsidRDefault="00EC6AE1" w:rsidP="004235C4">
      <w:pPr>
        <w:pStyle w:val="Level2a"/>
        <w:tabs>
          <w:tab w:val="clear" w:pos="850"/>
        </w:tabs>
        <w:spacing w:after="0" w:line="276" w:lineRule="auto"/>
        <w:ind w:left="567" w:hanging="567"/>
      </w:pPr>
      <w:bookmarkStart w:id="80" w:name="_Toc373763080"/>
      <w:bookmarkStart w:id="81" w:name="_Toc373491611"/>
      <w:bookmarkStart w:id="82" w:name="_Toc373491903"/>
      <w:r w:rsidRPr="004235C4">
        <w:t>Personnel</w:t>
      </w:r>
      <w:bookmarkEnd w:id="80"/>
      <w:bookmarkEnd w:id="81"/>
      <w:bookmarkEnd w:id="82"/>
    </w:p>
    <w:p w14:paraId="4B7B9912" w14:textId="77777777" w:rsidR="00CD05EF" w:rsidRPr="004235C4" w:rsidRDefault="00CD05EF" w:rsidP="004235C4">
      <w:pPr>
        <w:pStyle w:val="ListParagraph"/>
        <w:spacing w:line="276" w:lineRule="auto"/>
        <w:ind w:left="567"/>
        <w:contextualSpacing w:val="0"/>
        <w:jc w:val="both"/>
        <w:rPr>
          <w:rFonts w:ascii="Arial" w:hAnsi="Arial" w:cs="Arial"/>
          <w:sz w:val="20"/>
          <w:szCs w:val="20"/>
        </w:rPr>
      </w:pPr>
    </w:p>
    <w:p w14:paraId="5FAC2B0B" w14:textId="77777777" w:rsidR="00F07608" w:rsidRPr="004235C4" w:rsidRDefault="00F07608" w:rsidP="004235C4">
      <w:pPr>
        <w:pStyle w:val="Level3"/>
        <w:tabs>
          <w:tab w:val="clear" w:pos="1701"/>
        </w:tabs>
        <w:spacing w:after="0" w:line="276" w:lineRule="auto"/>
        <w:ind w:left="1276" w:hanging="709"/>
      </w:pPr>
      <w:bookmarkStart w:id="83" w:name="_Toc373491612"/>
      <w:bookmarkStart w:id="84" w:name="_Toc373491904"/>
      <w:bookmarkStart w:id="85" w:name="_Toc373763081"/>
      <w:r w:rsidRPr="004235C4">
        <w:t xml:space="preserve">The </w:t>
      </w:r>
      <w:r w:rsidR="00EC6AE1" w:rsidRPr="004235C4">
        <w:t xml:space="preserve">Personnel </w:t>
      </w:r>
      <w:r w:rsidRPr="004235C4">
        <w:t xml:space="preserve">assigned by the Operator to deliver any Call-Off Contract shall be those identified in its Tender </w:t>
      </w:r>
      <w:r w:rsidR="006D447F" w:rsidRPr="004235C4">
        <w:t xml:space="preserve">and </w:t>
      </w:r>
      <w:r w:rsidRPr="004235C4">
        <w:t xml:space="preserve">evidenced in Schedule </w:t>
      </w:r>
      <w:r w:rsidR="0035767C" w:rsidRPr="004235C4">
        <w:t>3</w:t>
      </w:r>
      <w:r w:rsidRPr="004235C4">
        <w:t xml:space="preserve"> or Supplementary Tender, or other </w:t>
      </w:r>
      <w:r w:rsidR="00EC6AE1" w:rsidRPr="004235C4">
        <w:t xml:space="preserve">Personnel </w:t>
      </w:r>
      <w:r w:rsidRPr="004235C4">
        <w:t>of equivalent qualifications, skills</w:t>
      </w:r>
      <w:r w:rsidR="004C5BFF" w:rsidRPr="004235C4">
        <w:t xml:space="preserve"> and </w:t>
      </w:r>
      <w:r w:rsidRPr="004235C4">
        <w:t xml:space="preserve">expertise approved by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in accordance with </w:t>
      </w:r>
      <w:r w:rsidR="00747F61" w:rsidRPr="004235C4">
        <w:t xml:space="preserve">Sub-Clause </w:t>
      </w:r>
      <w:r w:rsidRPr="004235C4">
        <w:t>7</w:t>
      </w:r>
      <w:r w:rsidR="00747F61" w:rsidRPr="004235C4">
        <w:t>(2)(2).</w:t>
      </w:r>
      <w:bookmarkEnd w:id="83"/>
      <w:bookmarkEnd w:id="84"/>
      <w:bookmarkEnd w:id="85"/>
    </w:p>
    <w:p w14:paraId="6AFC273A" w14:textId="77777777" w:rsidR="00F07608" w:rsidRPr="004235C4" w:rsidRDefault="00F07608" w:rsidP="004235C4">
      <w:pPr>
        <w:pStyle w:val="ListParagraph"/>
        <w:spacing w:line="276" w:lineRule="auto"/>
        <w:ind w:left="1276"/>
        <w:contextualSpacing w:val="0"/>
        <w:jc w:val="both"/>
        <w:rPr>
          <w:rFonts w:ascii="Arial" w:hAnsi="Arial" w:cs="Arial"/>
          <w:sz w:val="20"/>
          <w:szCs w:val="20"/>
        </w:rPr>
      </w:pPr>
    </w:p>
    <w:p w14:paraId="6679BAED" w14:textId="77777777" w:rsidR="00631D2C" w:rsidRPr="004235C4" w:rsidRDefault="00747F61" w:rsidP="004235C4">
      <w:pPr>
        <w:pStyle w:val="Level3"/>
        <w:tabs>
          <w:tab w:val="clear" w:pos="1701"/>
        </w:tabs>
        <w:spacing w:after="0" w:line="276" w:lineRule="auto"/>
        <w:ind w:left="1276" w:hanging="709"/>
      </w:pPr>
      <w:bookmarkStart w:id="86" w:name="_Toc373763082"/>
      <w:bookmarkStart w:id="87" w:name="_Toc373491613"/>
      <w:bookmarkStart w:id="88" w:name="_Toc373491905"/>
      <w:r w:rsidRPr="004235C4">
        <w:t xml:space="preserve">The Operator shall only be permitted to replace or supplement a </w:t>
      </w:r>
      <w:r w:rsidR="00EC6AE1" w:rsidRPr="004235C4">
        <w:t xml:space="preserve">Personnel </w:t>
      </w:r>
      <w:r w:rsidR="001F0704" w:rsidRPr="004235C4">
        <w:t xml:space="preserve">member </w:t>
      </w:r>
      <w:r w:rsidRPr="004235C4">
        <w:t xml:space="preserve">identified in Schedule </w:t>
      </w:r>
      <w:r w:rsidR="0035767C" w:rsidRPr="004235C4">
        <w:t>3</w:t>
      </w:r>
      <w:r w:rsidR="006D447F" w:rsidRPr="004235C4">
        <w:t xml:space="preserve"> </w:t>
      </w:r>
      <w:r w:rsidR="006D65D6" w:rsidRPr="004235C4">
        <w:t>if</w:t>
      </w:r>
      <w:r w:rsidR="006C1836" w:rsidRPr="004235C4">
        <w:t>:</w:t>
      </w:r>
      <w:bookmarkEnd w:id="86"/>
      <w:r w:rsidR="006D65D6" w:rsidRPr="004235C4">
        <w:t xml:space="preserve"> </w:t>
      </w:r>
    </w:p>
    <w:p w14:paraId="670514CD" w14:textId="77777777" w:rsidR="00631D2C" w:rsidRPr="004235C4" w:rsidRDefault="00631D2C" w:rsidP="004235C4">
      <w:pPr>
        <w:pStyle w:val="ListParagraph"/>
        <w:spacing w:line="276" w:lineRule="auto"/>
        <w:rPr>
          <w:rFonts w:ascii="Arial" w:hAnsi="Arial" w:cs="Arial"/>
          <w:sz w:val="20"/>
          <w:szCs w:val="20"/>
        </w:rPr>
      </w:pPr>
    </w:p>
    <w:p w14:paraId="48FBDC3B" w14:textId="77777777" w:rsidR="00631D2C" w:rsidRPr="004235C4" w:rsidRDefault="00BA73FD" w:rsidP="004235C4">
      <w:pPr>
        <w:pStyle w:val="Level4"/>
        <w:tabs>
          <w:tab w:val="clear" w:pos="2551"/>
        </w:tabs>
        <w:spacing w:line="276" w:lineRule="auto"/>
        <w:ind w:left="1985" w:hanging="709"/>
      </w:pPr>
      <w:r w:rsidRPr="004235C4">
        <w:t xml:space="preserve">so requested by 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w:t>
      </w:r>
      <w:r w:rsidRPr="004235C4">
        <w:rPr>
          <w:shd w:val="clear" w:color="auto" w:fill="A6A6A6" w:themeFill="background1" w:themeFillShade="A6"/>
        </w:rPr>
        <w:t xml:space="preserve">pursuant to </w:t>
      </w:r>
      <w:r w:rsidR="00631D2C" w:rsidRPr="004235C4">
        <w:rPr>
          <w:shd w:val="clear" w:color="auto" w:fill="A6A6A6" w:themeFill="background1" w:themeFillShade="A6"/>
        </w:rPr>
        <w:t>Sub-</w:t>
      </w:r>
      <w:r w:rsidRPr="004235C4">
        <w:rPr>
          <w:shd w:val="clear" w:color="auto" w:fill="A6A6A6" w:themeFill="background1" w:themeFillShade="A6"/>
        </w:rPr>
        <w:t>Clause 8(1</w:t>
      </w:r>
      <w:r w:rsidR="007C0026" w:rsidRPr="004235C4">
        <w:rPr>
          <w:shd w:val="clear" w:color="auto" w:fill="A6A6A6" w:themeFill="background1" w:themeFillShade="A6"/>
        </w:rPr>
        <w:t>1</w:t>
      </w:r>
      <w:r w:rsidRPr="004235C4">
        <w:rPr>
          <w:shd w:val="clear" w:color="auto" w:fill="A6A6A6" w:themeFill="background1" w:themeFillShade="A6"/>
        </w:rPr>
        <w:t>)</w:t>
      </w:r>
      <w:r w:rsidR="006C1836" w:rsidRPr="004235C4">
        <w:t xml:space="preserve">; </w:t>
      </w:r>
      <w:r w:rsidRPr="004235C4">
        <w:t>or</w:t>
      </w:r>
    </w:p>
    <w:p w14:paraId="013CA286" w14:textId="77777777" w:rsidR="007D250C" w:rsidRPr="004235C4" w:rsidRDefault="00747F61" w:rsidP="004235C4">
      <w:pPr>
        <w:pStyle w:val="Level4"/>
        <w:tabs>
          <w:tab w:val="clear" w:pos="2551"/>
        </w:tabs>
        <w:spacing w:line="276" w:lineRule="auto"/>
        <w:ind w:left="1985" w:hanging="709"/>
      </w:pPr>
      <w:r w:rsidRPr="004235C4">
        <w:t>necessary to do so due to that person’s death, illness or incapacity</w:t>
      </w:r>
      <w:r w:rsidR="006C1836" w:rsidRPr="004235C4">
        <w:t>;</w:t>
      </w:r>
      <w:r w:rsidRPr="004235C4">
        <w:t xml:space="preserve"> or</w:t>
      </w:r>
    </w:p>
    <w:p w14:paraId="0E338F0D" w14:textId="77777777" w:rsidR="007D250C" w:rsidRPr="004235C4" w:rsidRDefault="00747F61" w:rsidP="004235C4">
      <w:pPr>
        <w:pStyle w:val="Level4"/>
        <w:tabs>
          <w:tab w:val="clear" w:pos="2551"/>
        </w:tabs>
        <w:spacing w:line="276" w:lineRule="auto"/>
        <w:ind w:left="1985" w:hanging="709"/>
      </w:pPr>
      <w:r w:rsidRPr="004235C4">
        <w:t xml:space="preserve">due to the departure of the </w:t>
      </w:r>
      <w:r w:rsidR="007D250C" w:rsidRPr="004235C4">
        <w:t xml:space="preserve">member of the Personnel </w:t>
      </w:r>
      <w:r w:rsidRPr="004235C4">
        <w:t>from the employment of the Operator</w:t>
      </w:r>
      <w:r w:rsidR="006C1836" w:rsidRPr="004235C4">
        <w:t>.</w:t>
      </w:r>
      <w:r w:rsidRPr="004235C4">
        <w:t xml:space="preserve"> </w:t>
      </w:r>
    </w:p>
    <w:p w14:paraId="6B03AB2E" w14:textId="77777777" w:rsidR="00747F61" w:rsidRPr="004235C4" w:rsidRDefault="006C1836" w:rsidP="004235C4">
      <w:pPr>
        <w:pStyle w:val="Level4"/>
        <w:numPr>
          <w:ilvl w:val="0"/>
          <w:numId w:val="0"/>
        </w:numPr>
        <w:spacing w:line="276" w:lineRule="auto"/>
        <w:ind w:left="1276"/>
      </w:pPr>
      <w:r w:rsidRPr="004235C4">
        <w:t xml:space="preserve">In such </w:t>
      </w:r>
      <w:r w:rsidR="00747F61" w:rsidRPr="004235C4">
        <w:t>case</w:t>
      </w:r>
      <w:r w:rsidRPr="004235C4">
        <w:t>s</w:t>
      </w:r>
      <w:r w:rsidR="00747F61" w:rsidRPr="004235C4">
        <w:t xml:space="preserve"> the Operator shall submit to the </w:t>
      </w:r>
      <w:r w:rsidR="00747F61"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747F61" w:rsidRPr="004235C4">
        <w:t xml:space="preserve"> details of the proposed replacement or additional </w:t>
      </w:r>
      <w:r w:rsidR="00EC6AE1" w:rsidRPr="004235C4">
        <w:t xml:space="preserve">Personnel </w:t>
      </w:r>
      <w:r w:rsidR="00747F61" w:rsidRPr="004235C4">
        <w:t xml:space="preserve">and, subject to the </w:t>
      </w:r>
      <w:r w:rsidR="00747F61" w:rsidRPr="004235C4">
        <w:rPr>
          <w:shd w:val="clear" w:color="auto" w:fill="A6A6A6" w:themeFill="background1" w:themeFillShade="A6"/>
        </w:rPr>
        <w:t>Client’s</w:t>
      </w:r>
      <w:r w:rsidR="00683B28" w:rsidRPr="004235C4">
        <w:rPr>
          <w:shd w:val="clear" w:color="auto" w:fill="A6A6A6" w:themeFill="background1" w:themeFillShade="A6"/>
        </w:rPr>
        <w:t>/ Framework Purchaser’s</w:t>
      </w:r>
      <w:r w:rsidR="00747F61" w:rsidRPr="004235C4">
        <w:t xml:space="preserve"> consent (which shall not be unreasonably withheld or delayed), shall so replace or supplement the </w:t>
      </w:r>
      <w:r w:rsidR="00EC6AE1" w:rsidRPr="004235C4">
        <w:t xml:space="preserve">Personnel </w:t>
      </w:r>
      <w:r w:rsidR="00747F61" w:rsidRPr="004235C4">
        <w:t xml:space="preserve">identified in Schedule </w:t>
      </w:r>
      <w:r w:rsidR="0035767C" w:rsidRPr="004235C4">
        <w:t>3</w:t>
      </w:r>
      <w:r w:rsidR="001F0704" w:rsidRPr="004235C4">
        <w:t xml:space="preserve"> as appropriate</w:t>
      </w:r>
      <w:r w:rsidR="00747F61" w:rsidRPr="004235C4">
        <w:t xml:space="preserve">.  The </w:t>
      </w:r>
      <w:r w:rsidR="00747F61" w:rsidRPr="004235C4">
        <w:rPr>
          <w:shd w:val="clear" w:color="auto" w:fill="A6A6A6" w:themeFill="background1" w:themeFillShade="A6"/>
        </w:rPr>
        <w:t>Client</w:t>
      </w:r>
      <w:r w:rsidR="00683B28" w:rsidRPr="004235C4">
        <w:rPr>
          <w:shd w:val="clear" w:color="auto" w:fill="A6A6A6" w:themeFill="background1" w:themeFillShade="A6"/>
        </w:rPr>
        <w:t>/Framework Purchaser</w:t>
      </w:r>
      <w:r w:rsidR="00747F61" w:rsidRPr="004235C4">
        <w:t xml:space="preserve"> shall be entitled to reject a proposed </w:t>
      </w:r>
      <w:r w:rsidR="001F0704" w:rsidRPr="004235C4">
        <w:t xml:space="preserve">Personnel member </w:t>
      </w:r>
      <w:r w:rsidR="00747F61" w:rsidRPr="004235C4">
        <w:t xml:space="preserve">on the ground, inter alia, that he </w:t>
      </w:r>
      <w:r w:rsidR="00BA73FD" w:rsidRPr="004235C4">
        <w:t xml:space="preserve">does not have equivalent qualifications, or skills, or expertise </w:t>
      </w:r>
      <w:r w:rsidR="00747F61" w:rsidRPr="004235C4">
        <w:t xml:space="preserve">as the </w:t>
      </w:r>
      <w:r w:rsidR="00EC6AE1" w:rsidRPr="004235C4">
        <w:t xml:space="preserve">Personnel </w:t>
      </w:r>
      <w:r w:rsidR="00747F61" w:rsidRPr="004235C4">
        <w:t>being replaced.</w:t>
      </w:r>
      <w:bookmarkEnd w:id="87"/>
      <w:bookmarkEnd w:id="88"/>
    </w:p>
    <w:p w14:paraId="06CAF7AB" w14:textId="77777777" w:rsidR="00CD05EF" w:rsidRPr="004235C4" w:rsidRDefault="00CD05EF" w:rsidP="004235C4">
      <w:pPr>
        <w:pStyle w:val="Level3"/>
        <w:tabs>
          <w:tab w:val="clear" w:pos="1701"/>
        </w:tabs>
        <w:spacing w:after="0" w:line="276" w:lineRule="auto"/>
        <w:ind w:left="1276" w:hanging="709"/>
      </w:pPr>
      <w:bookmarkStart w:id="89" w:name="_Toc373763083"/>
      <w:bookmarkStart w:id="90" w:name="_Toc373491614"/>
      <w:bookmarkStart w:id="91" w:name="_Toc373491906"/>
      <w:bookmarkStart w:id="92" w:name="_Toc373763084"/>
      <w:bookmarkEnd w:id="89"/>
      <w:r w:rsidRPr="004235C4">
        <w:lastRenderedPageBreak/>
        <w:t xml:space="preserve">The Operator shall ensure that the rates of pay and conditions of employment of </w:t>
      </w:r>
      <w:r w:rsidR="005E7B01" w:rsidRPr="004235C4">
        <w:t xml:space="preserve">the </w:t>
      </w:r>
      <w:r w:rsidR="00EC6AE1" w:rsidRPr="004235C4">
        <w:t xml:space="preserve">Personnel </w:t>
      </w:r>
      <w:r w:rsidRPr="004235C4">
        <w:t>comply with all Applicable Law.</w:t>
      </w:r>
      <w:bookmarkEnd w:id="90"/>
      <w:bookmarkEnd w:id="91"/>
      <w:bookmarkEnd w:id="92"/>
      <w:r w:rsidRPr="004235C4">
        <w:t xml:space="preserve"> </w:t>
      </w:r>
    </w:p>
    <w:p w14:paraId="338BFEDD" w14:textId="77777777" w:rsidR="001F0704" w:rsidRPr="004235C4" w:rsidRDefault="001F0704" w:rsidP="004235C4">
      <w:pPr>
        <w:spacing w:line="276" w:lineRule="auto"/>
        <w:rPr>
          <w:rFonts w:ascii="Arial" w:hAnsi="Arial" w:cs="Arial"/>
          <w:sz w:val="20"/>
          <w:szCs w:val="20"/>
        </w:rPr>
      </w:pPr>
    </w:p>
    <w:p w14:paraId="1CBD306A" w14:textId="77777777" w:rsidR="00AC7372" w:rsidRPr="004235C4" w:rsidRDefault="004C047B" w:rsidP="004235C4">
      <w:pPr>
        <w:pStyle w:val="Level2a"/>
        <w:tabs>
          <w:tab w:val="clear" w:pos="850"/>
        </w:tabs>
        <w:spacing w:after="0" w:line="276" w:lineRule="auto"/>
        <w:ind w:left="567" w:hanging="567"/>
      </w:pPr>
      <w:bookmarkStart w:id="93" w:name="_Toc373491615"/>
      <w:bookmarkStart w:id="94" w:name="_Toc373491616"/>
      <w:bookmarkStart w:id="95" w:name="_Toc373763085"/>
      <w:bookmarkStart w:id="96" w:name="_Toc373491617"/>
      <w:bookmarkStart w:id="97" w:name="_Toc373491907"/>
      <w:bookmarkEnd w:id="93"/>
      <w:bookmarkEnd w:id="94"/>
      <w:r w:rsidRPr="004235C4">
        <w:t xml:space="preserve">Maximum </w:t>
      </w:r>
      <w:r w:rsidR="001F0704" w:rsidRPr="004235C4">
        <w:t>Rates</w:t>
      </w:r>
      <w:bookmarkEnd w:id="95"/>
      <w:bookmarkEnd w:id="96"/>
      <w:bookmarkEnd w:id="97"/>
    </w:p>
    <w:p w14:paraId="20F71AF7" w14:textId="77777777" w:rsidR="008A2C69" w:rsidRPr="004235C4" w:rsidRDefault="008A2C69" w:rsidP="004235C4">
      <w:pPr>
        <w:pStyle w:val="ListParagraph"/>
        <w:spacing w:line="276" w:lineRule="auto"/>
        <w:ind w:left="567"/>
        <w:contextualSpacing w:val="0"/>
        <w:jc w:val="both"/>
        <w:rPr>
          <w:rFonts w:ascii="Arial" w:hAnsi="Arial" w:cs="Arial"/>
          <w:sz w:val="20"/>
          <w:szCs w:val="20"/>
        </w:rPr>
      </w:pPr>
    </w:p>
    <w:p w14:paraId="42D24202" w14:textId="77777777" w:rsidR="008C1A3A" w:rsidRPr="004235C4" w:rsidRDefault="00231E32" w:rsidP="004235C4">
      <w:pPr>
        <w:pStyle w:val="Level3"/>
        <w:tabs>
          <w:tab w:val="clear" w:pos="1701"/>
        </w:tabs>
        <w:spacing w:after="0" w:line="276" w:lineRule="auto"/>
        <w:ind w:left="1276" w:hanging="709"/>
      </w:pPr>
      <w:bookmarkStart w:id="98" w:name="_Toc373491618"/>
      <w:bookmarkStart w:id="99" w:name="_Toc373491908"/>
      <w:bookmarkStart w:id="100" w:name="_Toc373763086"/>
      <w:r w:rsidRPr="004235C4">
        <w:t xml:space="preserve">The maximum </w:t>
      </w:r>
      <w:r w:rsidR="00586FEE" w:rsidRPr="004235C4">
        <w:rPr>
          <w:shd w:val="clear" w:color="auto" w:fill="A6A6A6" w:themeFill="background1" w:themeFillShade="A6"/>
        </w:rPr>
        <w:t>r</w:t>
      </w:r>
      <w:r w:rsidR="00D778C0" w:rsidRPr="004235C4">
        <w:rPr>
          <w:shd w:val="clear" w:color="auto" w:fill="A6A6A6" w:themeFill="background1" w:themeFillShade="A6"/>
        </w:rPr>
        <w:t>ates</w:t>
      </w:r>
      <w:r w:rsidRPr="004235C4">
        <w:t xml:space="preserve"> chargeable </w:t>
      </w:r>
      <w:r w:rsidR="0008351E" w:rsidRPr="004235C4">
        <w:t xml:space="preserve">by the Operator </w:t>
      </w:r>
      <w:r w:rsidR="008C1A3A" w:rsidRPr="004235C4">
        <w:t xml:space="preserve">under a Call-Off Contract </w:t>
      </w:r>
      <w:r w:rsidR="00586FEE" w:rsidRPr="004235C4">
        <w:t>shall be those identified in its Tender and evidenced in Schedule 2.</w:t>
      </w:r>
      <w:bookmarkEnd w:id="98"/>
      <w:bookmarkEnd w:id="99"/>
      <w:bookmarkEnd w:id="100"/>
    </w:p>
    <w:p w14:paraId="173B1D1F" w14:textId="77777777" w:rsidR="00586FEE" w:rsidRPr="004235C4" w:rsidRDefault="00586FEE" w:rsidP="004235C4">
      <w:pPr>
        <w:spacing w:line="276" w:lineRule="auto"/>
        <w:rPr>
          <w:rFonts w:ascii="Arial" w:hAnsi="Arial" w:cs="Arial"/>
          <w:sz w:val="20"/>
          <w:szCs w:val="20"/>
        </w:rPr>
      </w:pPr>
    </w:p>
    <w:p w14:paraId="51D8F24C" w14:textId="77777777" w:rsidR="00586FEE" w:rsidRPr="004235C4" w:rsidRDefault="00586FEE" w:rsidP="004235C4">
      <w:pPr>
        <w:pStyle w:val="Level3"/>
        <w:tabs>
          <w:tab w:val="clear" w:pos="1701"/>
        </w:tabs>
        <w:spacing w:after="0" w:line="276" w:lineRule="auto"/>
        <w:ind w:left="1276" w:hanging="709"/>
      </w:pPr>
      <w:bookmarkStart w:id="101" w:name="_Toc373491619"/>
      <w:bookmarkStart w:id="102" w:name="_Toc373491909"/>
      <w:bookmarkStart w:id="103" w:name="_Toc373763087"/>
      <w:r w:rsidRPr="004235C4">
        <w:rPr>
          <w:shd w:val="clear" w:color="auto" w:fill="A6A6A6" w:themeFill="background1" w:themeFillShade="A6"/>
        </w:rPr>
        <w:t xml:space="preserve">The </w:t>
      </w:r>
      <w:r w:rsidR="00960C20" w:rsidRPr="004235C4">
        <w:rPr>
          <w:shd w:val="clear" w:color="auto" w:fill="A6A6A6" w:themeFill="background1" w:themeFillShade="A6"/>
        </w:rPr>
        <w:t xml:space="preserve">maximum </w:t>
      </w:r>
      <w:r w:rsidRPr="004235C4">
        <w:rPr>
          <w:shd w:val="clear" w:color="auto" w:fill="A6A6A6" w:themeFill="background1" w:themeFillShade="A6"/>
        </w:rPr>
        <w:t>rate</w:t>
      </w:r>
      <w:r w:rsidR="00B72767" w:rsidRPr="004235C4">
        <w:rPr>
          <w:shd w:val="clear" w:color="auto" w:fill="A6A6A6" w:themeFill="background1" w:themeFillShade="A6"/>
        </w:rPr>
        <w:t>s described in Sub-Clause 7(3)(1</w:t>
      </w:r>
      <w:r w:rsidRPr="004235C4">
        <w:rPr>
          <w:shd w:val="clear" w:color="auto" w:fill="A6A6A6" w:themeFill="background1" w:themeFillShade="A6"/>
        </w:rPr>
        <w:t>) will be fixed for the duration of the Framework Period</w:t>
      </w:r>
      <w:r w:rsidRPr="004235C4">
        <w:t>.</w:t>
      </w:r>
      <w:bookmarkEnd w:id="101"/>
      <w:bookmarkEnd w:id="102"/>
      <w:bookmarkEnd w:id="103"/>
    </w:p>
    <w:p w14:paraId="0AD424C1" w14:textId="77777777" w:rsidR="00586FEE" w:rsidRPr="004235C4" w:rsidRDefault="00586FEE" w:rsidP="004235C4">
      <w:pPr>
        <w:pStyle w:val="ListParagraph"/>
        <w:spacing w:line="276" w:lineRule="auto"/>
        <w:rPr>
          <w:rFonts w:ascii="Arial" w:hAnsi="Arial" w:cs="Arial"/>
          <w:sz w:val="20"/>
          <w:szCs w:val="20"/>
        </w:rPr>
      </w:pPr>
    </w:p>
    <w:p w14:paraId="0792BD1C" w14:textId="77777777" w:rsidR="00D6691A" w:rsidRPr="004235C4" w:rsidRDefault="00586FEE" w:rsidP="004235C4">
      <w:pPr>
        <w:pStyle w:val="Level3"/>
        <w:tabs>
          <w:tab w:val="clear" w:pos="1701"/>
        </w:tabs>
        <w:spacing w:after="0" w:line="276" w:lineRule="auto"/>
        <w:ind w:left="1276" w:hanging="709"/>
      </w:pPr>
      <w:bookmarkStart w:id="104" w:name="_Toc373491620"/>
      <w:bookmarkStart w:id="105" w:name="_Toc373491910"/>
      <w:bookmarkStart w:id="106" w:name="_Toc373763088"/>
      <w:r w:rsidRPr="004235C4">
        <w:rPr>
          <w:shd w:val="clear" w:color="auto" w:fill="A6A6A6" w:themeFill="background1" w:themeFillShade="A6"/>
        </w:rPr>
        <w:t xml:space="preserve">The </w:t>
      </w:r>
      <w:r w:rsidR="00960C20" w:rsidRPr="004235C4">
        <w:rPr>
          <w:shd w:val="clear" w:color="auto" w:fill="A6A6A6" w:themeFill="background1" w:themeFillShade="A6"/>
        </w:rPr>
        <w:t xml:space="preserve">maximum </w:t>
      </w:r>
      <w:r w:rsidRPr="004235C4">
        <w:rPr>
          <w:shd w:val="clear" w:color="auto" w:fill="A6A6A6" w:themeFill="background1" w:themeFillShade="A6"/>
        </w:rPr>
        <w:t>rate</w:t>
      </w:r>
      <w:r w:rsidR="00B72767" w:rsidRPr="004235C4">
        <w:rPr>
          <w:shd w:val="clear" w:color="auto" w:fill="A6A6A6" w:themeFill="background1" w:themeFillShade="A6"/>
        </w:rPr>
        <w:t>s described in Sub-Clause 7(3)(1</w:t>
      </w:r>
      <w:r w:rsidRPr="004235C4">
        <w:rPr>
          <w:shd w:val="clear" w:color="auto" w:fill="A6A6A6" w:themeFill="background1" w:themeFillShade="A6"/>
        </w:rPr>
        <w:t xml:space="preserve">) will be fixed for the </w:t>
      </w:r>
      <w:r w:rsidR="00231E32" w:rsidRPr="004235C4">
        <w:rPr>
          <w:shd w:val="clear" w:color="auto" w:fill="A6A6A6" w:themeFill="background1" w:themeFillShade="A6"/>
        </w:rPr>
        <w:t xml:space="preserve">initial </w:t>
      </w:r>
      <w:r w:rsidR="00D778C0" w:rsidRPr="004235C4">
        <w:rPr>
          <w:shd w:val="clear" w:color="auto" w:fill="A6A6A6" w:themeFill="background1" w:themeFillShade="A6"/>
        </w:rPr>
        <w:t>twelve (1</w:t>
      </w:r>
      <w:r w:rsidR="00231E32" w:rsidRPr="004235C4">
        <w:rPr>
          <w:shd w:val="clear" w:color="auto" w:fill="A6A6A6" w:themeFill="background1" w:themeFillShade="A6"/>
        </w:rPr>
        <w:t>2</w:t>
      </w:r>
      <w:r w:rsidR="00D778C0" w:rsidRPr="004235C4">
        <w:rPr>
          <w:shd w:val="clear" w:color="auto" w:fill="A6A6A6" w:themeFill="background1" w:themeFillShade="A6"/>
        </w:rPr>
        <w:t>)</w:t>
      </w:r>
      <w:r w:rsidR="00231E32" w:rsidRPr="004235C4">
        <w:rPr>
          <w:shd w:val="clear" w:color="auto" w:fill="A6A6A6" w:themeFill="background1" w:themeFillShade="A6"/>
        </w:rPr>
        <w:t xml:space="preserve"> months of the Framework Period</w:t>
      </w:r>
      <w:r w:rsidRPr="004235C4">
        <w:rPr>
          <w:shd w:val="clear" w:color="auto" w:fill="A6A6A6" w:themeFill="background1" w:themeFillShade="A6"/>
        </w:rPr>
        <w:t xml:space="preserve"> and </w:t>
      </w:r>
      <w:r w:rsidR="00231E32" w:rsidRPr="004235C4">
        <w:rPr>
          <w:shd w:val="clear" w:color="auto" w:fill="A6A6A6" w:themeFill="background1" w:themeFillShade="A6"/>
        </w:rPr>
        <w:t xml:space="preserve">will be adjusted for inflation </w:t>
      </w:r>
      <w:r w:rsidRPr="004235C4">
        <w:rPr>
          <w:shd w:val="clear" w:color="auto" w:fill="A6A6A6" w:themeFill="background1" w:themeFillShade="A6"/>
        </w:rPr>
        <w:t xml:space="preserve">thereafter </w:t>
      </w:r>
      <w:r w:rsidR="00231E32" w:rsidRPr="004235C4">
        <w:rPr>
          <w:shd w:val="clear" w:color="auto" w:fill="A6A6A6" w:themeFill="background1" w:themeFillShade="A6"/>
        </w:rPr>
        <w:t>on each annual anniversary of the Commencement Date</w:t>
      </w:r>
      <w:r w:rsidR="000F7F79" w:rsidRPr="004235C4">
        <w:rPr>
          <w:shd w:val="clear" w:color="auto" w:fill="A6A6A6" w:themeFill="background1" w:themeFillShade="A6"/>
        </w:rPr>
        <w:t xml:space="preserve"> in accordance with the CPI I</w:t>
      </w:r>
      <w:r w:rsidR="00231E32" w:rsidRPr="004235C4">
        <w:rPr>
          <w:shd w:val="clear" w:color="auto" w:fill="A6A6A6" w:themeFill="background1" w:themeFillShade="A6"/>
        </w:rPr>
        <w:t>ndex</w:t>
      </w:r>
      <w:r w:rsidR="00231E32" w:rsidRPr="004235C4">
        <w:t>.</w:t>
      </w:r>
      <w:bookmarkEnd w:id="104"/>
      <w:bookmarkEnd w:id="105"/>
      <w:bookmarkEnd w:id="106"/>
      <w:r w:rsidR="00231E32" w:rsidRPr="004235C4">
        <w:t xml:space="preserve"> </w:t>
      </w:r>
    </w:p>
    <w:p w14:paraId="236D891B" w14:textId="77777777" w:rsidR="0099439A" w:rsidRPr="004235C4" w:rsidRDefault="0099439A" w:rsidP="004235C4">
      <w:pPr>
        <w:spacing w:line="276" w:lineRule="auto"/>
        <w:rPr>
          <w:rFonts w:ascii="Arial" w:hAnsi="Arial" w:cs="Arial"/>
          <w:sz w:val="20"/>
          <w:szCs w:val="20"/>
        </w:rPr>
      </w:pPr>
    </w:p>
    <w:p w14:paraId="3C31918C" w14:textId="0DFB40E5" w:rsidR="00960C20" w:rsidRPr="004235C4" w:rsidRDefault="00D66497" w:rsidP="004235C4">
      <w:pPr>
        <w:pStyle w:val="Level3"/>
        <w:tabs>
          <w:tab w:val="clear" w:pos="1701"/>
        </w:tabs>
        <w:spacing w:after="0" w:line="276" w:lineRule="auto"/>
        <w:ind w:left="1276" w:hanging="709"/>
      </w:pPr>
      <w:bookmarkStart w:id="107" w:name="_Toc373491621"/>
      <w:bookmarkStart w:id="108" w:name="_Toc373491911"/>
      <w:bookmarkStart w:id="109" w:name="_Toc373763089"/>
      <w:r w:rsidRPr="004235C4">
        <w:rPr>
          <w:shd w:val="clear" w:color="auto" w:fill="A6A6A6" w:themeFill="background1" w:themeFillShade="A6"/>
        </w:rPr>
        <w:t>Notwithstanding Sub-Clause 7(3)</w:t>
      </w:r>
      <w:r w:rsidRPr="004235C4">
        <w:rPr>
          <w:shd w:val="clear" w:color="auto" w:fill="F2F2F2" w:themeFill="background1" w:themeFillShade="F2"/>
        </w:rPr>
        <w:t>(3)</w:t>
      </w:r>
      <w:r w:rsidR="00C32A71" w:rsidRPr="004235C4">
        <w:rPr>
          <w:shd w:val="clear" w:color="auto" w:fill="F2F2F2" w:themeFill="background1" w:themeFillShade="F2"/>
        </w:rPr>
        <w:t>/(2)</w:t>
      </w:r>
      <w:r w:rsidRPr="004235C4">
        <w:rPr>
          <w:shd w:val="clear" w:color="auto" w:fill="F2F2F2" w:themeFill="background1" w:themeFillShade="F2"/>
        </w:rPr>
        <w:t>,</w:t>
      </w:r>
      <w:r w:rsidRPr="004235C4">
        <w:rPr>
          <w:shd w:val="clear" w:color="auto" w:fill="A6A6A6" w:themeFill="background1" w:themeFillShade="A6"/>
        </w:rPr>
        <w:t xml:space="preserve"> t</w:t>
      </w:r>
      <w:r w:rsidR="00960C20" w:rsidRPr="004235C4">
        <w:rPr>
          <w:shd w:val="clear" w:color="auto" w:fill="A6A6A6" w:themeFill="background1" w:themeFillShade="A6"/>
        </w:rPr>
        <w:t xml:space="preserve">he Client may elect to enter into </w:t>
      </w:r>
      <w:r w:rsidR="001F0704" w:rsidRPr="004235C4">
        <w:rPr>
          <w:shd w:val="clear" w:color="auto" w:fill="A6A6A6" w:themeFill="background1" w:themeFillShade="A6"/>
        </w:rPr>
        <w:t xml:space="preserve">consultations </w:t>
      </w:r>
      <w:r w:rsidR="00960C20" w:rsidRPr="004235C4">
        <w:rPr>
          <w:shd w:val="clear" w:color="auto" w:fill="A6A6A6" w:themeFill="background1" w:themeFillShade="A6"/>
        </w:rPr>
        <w:t xml:space="preserve">with the Operator to adjust the maximum rates </w:t>
      </w:r>
      <w:r w:rsidR="00B72767" w:rsidRPr="004235C4">
        <w:rPr>
          <w:shd w:val="clear" w:color="auto" w:fill="A6A6A6" w:themeFill="background1" w:themeFillShade="A6"/>
        </w:rPr>
        <w:t>described in Sub-Clause 7(3)(1</w:t>
      </w:r>
      <w:r w:rsidRPr="004235C4">
        <w:rPr>
          <w:shd w:val="clear" w:color="auto" w:fill="A6A6A6" w:themeFill="background1" w:themeFillShade="A6"/>
        </w:rPr>
        <w:t xml:space="preserve">) </w:t>
      </w:r>
      <w:r w:rsidR="00960C20" w:rsidRPr="004235C4">
        <w:rPr>
          <w:shd w:val="clear" w:color="auto" w:fill="A6A6A6" w:themeFill="background1" w:themeFillShade="A6"/>
        </w:rPr>
        <w:t xml:space="preserve">as a result of increases or decreases that occur in </w:t>
      </w:r>
      <w:r w:rsidR="00EC6AE1" w:rsidRPr="004235C4">
        <w:rPr>
          <w:shd w:val="clear" w:color="auto" w:fill="A6A6A6" w:themeFill="background1" w:themeFillShade="A6"/>
        </w:rPr>
        <w:t>Personnel’</w:t>
      </w:r>
      <w:r w:rsidR="00960C20" w:rsidRPr="004235C4">
        <w:rPr>
          <w:shd w:val="clear" w:color="auto" w:fill="A6A6A6" w:themeFill="background1" w:themeFillShade="A6"/>
        </w:rPr>
        <w:t xml:space="preserve"> wages or expenses, or material prices</w:t>
      </w:r>
      <w:r w:rsidR="00B72767" w:rsidRPr="004235C4">
        <w:rPr>
          <w:shd w:val="clear" w:color="auto" w:fill="A6A6A6" w:themeFill="background1" w:themeFillShade="A6"/>
        </w:rPr>
        <w:t xml:space="preserve"> invoiced as part of a Call-Off </w:t>
      </w:r>
      <w:r w:rsidR="004235C4" w:rsidRPr="004235C4">
        <w:rPr>
          <w:shd w:val="clear" w:color="auto" w:fill="A6A6A6" w:themeFill="background1" w:themeFillShade="A6"/>
        </w:rPr>
        <w:t>Contract or</w:t>
      </w:r>
      <w:r w:rsidR="00960C20" w:rsidRPr="004235C4">
        <w:rPr>
          <w:shd w:val="clear" w:color="auto" w:fill="A6A6A6" w:themeFill="background1" w:themeFillShade="A6"/>
        </w:rPr>
        <w:t xml:space="preserve"> are made by Law</w:t>
      </w:r>
      <w:r w:rsidR="00B72767" w:rsidRPr="004235C4">
        <w:rPr>
          <w:shd w:val="clear" w:color="auto" w:fill="A6A6A6" w:themeFill="background1" w:themeFillShade="A6"/>
        </w:rPr>
        <w:t xml:space="preserve"> </w:t>
      </w:r>
      <w:r w:rsidR="00960C20" w:rsidRPr="004235C4">
        <w:t>.</w:t>
      </w:r>
      <w:bookmarkEnd w:id="107"/>
      <w:bookmarkEnd w:id="108"/>
      <w:bookmarkEnd w:id="109"/>
      <w:r w:rsidR="00960C20" w:rsidRPr="004235C4">
        <w:t xml:space="preserve"> </w:t>
      </w:r>
    </w:p>
    <w:p w14:paraId="54A97F4D" w14:textId="77777777" w:rsidR="00960C20" w:rsidRPr="004235C4" w:rsidRDefault="00960C20" w:rsidP="004235C4">
      <w:pPr>
        <w:spacing w:line="276" w:lineRule="auto"/>
        <w:rPr>
          <w:rFonts w:ascii="Arial" w:hAnsi="Arial" w:cs="Arial"/>
          <w:sz w:val="20"/>
          <w:szCs w:val="20"/>
        </w:rPr>
      </w:pPr>
    </w:p>
    <w:p w14:paraId="058585D7" w14:textId="77777777" w:rsidR="00256809" w:rsidRPr="004235C4" w:rsidRDefault="00256809" w:rsidP="004235C4">
      <w:pPr>
        <w:pStyle w:val="Level3"/>
        <w:tabs>
          <w:tab w:val="clear" w:pos="1701"/>
        </w:tabs>
        <w:spacing w:after="0" w:line="276" w:lineRule="auto"/>
        <w:ind w:left="1276" w:hanging="709"/>
      </w:pPr>
      <w:bookmarkStart w:id="110" w:name="_Toc373763090"/>
      <w:bookmarkStart w:id="111" w:name="_Toc373491622"/>
      <w:bookmarkStart w:id="112" w:name="_Toc373491912"/>
      <w:r w:rsidRPr="004235C4">
        <w:t xml:space="preserve">The </w:t>
      </w:r>
      <w:r w:rsidRPr="004235C4">
        <w:rPr>
          <w:shd w:val="clear" w:color="auto" w:fill="A6A6A6" w:themeFill="background1" w:themeFillShade="A6"/>
        </w:rPr>
        <w:t>Client</w:t>
      </w:r>
      <w:r w:rsidR="00683B28" w:rsidRPr="004235C4">
        <w:rPr>
          <w:shd w:val="clear" w:color="auto" w:fill="A6A6A6" w:themeFill="background1" w:themeFillShade="A6"/>
        </w:rPr>
        <w:t>/Framework Purchaser</w:t>
      </w:r>
      <w:r w:rsidRPr="004235C4">
        <w:t xml:space="preserve"> may seek, or the Operator may offer, lower rates at any time during the Framework Period. In particular, where </w:t>
      </w:r>
      <w:r w:rsidR="00A6612A" w:rsidRPr="004235C4">
        <w:t xml:space="preserve">the Operator is offering </w:t>
      </w:r>
      <w:r w:rsidR="00A6612A" w:rsidRPr="004235C4">
        <w:rPr>
          <w:shd w:val="clear" w:color="auto" w:fill="A6A6A6" w:themeFill="background1" w:themeFillShade="A6"/>
        </w:rPr>
        <w:t>supplies or services, or both,</w:t>
      </w:r>
      <w:r w:rsidR="00A6612A" w:rsidRPr="004235C4">
        <w:t xml:space="preserve"> which are the same as or similar to the </w:t>
      </w:r>
      <w:r w:rsidR="00A6612A" w:rsidRPr="004235C4">
        <w:rPr>
          <w:shd w:val="clear" w:color="auto" w:fill="A6A6A6" w:themeFill="background1" w:themeFillShade="A6"/>
        </w:rPr>
        <w:t>Supplies/Services</w:t>
      </w:r>
      <w:r w:rsidR="00A6612A" w:rsidRPr="004235C4">
        <w:t xml:space="preserve">, </w:t>
      </w:r>
      <w:r w:rsidR="00CB1FCE" w:rsidRPr="004235C4">
        <w:t xml:space="preserve">generally </w:t>
      </w:r>
      <w:r w:rsidR="00A6612A" w:rsidRPr="004235C4">
        <w:t xml:space="preserve">in the open market </w:t>
      </w:r>
      <w:r w:rsidRPr="004235C4">
        <w:t xml:space="preserve">at a lower rate </w:t>
      </w:r>
      <w:r w:rsidR="00A6612A" w:rsidRPr="004235C4">
        <w:t xml:space="preserve">than the maximum rates described in Sub-Clause 7(3)(1), </w:t>
      </w:r>
      <w:r w:rsidRPr="004235C4">
        <w:t xml:space="preserve">the Client may request adjustment of </w:t>
      </w:r>
      <w:r w:rsidR="0008351E" w:rsidRPr="004235C4">
        <w:t xml:space="preserve">Schedule 2 </w:t>
      </w:r>
      <w:r w:rsidRPr="004235C4">
        <w:t>to reflect this.</w:t>
      </w:r>
      <w:bookmarkEnd w:id="110"/>
      <w:bookmarkEnd w:id="111"/>
      <w:bookmarkEnd w:id="112"/>
    </w:p>
    <w:p w14:paraId="6E6C4CEA" w14:textId="77777777" w:rsidR="00B50919" w:rsidRPr="004235C4" w:rsidRDefault="00B50919" w:rsidP="004235C4">
      <w:pPr>
        <w:pStyle w:val="ListParagraph"/>
        <w:spacing w:line="276" w:lineRule="auto"/>
        <w:rPr>
          <w:rFonts w:ascii="Arial" w:hAnsi="Arial" w:cs="Arial"/>
          <w:sz w:val="20"/>
          <w:szCs w:val="20"/>
        </w:rPr>
      </w:pPr>
    </w:p>
    <w:p w14:paraId="4BCF959B" w14:textId="77777777" w:rsidR="00817C92" w:rsidRPr="004235C4" w:rsidRDefault="00817C92" w:rsidP="004235C4">
      <w:pPr>
        <w:pStyle w:val="Level2a"/>
        <w:tabs>
          <w:tab w:val="clear" w:pos="850"/>
        </w:tabs>
        <w:spacing w:after="0" w:line="276" w:lineRule="auto"/>
        <w:ind w:left="567" w:hanging="567"/>
      </w:pPr>
      <w:bookmarkStart w:id="113" w:name="_Toc373491623"/>
      <w:bookmarkStart w:id="114" w:name="_Toc373491913"/>
      <w:bookmarkStart w:id="115" w:name="_Toc373763091"/>
      <w:bookmarkEnd w:id="76"/>
      <w:r w:rsidRPr="004235C4">
        <w:rPr>
          <w:shd w:val="clear" w:color="auto" w:fill="A6A6A6" w:themeFill="background1" w:themeFillShade="A6"/>
        </w:rPr>
        <w:t>Service Level Agreement</w:t>
      </w:r>
      <w:bookmarkEnd w:id="113"/>
      <w:bookmarkEnd w:id="114"/>
      <w:bookmarkEnd w:id="115"/>
    </w:p>
    <w:p w14:paraId="75AB4B06" w14:textId="77777777" w:rsidR="00817C92" w:rsidRPr="004235C4" w:rsidRDefault="00817C92" w:rsidP="004235C4">
      <w:pPr>
        <w:pStyle w:val="ListParagraph"/>
        <w:spacing w:line="276" w:lineRule="auto"/>
        <w:ind w:left="567"/>
        <w:contextualSpacing w:val="0"/>
        <w:jc w:val="both"/>
        <w:rPr>
          <w:rFonts w:ascii="Arial" w:hAnsi="Arial" w:cs="Arial"/>
          <w:sz w:val="20"/>
          <w:szCs w:val="20"/>
        </w:rPr>
      </w:pPr>
    </w:p>
    <w:p w14:paraId="476A1EB7" w14:textId="77777777" w:rsidR="00B40DC5" w:rsidRPr="004235C4" w:rsidRDefault="00B40DC5"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The Service Level Agreement applicable to the performance of Services by the Operator under any Call-Off Contract shall be that </w:t>
      </w:r>
      <w:r w:rsidR="00B33F47" w:rsidRPr="004235C4">
        <w:rPr>
          <w:rFonts w:ascii="Arial" w:hAnsi="Arial" w:cs="Arial"/>
          <w:sz w:val="20"/>
          <w:szCs w:val="20"/>
          <w:shd w:val="clear" w:color="auto" w:fill="A6A6A6" w:themeFill="background1" w:themeFillShade="A6"/>
        </w:rPr>
        <w:t xml:space="preserve">as agreed </w:t>
      </w:r>
      <w:r w:rsidR="005B411F" w:rsidRPr="004235C4">
        <w:rPr>
          <w:rFonts w:ascii="Arial" w:hAnsi="Arial" w:cs="Arial"/>
          <w:sz w:val="20"/>
          <w:szCs w:val="20"/>
          <w:shd w:val="clear" w:color="auto" w:fill="A6A6A6" w:themeFill="background1" w:themeFillShade="A6"/>
        </w:rPr>
        <w:t>between the P</w:t>
      </w:r>
      <w:r w:rsidR="00B33F47" w:rsidRPr="004235C4">
        <w:rPr>
          <w:rFonts w:ascii="Arial" w:hAnsi="Arial" w:cs="Arial"/>
          <w:sz w:val="20"/>
          <w:szCs w:val="20"/>
          <w:shd w:val="clear" w:color="auto" w:fill="A6A6A6" w:themeFill="background1" w:themeFillShade="A6"/>
        </w:rPr>
        <w:t>arties/</w:t>
      </w:r>
      <w:r w:rsidR="006D447F" w:rsidRPr="004235C4">
        <w:rPr>
          <w:rFonts w:ascii="Arial" w:hAnsi="Arial" w:cs="Arial"/>
          <w:sz w:val="20"/>
          <w:szCs w:val="20"/>
          <w:shd w:val="clear" w:color="auto" w:fill="A6A6A6" w:themeFill="background1" w:themeFillShade="A6"/>
        </w:rPr>
        <w:t>identified in its Tender</w:t>
      </w:r>
      <w:r w:rsidR="00B33F47" w:rsidRPr="004235C4">
        <w:rPr>
          <w:rFonts w:ascii="Arial" w:hAnsi="Arial" w:cs="Arial"/>
          <w:sz w:val="20"/>
          <w:szCs w:val="20"/>
          <w:shd w:val="clear" w:color="auto" w:fill="A6A6A6" w:themeFill="background1" w:themeFillShade="A6"/>
        </w:rPr>
        <w:t>/</w:t>
      </w:r>
      <w:r w:rsidR="006D447F" w:rsidRPr="004235C4">
        <w:rPr>
          <w:rFonts w:ascii="Arial" w:hAnsi="Arial" w:cs="Arial"/>
          <w:sz w:val="20"/>
          <w:szCs w:val="20"/>
          <w:shd w:val="clear" w:color="auto" w:fill="A6A6A6" w:themeFill="background1" w:themeFillShade="A6"/>
        </w:rPr>
        <w:t xml:space="preserve">and </w:t>
      </w:r>
      <w:r w:rsidRPr="004235C4">
        <w:rPr>
          <w:rFonts w:ascii="Arial" w:hAnsi="Arial" w:cs="Arial"/>
          <w:sz w:val="20"/>
          <w:szCs w:val="20"/>
          <w:shd w:val="clear" w:color="auto" w:fill="A6A6A6" w:themeFill="background1" w:themeFillShade="A6"/>
        </w:rPr>
        <w:t xml:space="preserve">as evidenced in Schedule </w:t>
      </w:r>
      <w:r w:rsidR="003528F4" w:rsidRPr="004235C4">
        <w:rPr>
          <w:rFonts w:ascii="Arial" w:hAnsi="Arial" w:cs="Arial"/>
          <w:sz w:val="20"/>
          <w:szCs w:val="20"/>
          <w:shd w:val="clear" w:color="auto" w:fill="A6A6A6" w:themeFill="background1" w:themeFillShade="A6"/>
        </w:rPr>
        <w:t>8</w:t>
      </w:r>
      <w:r w:rsidRPr="004235C4">
        <w:rPr>
          <w:rFonts w:ascii="Arial" w:hAnsi="Arial" w:cs="Arial"/>
          <w:sz w:val="20"/>
          <w:szCs w:val="20"/>
          <w:shd w:val="clear" w:color="auto" w:fill="A6A6A6" w:themeFill="background1" w:themeFillShade="A6"/>
        </w:rPr>
        <w:t xml:space="preserve"> including any future amendment or redraft thereof</w:t>
      </w:r>
      <w:r w:rsidRPr="004235C4">
        <w:rPr>
          <w:rFonts w:ascii="Arial" w:hAnsi="Arial" w:cs="Arial"/>
          <w:sz w:val="20"/>
          <w:szCs w:val="20"/>
        </w:rPr>
        <w:t>.</w:t>
      </w:r>
    </w:p>
    <w:p w14:paraId="4D291DEF" w14:textId="77777777" w:rsidR="00DE7B00" w:rsidRPr="004235C4" w:rsidRDefault="00DE7B00" w:rsidP="004235C4">
      <w:pPr>
        <w:pStyle w:val="ListParagraph"/>
        <w:spacing w:line="276" w:lineRule="auto"/>
        <w:ind w:left="567"/>
        <w:contextualSpacing w:val="0"/>
        <w:jc w:val="both"/>
        <w:rPr>
          <w:rFonts w:ascii="Arial" w:hAnsi="Arial" w:cs="Arial"/>
          <w:sz w:val="20"/>
          <w:szCs w:val="20"/>
        </w:rPr>
      </w:pPr>
    </w:p>
    <w:p w14:paraId="3D6E304B" w14:textId="77777777" w:rsidR="00DE7B00" w:rsidRPr="004235C4" w:rsidRDefault="00DE7B00" w:rsidP="004235C4">
      <w:pPr>
        <w:pStyle w:val="Level2a"/>
        <w:tabs>
          <w:tab w:val="clear" w:pos="850"/>
        </w:tabs>
        <w:spacing w:after="0" w:line="276" w:lineRule="auto"/>
        <w:ind w:left="567" w:hanging="567"/>
      </w:pPr>
      <w:bookmarkStart w:id="116" w:name="_Toc373491624"/>
      <w:bookmarkStart w:id="117" w:name="_Toc373491914"/>
      <w:bookmarkStart w:id="118" w:name="_Toc373763092"/>
      <w:r w:rsidRPr="004235C4">
        <w:rPr>
          <w:shd w:val="clear" w:color="auto" w:fill="A6A6A6" w:themeFill="background1" w:themeFillShade="A6"/>
        </w:rPr>
        <w:t>Sub-Consultant</w:t>
      </w:r>
      <w:bookmarkEnd w:id="116"/>
      <w:bookmarkEnd w:id="117"/>
      <w:r w:rsidR="004D4EDB" w:rsidRPr="004235C4">
        <w:rPr>
          <w:shd w:val="clear" w:color="auto" w:fill="A6A6A6" w:themeFill="background1" w:themeFillShade="A6"/>
        </w:rPr>
        <w:t>/Contractor</w:t>
      </w:r>
      <w:bookmarkEnd w:id="118"/>
      <w:r w:rsidRPr="004235C4">
        <w:t xml:space="preserve"> </w:t>
      </w:r>
    </w:p>
    <w:p w14:paraId="473F7840" w14:textId="77777777" w:rsidR="00DE7B00" w:rsidRPr="004235C4" w:rsidRDefault="00DE7B00" w:rsidP="004235C4">
      <w:pPr>
        <w:pStyle w:val="ListParagraph"/>
        <w:spacing w:line="276" w:lineRule="auto"/>
        <w:ind w:left="567"/>
        <w:contextualSpacing w:val="0"/>
        <w:jc w:val="both"/>
        <w:rPr>
          <w:rFonts w:ascii="Arial" w:hAnsi="Arial" w:cs="Arial"/>
          <w:sz w:val="20"/>
          <w:szCs w:val="20"/>
        </w:rPr>
      </w:pPr>
    </w:p>
    <w:p w14:paraId="68F50245" w14:textId="77777777" w:rsidR="00EF038C" w:rsidRPr="004235C4" w:rsidRDefault="00EF038C" w:rsidP="004235C4">
      <w:pPr>
        <w:pStyle w:val="Level3"/>
        <w:tabs>
          <w:tab w:val="clear" w:pos="1701"/>
        </w:tabs>
        <w:spacing w:after="0" w:line="276" w:lineRule="auto"/>
        <w:ind w:left="1276" w:hanging="709"/>
      </w:pPr>
      <w:bookmarkStart w:id="119" w:name="_Toc373763093"/>
      <w:r w:rsidRPr="004235C4">
        <w:t>The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 xml:space="preserve"> assigned by the Operator to deliver any Call-Off Contract shall be </w:t>
      </w:r>
      <w:r w:rsidR="004D4EDB" w:rsidRPr="004235C4">
        <w:t>that</w:t>
      </w:r>
      <w:r w:rsidRPr="004235C4">
        <w:t xml:space="preserve"> identified in its Tender and evidenced in Schedule 10 or Supplementary Tender, or other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 xml:space="preserve"> approved by the </w:t>
      </w:r>
      <w:r w:rsidRPr="004235C4">
        <w:rPr>
          <w:shd w:val="clear" w:color="auto" w:fill="A6A6A6" w:themeFill="background1" w:themeFillShade="A6"/>
        </w:rPr>
        <w:t>Client</w:t>
      </w:r>
      <w:r w:rsidR="00683B28" w:rsidRPr="004235C4">
        <w:rPr>
          <w:shd w:val="clear" w:color="auto" w:fill="A6A6A6" w:themeFill="background1" w:themeFillShade="A6"/>
        </w:rPr>
        <w:t>/ Framework Purchaser</w:t>
      </w:r>
      <w:r w:rsidRPr="004235C4">
        <w:t xml:space="preserve"> in accordance with Sub-Clause</w:t>
      </w:r>
      <w:r w:rsidR="004D4EDB" w:rsidRPr="004235C4">
        <w:t xml:space="preserve"> </w:t>
      </w:r>
      <w:r w:rsidRPr="004235C4">
        <w:t>7(5)(2).</w:t>
      </w:r>
      <w:bookmarkEnd w:id="119"/>
    </w:p>
    <w:p w14:paraId="1A64F4CC" w14:textId="77777777" w:rsidR="00EF038C" w:rsidRPr="004235C4" w:rsidRDefault="00EF038C" w:rsidP="004235C4">
      <w:pPr>
        <w:spacing w:line="276" w:lineRule="auto"/>
        <w:rPr>
          <w:rFonts w:ascii="Arial" w:hAnsi="Arial" w:cs="Arial"/>
          <w:sz w:val="20"/>
          <w:szCs w:val="20"/>
        </w:rPr>
      </w:pPr>
    </w:p>
    <w:p w14:paraId="2E1006E2" w14:textId="77777777" w:rsidR="00EF038C" w:rsidRPr="004235C4" w:rsidRDefault="00EF038C" w:rsidP="004235C4">
      <w:pPr>
        <w:pStyle w:val="Level3"/>
        <w:tabs>
          <w:tab w:val="clear" w:pos="1701"/>
        </w:tabs>
        <w:spacing w:after="0" w:line="276" w:lineRule="auto"/>
        <w:ind w:left="1276" w:hanging="709"/>
      </w:pPr>
      <w:bookmarkStart w:id="120" w:name="_Toc373763094"/>
      <w:r w:rsidRPr="004235C4">
        <w:t>The Operator will not replace a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 xml:space="preserve"> without the prior written consent of </w:t>
      </w:r>
      <w:r w:rsidRPr="004235C4">
        <w:rPr>
          <w:shd w:val="clear" w:color="auto" w:fill="A6A6A6" w:themeFill="background1" w:themeFillShade="A6"/>
        </w:rPr>
        <w:t>the Client</w:t>
      </w:r>
      <w:r w:rsidR="00683B28" w:rsidRPr="004235C4">
        <w:rPr>
          <w:shd w:val="clear" w:color="auto" w:fill="A6A6A6" w:themeFill="background1" w:themeFillShade="A6"/>
        </w:rPr>
        <w:t>/a Framework Purchaser</w:t>
      </w:r>
      <w:r w:rsidRPr="004235C4">
        <w:t xml:space="preserve">. </w:t>
      </w:r>
      <w:r w:rsidRPr="004235C4">
        <w:rPr>
          <w:shd w:val="clear" w:color="auto" w:fill="A6A6A6" w:themeFill="background1" w:themeFillShade="A6"/>
        </w:rPr>
        <w:t>The Client</w:t>
      </w:r>
      <w:r w:rsidR="000D0689" w:rsidRPr="004235C4">
        <w:rPr>
          <w:shd w:val="clear" w:color="auto" w:fill="A6A6A6" w:themeFill="background1" w:themeFillShade="A6"/>
        </w:rPr>
        <w:t>/A Framework Purchaser</w:t>
      </w:r>
      <w:r w:rsidRPr="004235C4">
        <w:t xml:space="preserve"> shall be entitled to instruct the Operator to replace any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 xml:space="preserve"> if </w:t>
      </w:r>
      <w:r w:rsidRPr="004235C4">
        <w:rPr>
          <w:shd w:val="clear" w:color="auto" w:fill="A6A6A6" w:themeFill="background1" w:themeFillShade="A6"/>
        </w:rPr>
        <w:t>the Client</w:t>
      </w:r>
      <w:r w:rsidR="000D0689" w:rsidRPr="004235C4">
        <w:rPr>
          <w:shd w:val="clear" w:color="auto" w:fill="A6A6A6" w:themeFill="background1" w:themeFillShade="A6"/>
        </w:rPr>
        <w:t>/that Framework Purchaser</w:t>
      </w:r>
      <w:r w:rsidRPr="004235C4">
        <w:t xml:space="preserve"> believes (acting reasonably) that the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 xml:space="preserve"> is incompetent or fails to perform its obligations in respect of any Call-Off Contract to the </w:t>
      </w:r>
      <w:r w:rsidR="005B411F" w:rsidRPr="004235C4">
        <w:t xml:space="preserve">satisfaction of </w:t>
      </w:r>
      <w:r w:rsidR="005B411F" w:rsidRPr="004235C4">
        <w:rPr>
          <w:shd w:val="clear" w:color="auto" w:fill="A6A6A6" w:themeFill="background1" w:themeFillShade="A6"/>
        </w:rPr>
        <w:t xml:space="preserve">the </w:t>
      </w:r>
      <w:r w:rsidRPr="004235C4">
        <w:rPr>
          <w:shd w:val="clear" w:color="auto" w:fill="A6A6A6" w:themeFill="background1" w:themeFillShade="A6"/>
        </w:rPr>
        <w:t>Client</w:t>
      </w:r>
      <w:r w:rsidR="000D0689" w:rsidRPr="004235C4">
        <w:rPr>
          <w:shd w:val="clear" w:color="auto" w:fill="A6A6A6" w:themeFill="background1" w:themeFillShade="A6"/>
        </w:rPr>
        <w:t>/that Framework Purchaser</w:t>
      </w:r>
      <w:r w:rsidRPr="004235C4">
        <w:t>. Any such replacement shall be of comparable qualifications and expertise as the incumbent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rPr>
          <w:shd w:val="clear" w:color="auto" w:fill="A6A6A6" w:themeFill="background1" w:themeFillShade="A6"/>
        </w:rPr>
        <w:t xml:space="preserve"> </w:t>
      </w:r>
      <w:r w:rsidRPr="004235C4">
        <w:t>and shall have the legal capacity and credit status to enter into and meet the obligations of any Call-Off Contract as they fall due.</w:t>
      </w:r>
      <w:bookmarkEnd w:id="120"/>
    </w:p>
    <w:p w14:paraId="37E4DE99" w14:textId="77777777" w:rsidR="00EF038C" w:rsidRPr="004235C4" w:rsidRDefault="00EF038C" w:rsidP="004235C4">
      <w:pPr>
        <w:pStyle w:val="ListParagraph"/>
        <w:spacing w:line="276" w:lineRule="auto"/>
        <w:ind w:left="567"/>
        <w:contextualSpacing w:val="0"/>
        <w:jc w:val="both"/>
        <w:rPr>
          <w:rFonts w:ascii="Arial" w:hAnsi="Arial" w:cs="Arial"/>
          <w:sz w:val="20"/>
          <w:szCs w:val="20"/>
        </w:rPr>
      </w:pPr>
    </w:p>
    <w:p w14:paraId="623C6CE5" w14:textId="77777777" w:rsidR="00DE7B00" w:rsidRPr="004235C4" w:rsidRDefault="00DE7B00" w:rsidP="004235C4">
      <w:pPr>
        <w:pStyle w:val="Level3"/>
        <w:tabs>
          <w:tab w:val="clear" w:pos="1701"/>
        </w:tabs>
        <w:spacing w:after="0" w:line="276" w:lineRule="auto"/>
        <w:ind w:left="1276" w:hanging="709"/>
      </w:pPr>
      <w:bookmarkStart w:id="121" w:name="_Toc373763095"/>
      <w:r w:rsidRPr="004235C4">
        <w:t xml:space="preserve">The Operator shall ensure that </w:t>
      </w:r>
      <w:r w:rsidR="00CB1FCE" w:rsidRPr="004235C4">
        <w:t xml:space="preserve">the </w:t>
      </w:r>
      <w:r w:rsidR="004D4EDB" w:rsidRPr="004235C4">
        <w:t xml:space="preserve">Tender, or </w:t>
      </w:r>
      <w:r w:rsidRPr="004235C4">
        <w:t>the Supplementary Tender</w:t>
      </w:r>
      <w:r w:rsidR="004D4EDB" w:rsidRPr="004235C4">
        <w:t>,</w:t>
      </w:r>
      <w:r w:rsidRPr="004235C4">
        <w:t xml:space="preserve"> includes, distinguishes between and clearly particularises the </w:t>
      </w:r>
      <w:r w:rsidRPr="004235C4">
        <w:rPr>
          <w:shd w:val="clear" w:color="auto" w:fill="A6A6A6" w:themeFill="background1" w:themeFillShade="A6"/>
        </w:rPr>
        <w:t>Services</w:t>
      </w:r>
      <w:r w:rsidR="00C4340A" w:rsidRPr="004235C4">
        <w:rPr>
          <w:shd w:val="clear" w:color="auto" w:fill="A6A6A6" w:themeFill="background1" w:themeFillShade="A6"/>
        </w:rPr>
        <w:t>/</w:t>
      </w:r>
      <w:r w:rsidR="00B5027E" w:rsidRPr="004235C4">
        <w:rPr>
          <w:shd w:val="clear" w:color="auto" w:fill="A6A6A6" w:themeFill="background1" w:themeFillShade="A6"/>
        </w:rPr>
        <w:t>Supplies</w:t>
      </w:r>
      <w:r w:rsidRPr="004235C4">
        <w:t xml:space="preserve"> to be provided by the Sub-</w:t>
      </w:r>
      <w:r w:rsidRPr="004235C4">
        <w:rPr>
          <w:shd w:val="clear" w:color="auto" w:fill="A6A6A6" w:themeFill="background1" w:themeFillShade="A6"/>
        </w:rPr>
        <w:t>Consultant</w:t>
      </w:r>
      <w:r w:rsidR="004D4EDB" w:rsidRPr="004235C4">
        <w:rPr>
          <w:shd w:val="clear" w:color="auto" w:fill="A6A6A6" w:themeFill="background1" w:themeFillShade="A6"/>
        </w:rPr>
        <w:t>/Contractor</w:t>
      </w:r>
      <w:r w:rsidRPr="004235C4">
        <w:t>.</w:t>
      </w:r>
      <w:bookmarkEnd w:id="121"/>
    </w:p>
    <w:p w14:paraId="432A7AD0" w14:textId="77777777" w:rsidR="00EF038C" w:rsidRPr="004235C4" w:rsidRDefault="00EF038C" w:rsidP="004235C4">
      <w:pPr>
        <w:pStyle w:val="ListParagraph"/>
        <w:spacing w:line="276" w:lineRule="auto"/>
        <w:ind w:left="567"/>
        <w:contextualSpacing w:val="0"/>
        <w:jc w:val="both"/>
        <w:rPr>
          <w:rFonts w:ascii="Arial" w:hAnsi="Arial" w:cs="Arial"/>
          <w:sz w:val="20"/>
          <w:szCs w:val="20"/>
        </w:rPr>
      </w:pPr>
    </w:p>
    <w:p w14:paraId="4FB64D6F" w14:textId="77777777" w:rsidR="00EF038C" w:rsidRPr="004235C4" w:rsidRDefault="000D0689" w:rsidP="004235C4">
      <w:pPr>
        <w:pStyle w:val="Level3"/>
        <w:tabs>
          <w:tab w:val="clear" w:pos="1701"/>
        </w:tabs>
        <w:spacing w:after="0" w:line="276" w:lineRule="auto"/>
        <w:ind w:left="1276" w:hanging="709"/>
        <w:rPr>
          <w:shd w:val="clear" w:color="auto" w:fill="A6A6A6" w:themeFill="background1" w:themeFillShade="A6"/>
        </w:rPr>
      </w:pPr>
      <w:bookmarkStart w:id="122" w:name="_Toc373763096"/>
      <w:r w:rsidRPr="004235C4">
        <w:rPr>
          <w:shd w:val="clear" w:color="auto" w:fill="A6A6A6" w:themeFill="background1" w:themeFillShade="A6"/>
        </w:rPr>
        <w:t>During the performance of a Call-Off Contract, the/</w:t>
      </w:r>
      <w:r w:rsidR="00EF038C" w:rsidRPr="004235C4">
        <w:rPr>
          <w:shd w:val="clear" w:color="auto" w:fill="A6A6A6" w:themeFill="background1" w:themeFillShade="A6"/>
        </w:rPr>
        <w:t>The</w:t>
      </w:r>
      <w:r w:rsidR="00EF038C" w:rsidRPr="004235C4">
        <w:t xml:space="preserve"> Operator shall be responsible to the </w:t>
      </w:r>
      <w:r w:rsidR="00EF038C" w:rsidRPr="004235C4">
        <w:rPr>
          <w:shd w:val="clear" w:color="auto" w:fill="A6A6A6" w:themeFill="background1" w:themeFillShade="A6"/>
        </w:rPr>
        <w:t>Client</w:t>
      </w:r>
      <w:r w:rsidRPr="004235C4">
        <w:rPr>
          <w:shd w:val="clear" w:color="auto" w:fill="A6A6A6" w:themeFill="background1" w:themeFillShade="A6"/>
        </w:rPr>
        <w:t>/relevant Framework Purchaser</w:t>
      </w:r>
      <w:r w:rsidR="00EF038C" w:rsidRPr="004235C4">
        <w:t xml:space="preserve"> for the management and supervision of the Sub-</w:t>
      </w:r>
      <w:r w:rsidR="00EF038C" w:rsidRPr="004235C4">
        <w:rPr>
          <w:shd w:val="clear" w:color="auto" w:fill="A6A6A6" w:themeFill="background1" w:themeFillShade="A6"/>
        </w:rPr>
        <w:t>Consultant</w:t>
      </w:r>
      <w:r w:rsidR="004D4EDB" w:rsidRPr="004235C4">
        <w:rPr>
          <w:shd w:val="clear" w:color="auto" w:fill="A6A6A6" w:themeFill="background1" w:themeFillShade="A6"/>
        </w:rPr>
        <w:t>/Contractor</w:t>
      </w:r>
      <w:r w:rsidR="00EF038C" w:rsidRPr="004235C4">
        <w:t xml:space="preserve"> and for the acts and omissions of the Sub-</w:t>
      </w:r>
      <w:r w:rsidR="004D4EDB" w:rsidRPr="004235C4">
        <w:rPr>
          <w:shd w:val="clear" w:color="auto" w:fill="A6A6A6" w:themeFill="background1" w:themeFillShade="A6"/>
        </w:rPr>
        <w:t xml:space="preserve"> Consultant/Contractor</w:t>
      </w:r>
      <w:r w:rsidR="00EF038C" w:rsidRPr="004235C4">
        <w:t xml:space="preserve"> as if they were its own.</w:t>
      </w:r>
      <w:bookmarkEnd w:id="122"/>
    </w:p>
    <w:p w14:paraId="1FC58D4B" w14:textId="77777777" w:rsidR="00EF038C" w:rsidRPr="004235C4" w:rsidRDefault="00EF038C" w:rsidP="004235C4">
      <w:pPr>
        <w:pStyle w:val="ListParagraph"/>
        <w:spacing w:line="276" w:lineRule="auto"/>
        <w:rPr>
          <w:rFonts w:ascii="Arial" w:hAnsi="Arial" w:cs="Arial"/>
          <w:sz w:val="20"/>
          <w:szCs w:val="20"/>
          <w:shd w:val="clear" w:color="auto" w:fill="A6A6A6" w:themeFill="background1" w:themeFillShade="A6"/>
        </w:rPr>
      </w:pPr>
    </w:p>
    <w:p w14:paraId="78CA3449" w14:textId="77777777" w:rsidR="00EF038C" w:rsidRPr="004235C4" w:rsidRDefault="00EF038C" w:rsidP="004235C4">
      <w:pPr>
        <w:pStyle w:val="Level3"/>
        <w:tabs>
          <w:tab w:val="clear" w:pos="1701"/>
        </w:tabs>
        <w:spacing w:after="0" w:line="276" w:lineRule="auto"/>
        <w:ind w:left="1276" w:hanging="709"/>
      </w:pPr>
      <w:bookmarkStart w:id="123" w:name="_Toc373763097"/>
      <w:r w:rsidRPr="004235C4">
        <w:t xml:space="preserve">The Operator acknowledges and agrees that </w:t>
      </w:r>
      <w:r w:rsidRPr="004235C4">
        <w:rPr>
          <w:shd w:val="clear" w:color="auto" w:fill="A6A6A6" w:themeFill="background1" w:themeFillShade="A6"/>
        </w:rPr>
        <w:t>the Client</w:t>
      </w:r>
      <w:r w:rsidR="000D0689" w:rsidRPr="004235C4">
        <w:rPr>
          <w:shd w:val="clear" w:color="auto" w:fill="A6A6A6" w:themeFill="background1" w:themeFillShade="A6"/>
        </w:rPr>
        <w:t>/a Framework Purchaser</w:t>
      </w:r>
      <w:r w:rsidRPr="004235C4">
        <w:t xml:space="preserve"> may require the Operator, as a condition of, or pre-condition to the award of, a Call-Off Contract to promptly execute under s</w:t>
      </w:r>
      <w:r w:rsidR="004D4EDB" w:rsidRPr="004235C4">
        <w:t>eal and deliver a Sub-</w:t>
      </w:r>
      <w:r w:rsidR="004D4EDB" w:rsidRPr="004235C4">
        <w:rPr>
          <w:shd w:val="clear" w:color="auto" w:fill="A6A6A6" w:themeFill="background1" w:themeFillShade="A6"/>
        </w:rPr>
        <w:t>Consultant/Contractor</w:t>
      </w:r>
      <w:r w:rsidRPr="004235C4">
        <w:t xml:space="preserve"> Collateral Warranty from any or all of its Sub-</w:t>
      </w:r>
      <w:r w:rsidR="004D4EDB" w:rsidRPr="004235C4">
        <w:rPr>
          <w:shd w:val="clear" w:color="auto" w:fill="A6A6A6" w:themeFill="background1" w:themeFillShade="A6"/>
        </w:rPr>
        <w:t>Consultants/Contractors</w:t>
      </w:r>
      <w:r w:rsidRPr="004235C4">
        <w:t xml:space="preserve"> of any tier proposed to deliver </w:t>
      </w:r>
      <w:r w:rsidRPr="004235C4">
        <w:rPr>
          <w:shd w:val="clear" w:color="auto" w:fill="A6A6A6" w:themeFill="background1" w:themeFillShade="A6"/>
        </w:rPr>
        <w:t>Services/Supplies</w:t>
      </w:r>
      <w:r w:rsidRPr="004235C4">
        <w:t xml:space="preserve"> under a Call-Off Contract.</w:t>
      </w:r>
      <w:bookmarkEnd w:id="123"/>
    </w:p>
    <w:p w14:paraId="0044BDA6" w14:textId="77777777" w:rsidR="00B40DC5" w:rsidRPr="004235C4" w:rsidRDefault="00B40DC5" w:rsidP="004235C4">
      <w:pPr>
        <w:pStyle w:val="ListParagraph"/>
        <w:spacing w:line="276" w:lineRule="auto"/>
        <w:ind w:left="567"/>
        <w:contextualSpacing w:val="0"/>
        <w:jc w:val="both"/>
        <w:rPr>
          <w:rFonts w:ascii="Arial" w:hAnsi="Arial" w:cs="Arial"/>
          <w:sz w:val="20"/>
          <w:szCs w:val="20"/>
        </w:rPr>
      </w:pPr>
    </w:p>
    <w:p w14:paraId="682C36C9" w14:textId="77777777" w:rsidR="00AC7372" w:rsidRPr="004235C4" w:rsidRDefault="00231E32" w:rsidP="004235C4">
      <w:pPr>
        <w:pStyle w:val="Level1"/>
        <w:tabs>
          <w:tab w:val="clear" w:pos="850"/>
        </w:tabs>
        <w:spacing w:after="0" w:line="276" w:lineRule="auto"/>
        <w:ind w:left="567" w:hanging="567"/>
        <w:rPr>
          <w:b/>
        </w:rPr>
      </w:pPr>
      <w:bookmarkStart w:id="124" w:name="_Toc521945339"/>
      <w:r w:rsidRPr="004235C4">
        <w:rPr>
          <w:b/>
        </w:rPr>
        <w:t>O</w:t>
      </w:r>
      <w:r w:rsidR="00AC7372" w:rsidRPr="004235C4">
        <w:rPr>
          <w:b/>
        </w:rPr>
        <w:t>bligations of Operator</w:t>
      </w:r>
      <w:bookmarkEnd w:id="124"/>
    </w:p>
    <w:p w14:paraId="033EA0AE" w14:textId="77777777" w:rsidR="00AC7372" w:rsidRPr="004235C4" w:rsidRDefault="00AC7372" w:rsidP="004235C4">
      <w:pPr>
        <w:tabs>
          <w:tab w:val="left" w:pos="540"/>
          <w:tab w:val="left" w:pos="720"/>
        </w:tabs>
        <w:spacing w:line="276" w:lineRule="auto"/>
        <w:jc w:val="both"/>
        <w:rPr>
          <w:rFonts w:ascii="Arial" w:hAnsi="Arial" w:cs="Arial"/>
          <w:b/>
          <w:sz w:val="20"/>
          <w:szCs w:val="20"/>
        </w:rPr>
      </w:pPr>
    </w:p>
    <w:p w14:paraId="14A6E50B" w14:textId="77777777" w:rsidR="005B5CC1" w:rsidRPr="004235C4" w:rsidRDefault="00AC7372" w:rsidP="004235C4">
      <w:pPr>
        <w:pStyle w:val="Level2a"/>
        <w:tabs>
          <w:tab w:val="clear" w:pos="850"/>
        </w:tabs>
        <w:spacing w:after="0" w:line="276" w:lineRule="auto"/>
        <w:ind w:left="567" w:hanging="567"/>
      </w:pPr>
      <w:bookmarkStart w:id="125" w:name="_Toc373491626"/>
      <w:bookmarkStart w:id="126" w:name="_Toc373491916"/>
      <w:bookmarkStart w:id="127" w:name="_Toc373763099"/>
      <w:r w:rsidRPr="004235C4">
        <w:t>Insurances</w:t>
      </w:r>
      <w:bookmarkEnd w:id="125"/>
      <w:bookmarkEnd w:id="126"/>
      <w:bookmarkEnd w:id="127"/>
      <w:r w:rsidRPr="004235C4">
        <w:t xml:space="preserve"> </w:t>
      </w:r>
    </w:p>
    <w:p w14:paraId="61AD8275" w14:textId="77777777" w:rsidR="005B5CC1" w:rsidRPr="004235C4" w:rsidRDefault="005B5CC1" w:rsidP="004235C4">
      <w:pPr>
        <w:spacing w:line="276" w:lineRule="auto"/>
        <w:jc w:val="both"/>
        <w:rPr>
          <w:rFonts w:ascii="Arial" w:hAnsi="Arial" w:cs="Arial"/>
          <w:sz w:val="20"/>
          <w:szCs w:val="20"/>
        </w:rPr>
      </w:pPr>
    </w:p>
    <w:p w14:paraId="58729A78" w14:textId="77777777" w:rsidR="00AC7372" w:rsidRPr="004235C4" w:rsidRDefault="00C06AD5" w:rsidP="004235C4">
      <w:pPr>
        <w:pStyle w:val="Level3"/>
        <w:tabs>
          <w:tab w:val="clear" w:pos="1701"/>
        </w:tabs>
        <w:spacing w:after="0" w:line="276" w:lineRule="auto"/>
        <w:ind w:left="1276" w:hanging="709"/>
      </w:pPr>
      <w:bookmarkStart w:id="128" w:name="_Toc373491627"/>
      <w:bookmarkStart w:id="129" w:name="_Toc373491917"/>
      <w:bookmarkStart w:id="130" w:name="_Toc373763100"/>
      <w:r w:rsidRPr="004235C4">
        <w:t>As and from the Commencement Date, t</w:t>
      </w:r>
      <w:r w:rsidR="00AC7372" w:rsidRPr="004235C4">
        <w:t xml:space="preserve">he </w:t>
      </w:r>
      <w:r w:rsidR="00FA6EFD" w:rsidRPr="004235C4">
        <w:t>Operator</w:t>
      </w:r>
      <w:r w:rsidR="00AC7372" w:rsidRPr="004235C4">
        <w:t xml:space="preserve"> is required to </w:t>
      </w:r>
      <w:r w:rsidRPr="004235C4">
        <w:t xml:space="preserve">procure and </w:t>
      </w:r>
      <w:r w:rsidR="00AC7372" w:rsidRPr="004235C4">
        <w:t>maintain</w:t>
      </w:r>
      <w:r w:rsidRPr="004235C4">
        <w:t xml:space="preserve"> the forms and levels </w:t>
      </w:r>
      <w:r w:rsidR="00AC7372" w:rsidRPr="004235C4">
        <w:t>of insuran</w:t>
      </w:r>
      <w:r w:rsidR="002405ED" w:rsidRPr="004235C4">
        <w:t xml:space="preserve">ce set out in Schedule </w:t>
      </w:r>
      <w:r w:rsidR="00EE0BD7" w:rsidRPr="004235C4">
        <w:t>4</w:t>
      </w:r>
      <w:r w:rsidR="00AC7372" w:rsidRPr="004235C4">
        <w:t xml:space="preserve">. This may be subject to revision during the </w:t>
      </w:r>
      <w:r w:rsidR="009C006A" w:rsidRPr="004235C4">
        <w:t>Framework Period</w:t>
      </w:r>
      <w:r w:rsidR="00AC7372" w:rsidRPr="004235C4">
        <w:t xml:space="preserve">, in which case the Client shall notify the </w:t>
      </w:r>
      <w:r w:rsidR="00FA6EFD" w:rsidRPr="004235C4">
        <w:t>Operator</w:t>
      </w:r>
      <w:r w:rsidR="00AC7372" w:rsidRPr="004235C4">
        <w:t xml:space="preserve"> of the revised requirements and allow thirty (30) days for the provision of evidence that the required policies are in place.</w:t>
      </w:r>
      <w:bookmarkEnd w:id="128"/>
      <w:bookmarkEnd w:id="129"/>
      <w:bookmarkEnd w:id="130"/>
      <w:r w:rsidR="00AC7372" w:rsidRPr="004235C4">
        <w:t xml:space="preserve"> </w:t>
      </w:r>
    </w:p>
    <w:p w14:paraId="3F9CD0E0" w14:textId="77777777" w:rsidR="00AC7372" w:rsidRPr="004235C4" w:rsidRDefault="00AC7372" w:rsidP="004235C4">
      <w:pPr>
        <w:pStyle w:val="ListParagraph"/>
        <w:spacing w:line="276" w:lineRule="auto"/>
        <w:ind w:left="1276"/>
        <w:contextualSpacing w:val="0"/>
        <w:jc w:val="both"/>
        <w:rPr>
          <w:rFonts w:ascii="Arial" w:hAnsi="Arial" w:cs="Arial"/>
          <w:sz w:val="20"/>
          <w:szCs w:val="20"/>
        </w:rPr>
      </w:pPr>
    </w:p>
    <w:p w14:paraId="7E05EEB3" w14:textId="77777777" w:rsidR="00AC7372" w:rsidRPr="004235C4" w:rsidRDefault="00797C6D" w:rsidP="004235C4">
      <w:pPr>
        <w:pStyle w:val="Level3"/>
        <w:tabs>
          <w:tab w:val="clear" w:pos="1701"/>
        </w:tabs>
        <w:spacing w:after="0" w:line="276" w:lineRule="auto"/>
        <w:ind w:left="1276" w:hanging="709"/>
      </w:pPr>
      <w:bookmarkStart w:id="131" w:name="_Toc373491628"/>
      <w:bookmarkStart w:id="132" w:name="_Toc373491918"/>
      <w:bookmarkStart w:id="133" w:name="_Toc373763101"/>
      <w:r w:rsidRPr="004235C4">
        <w:t>Where t</w:t>
      </w:r>
      <w:r w:rsidR="00AC7372" w:rsidRPr="004235C4">
        <w:t xml:space="preserve">he </w:t>
      </w:r>
      <w:r w:rsidRPr="004235C4">
        <w:t xml:space="preserve">forms and/or </w:t>
      </w:r>
      <w:r w:rsidR="00AC7372" w:rsidRPr="004235C4">
        <w:t xml:space="preserve">levels of insurance required in respect of individual </w:t>
      </w:r>
      <w:r w:rsidR="00355775" w:rsidRPr="004235C4">
        <w:t>Call-Off Contract</w:t>
      </w:r>
      <w:r w:rsidR="0094530C" w:rsidRPr="004235C4">
        <w:t>s</w:t>
      </w:r>
      <w:r w:rsidR="00355775" w:rsidRPr="004235C4">
        <w:t xml:space="preserve"> </w:t>
      </w:r>
      <w:r w:rsidRPr="004235C4">
        <w:t>are different to those set out in Schedule 4</w:t>
      </w:r>
      <w:r w:rsidR="00AC7372" w:rsidRPr="004235C4">
        <w:t xml:space="preserve">, the </w:t>
      </w:r>
      <w:r w:rsidR="00AC7372" w:rsidRPr="004235C4">
        <w:rPr>
          <w:shd w:val="clear" w:color="auto" w:fill="A6A6A6" w:themeFill="background1" w:themeFillShade="A6"/>
        </w:rPr>
        <w:t>Client</w:t>
      </w:r>
      <w:r w:rsidR="000D0689" w:rsidRPr="004235C4">
        <w:rPr>
          <w:shd w:val="clear" w:color="auto" w:fill="A6A6A6" w:themeFill="background1" w:themeFillShade="A6"/>
        </w:rPr>
        <w:t>/Framework Purchaser</w:t>
      </w:r>
      <w:r w:rsidR="00AC7372" w:rsidRPr="004235C4">
        <w:t xml:space="preserve"> shall notify the </w:t>
      </w:r>
      <w:r w:rsidR="00FA6EFD" w:rsidRPr="004235C4">
        <w:t>Operator</w:t>
      </w:r>
      <w:r w:rsidR="00AC7372" w:rsidRPr="004235C4">
        <w:t xml:space="preserve"> of the required </w:t>
      </w:r>
      <w:r w:rsidRPr="004235C4">
        <w:t>changes</w:t>
      </w:r>
      <w:r w:rsidR="00AC7372" w:rsidRPr="004235C4">
        <w:t xml:space="preserve"> in the relevant Request for Supplementary Tender or at the earliest opportunity.</w:t>
      </w:r>
      <w:bookmarkEnd w:id="131"/>
      <w:bookmarkEnd w:id="132"/>
      <w:bookmarkEnd w:id="133"/>
    </w:p>
    <w:p w14:paraId="44A33440" w14:textId="77777777" w:rsidR="009C006A" w:rsidRPr="004235C4" w:rsidRDefault="009C006A" w:rsidP="004235C4">
      <w:pPr>
        <w:spacing w:line="276" w:lineRule="auto"/>
        <w:rPr>
          <w:rFonts w:ascii="Arial" w:hAnsi="Arial" w:cs="Arial"/>
          <w:sz w:val="20"/>
          <w:szCs w:val="20"/>
        </w:rPr>
      </w:pPr>
    </w:p>
    <w:p w14:paraId="44185264" w14:textId="77777777" w:rsidR="00424B38" w:rsidRPr="004235C4" w:rsidRDefault="00424B38" w:rsidP="004235C4">
      <w:pPr>
        <w:pStyle w:val="Level3"/>
        <w:tabs>
          <w:tab w:val="clear" w:pos="1701"/>
        </w:tabs>
        <w:spacing w:after="0" w:line="276" w:lineRule="auto"/>
        <w:ind w:left="1276" w:hanging="709"/>
      </w:pPr>
      <w:bookmarkStart w:id="134" w:name="_Toc373491629"/>
      <w:bookmarkStart w:id="135" w:name="_Toc373491919"/>
      <w:bookmarkStart w:id="136" w:name="_Toc373763102"/>
      <w:r w:rsidRPr="004235C4">
        <w:t>The insurance required under Sub-Clause 8</w:t>
      </w:r>
      <w:r w:rsidR="00764B1D" w:rsidRPr="004235C4">
        <w:t>(</w:t>
      </w:r>
      <w:r w:rsidRPr="004235C4">
        <w:t>1</w:t>
      </w:r>
      <w:r w:rsidR="00764B1D" w:rsidRPr="004235C4">
        <w:t>)(</w:t>
      </w:r>
      <w:r w:rsidRPr="004235C4">
        <w:t>1</w:t>
      </w:r>
      <w:r w:rsidR="00764B1D" w:rsidRPr="004235C4">
        <w:t>)</w:t>
      </w:r>
      <w:r w:rsidRPr="004235C4">
        <w:t xml:space="preserve"> and/or 8</w:t>
      </w:r>
      <w:r w:rsidR="00764B1D" w:rsidRPr="004235C4">
        <w:t>(</w:t>
      </w:r>
      <w:r w:rsidRPr="004235C4">
        <w:t>1</w:t>
      </w:r>
      <w:r w:rsidR="00764B1D" w:rsidRPr="004235C4">
        <w:t>)(</w:t>
      </w:r>
      <w:r w:rsidRPr="004235C4">
        <w:t>2</w:t>
      </w:r>
      <w:r w:rsidR="00764B1D" w:rsidRPr="004235C4">
        <w:t>)</w:t>
      </w:r>
      <w:r w:rsidRPr="004235C4">
        <w:t xml:space="preserve"> shall be written by reputable and well-established insurers approved by the Client (whose approval shall not be unreasonably withheld or delayed).</w:t>
      </w:r>
      <w:bookmarkEnd w:id="134"/>
      <w:bookmarkEnd w:id="135"/>
      <w:bookmarkEnd w:id="136"/>
    </w:p>
    <w:p w14:paraId="741DA9AE" w14:textId="77777777" w:rsidR="00424B38" w:rsidRPr="004235C4" w:rsidRDefault="00424B38" w:rsidP="004235C4">
      <w:pPr>
        <w:spacing w:line="276" w:lineRule="auto"/>
        <w:rPr>
          <w:rFonts w:ascii="Arial" w:hAnsi="Arial" w:cs="Arial"/>
          <w:sz w:val="20"/>
          <w:szCs w:val="20"/>
        </w:rPr>
      </w:pPr>
    </w:p>
    <w:p w14:paraId="310372DF" w14:textId="77777777" w:rsidR="00911644" w:rsidRPr="004235C4" w:rsidRDefault="00797C6D" w:rsidP="004235C4">
      <w:pPr>
        <w:pStyle w:val="Level3"/>
        <w:tabs>
          <w:tab w:val="clear" w:pos="1701"/>
        </w:tabs>
        <w:spacing w:after="0" w:line="276" w:lineRule="auto"/>
        <w:ind w:left="1276" w:hanging="709"/>
      </w:pPr>
      <w:bookmarkStart w:id="137" w:name="_Toc373491630"/>
      <w:bookmarkStart w:id="138" w:name="_Toc373491920"/>
      <w:bookmarkStart w:id="139" w:name="_Toc373763103"/>
      <w:r w:rsidRPr="004235C4">
        <w:t>At any time during the Framework Period, t</w:t>
      </w:r>
      <w:r w:rsidR="00911644" w:rsidRPr="004235C4">
        <w:t xml:space="preserve">he Operator shall produce to the </w:t>
      </w:r>
      <w:r w:rsidR="007C11EF" w:rsidRPr="004235C4">
        <w:rPr>
          <w:shd w:val="clear" w:color="auto" w:fill="A6A6A6" w:themeFill="background1" w:themeFillShade="A6"/>
        </w:rPr>
        <w:t>Client</w:t>
      </w:r>
      <w:r w:rsidR="000D0689" w:rsidRPr="004235C4">
        <w:rPr>
          <w:shd w:val="clear" w:color="auto" w:fill="A6A6A6" w:themeFill="background1" w:themeFillShade="A6"/>
        </w:rPr>
        <w:t>/ Framework Purchaser</w:t>
      </w:r>
      <w:r w:rsidR="00911644" w:rsidRPr="004235C4">
        <w:t>, on request, copies of all insurance policies referred to in this</w:t>
      </w:r>
      <w:r w:rsidR="0094530C" w:rsidRPr="004235C4">
        <w:t xml:space="preserve"> Sub-Clause</w:t>
      </w:r>
      <w:r w:rsidR="000F7D58" w:rsidRPr="004235C4">
        <w:t xml:space="preserve"> 8(1)</w:t>
      </w:r>
      <w:r w:rsidR="0094530C" w:rsidRPr="004235C4">
        <w:t xml:space="preserve"> </w:t>
      </w:r>
      <w:r w:rsidR="00911644" w:rsidRPr="004235C4">
        <w:t>or a broker's verification of insurance to demonstrate that the appropriate cover is in place, together with receipts or other evidence of payment of the latest premiums due under those policies.</w:t>
      </w:r>
      <w:bookmarkEnd w:id="137"/>
      <w:bookmarkEnd w:id="138"/>
      <w:bookmarkEnd w:id="139"/>
    </w:p>
    <w:p w14:paraId="6C5A95D3" w14:textId="77777777" w:rsidR="00911644" w:rsidRPr="004235C4" w:rsidRDefault="00911644" w:rsidP="004235C4">
      <w:pPr>
        <w:spacing w:line="276" w:lineRule="auto"/>
        <w:rPr>
          <w:rFonts w:ascii="Arial" w:hAnsi="Arial" w:cs="Arial"/>
          <w:sz w:val="20"/>
          <w:szCs w:val="20"/>
        </w:rPr>
      </w:pPr>
    </w:p>
    <w:p w14:paraId="6A329E0F" w14:textId="77777777" w:rsidR="009C006A" w:rsidRPr="004235C4" w:rsidRDefault="009C006A" w:rsidP="004235C4">
      <w:pPr>
        <w:pStyle w:val="Level3"/>
        <w:tabs>
          <w:tab w:val="clear" w:pos="1701"/>
        </w:tabs>
        <w:spacing w:after="0" w:line="276" w:lineRule="auto"/>
        <w:ind w:left="1276" w:hanging="709"/>
      </w:pPr>
      <w:bookmarkStart w:id="140" w:name="_Toc373491631"/>
      <w:bookmarkStart w:id="141" w:name="_Toc373491921"/>
      <w:bookmarkStart w:id="142" w:name="_Toc373763104"/>
      <w:r w:rsidRPr="004235C4">
        <w:t xml:space="preserve">Where the insurance policies held by the Operator in accordance with Schedule </w:t>
      </w:r>
      <w:r w:rsidR="00EE0BD7" w:rsidRPr="004235C4">
        <w:t>4</w:t>
      </w:r>
      <w:r w:rsidR="006D447F" w:rsidRPr="004235C4">
        <w:t xml:space="preserve"> </w:t>
      </w:r>
      <w:r w:rsidR="005E7B01" w:rsidRPr="004235C4">
        <w:t xml:space="preserve">are due to </w:t>
      </w:r>
      <w:r w:rsidRPr="004235C4">
        <w:t>lapse prior to the end of the Framework Period, it shall be the responsibility of the Operator to ensure that the said insurance policies are renewed and that the insurance details are notified to the Client.</w:t>
      </w:r>
      <w:bookmarkEnd w:id="140"/>
      <w:bookmarkEnd w:id="141"/>
      <w:bookmarkEnd w:id="142"/>
    </w:p>
    <w:p w14:paraId="32E6A08F" w14:textId="77777777" w:rsidR="00424B38" w:rsidRPr="004235C4" w:rsidRDefault="00424B38" w:rsidP="004235C4">
      <w:pPr>
        <w:spacing w:line="276" w:lineRule="auto"/>
        <w:rPr>
          <w:rFonts w:ascii="Arial" w:hAnsi="Arial" w:cs="Arial"/>
          <w:sz w:val="20"/>
          <w:szCs w:val="20"/>
        </w:rPr>
      </w:pPr>
    </w:p>
    <w:p w14:paraId="54AA5222" w14:textId="77777777" w:rsidR="00911644" w:rsidRPr="004235C4" w:rsidRDefault="00911644" w:rsidP="004235C4">
      <w:pPr>
        <w:pStyle w:val="Level3"/>
        <w:tabs>
          <w:tab w:val="clear" w:pos="1701"/>
        </w:tabs>
        <w:spacing w:after="0" w:line="276" w:lineRule="auto"/>
        <w:ind w:left="1276" w:hanging="709"/>
      </w:pPr>
      <w:bookmarkStart w:id="143" w:name="_Toc373491632"/>
      <w:bookmarkStart w:id="144" w:name="_Toc373491922"/>
      <w:bookmarkStart w:id="145" w:name="_Toc373763105"/>
      <w:r w:rsidRPr="004235C4">
        <w:t xml:space="preserve">If, for whatever reason, the Operator fails to give effect to and maintain </w:t>
      </w:r>
      <w:r w:rsidR="005E7B01" w:rsidRPr="004235C4">
        <w:t xml:space="preserve">in effect </w:t>
      </w:r>
      <w:r w:rsidRPr="004235C4">
        <w:t>the insurances required by th</w:t>
      </w:r>
      <w:r w:rsidR="00E05D1D" w:rsidRPr="004235C4">
        <w:t>is</w:t>
      </w:r>
      <w:r w:rsidRPr="004235C4">
        <w:t xml:space="preserve"> Framework Agreement then the </w:t>
      </w:r>
      <w:r w:rsidRPr="004235C4">
        <w:rPr>
          <w:shd w:val="clear" w:color="auto" w:fill="A6A6A6" w:themeFill="background1" w:themeFillShade="A6"/>
        </w:rPr>
        <w:t>Client</w:t>
      </w:r>
      <w:r w:rsidR="000D0689" w:rsidRPr="004235C4">
        <w:rPr>
          <w:shd w:val="clear" w:color="auto" w:fill="A6A6A6" w:themeFill="background1" w:themeFillShade="A6"/>
        </w:rPr>
        <w:t>/Framework Purchaser</w:t>
      </w:r>
      <w:r w:rsidRPr="004235C4">
        <w:t xml:space="preserve"> may make alternative arrangements to protect its interests and may recover the costs of such arrangements from the Operator.</w:t>
      </w:r>
      <w:bookmarkEnd w:id="143"/>
      <w:bookmarkEnd w:id="144"/>
      <w:bookmarkEnd w:id="145"/>
    </w:p>
    <w:p w14:paraId="251DC76F" w14:textId="77777777" w:rsidR="00911644" w:rsidRPr="004235C4" w:rsidRDefault="00911644" w:rsidP="004235C4">
      <w:pPr>
        <w:pStyle w:val="ListParagraph"/>
        <w:spacing w:line="276" w:lineRule="auto"/>
        <w:rPr>
          <w:rFonts w:ascii="Arial" w:hAnsi="Arial" w:cs="Arial"/>
          <w:sz w:val="20"/>
          <w:szCs w:val="20"/>
        </w:rPr>
      </w:pPr>
    </w:p>
    <w:p w14:paraId="0278A214" w14:textId="77777777" w:rsidR="001826C2" w:rsidRPr="004235C4" w:rsidRDefault="001826C2" w:rsidP="004235C4">
      <w:pPr>
        <w:pStyle w:val="Level2a"/>
        <w:tabs>
          <w:tab w:val="clear" w:pos="850"/>
        </w:tabs>
        <w:spacing w:after="0" w:line="276" w:lineRule="auto"/>
        <w:ind w:left="567" w:hanging="567"/>
      </w:pPr>
      <w:bookmarkStart w:id="146" w:name="_Toc373491633"/>
      <w:bookmarkStart w:id="147" w:name="_Toc373491923"/>
      <w:bookmarkStart w:id="148" w:name="_Toc373763106"/>
      <w:r w:rsidRPr="004235C4">
        <w:t>Tax Clearance Certificate</w:t>
      </w:r>
      <w:bookmarkEnd w:id="146"/>
      <w:bookmarkEnd w:id="147"/>
      <w:bookmarkEnd w:id="148"/>
    </w:p>
    <w:p w14:paraId="68EE87F2" w14:textId="77777777" w:rsidR="001826C2" w:rsidRPr="004235C4" w:rsidRDefault="001826C2" w:rsidP="004235C4">
      <w:pPr>
        <w:pStyle w:val="ListParagraph"/>
        <w:spacing w:line="276" w:lineRule="auto"/>
        <w:ind w:left="567"/>
        <w:contextualSpacing w:val="0"/>
        <w:jc w:val="both"/>
        <w:rPr>
          <w:rFonts w:ascii="Arial" w:hAnsi="Arial" w:cs="Arial"/>
          <w:sz w:val="20"/>
          <w:szCs w:val="20"/>
        </w:rPr>
      </w:pPr>
    </w:p>
    <w:p w14:paraId="21E22EFA" w14:textId="77777777" w:rsidR="000F0ABD" w:rsidRPr="004235C4" w:rsidRDefault="003C1D39"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The Operator shall,</w:t>
      </w:r>
      <w:r w:rsidR="00D96925" w:rsidRPr="004235C4">
        <w:rPr>
          <w:rFonts w:ascii="Arial" w:hAnsi="Arial" w:cs="Arial"/>
          <w:sz w:val="20"/>
          <w:szCs w:val="20"/>
        </w:rPr>
        <w:t xml:space="preserve"> and shall procure that any Sub-</w:t>
      </w:r>
      <w:r w:rsidR="00D96925" w:rsidRPr="004235C4">
        <w:rPr>
          <w:rFonts w:ascii="Arial" w:hAnsi="Arial" w:cs="Arial"/>
          <w:sz w:val="20"/>
          <w:szCs w:val="20"/>
          <w:shd w:val="clear" w:color="auto" w:fill="A6A6A6" w:themeFill="background1" w:themeFillShade="A6"/>
        </w:rPr>
        <w:t>Consultant</w:t>
      </w:r>
      <w:r w:rsidR="00E9196C" w:rsidRPr="004235C4">
        <w:rPr>
          <w:rFonts w:ascii="Arial" w:hAnsi="Arial" w:cs="Arial"/>
          <w:sz w:val="20"/>
          <w:szCs w:val="20"/>
          <w:shd w:val="clear" w:color="auto" w:fill="A6A6A6" w:themeFill="background1" w:themeFillShade="A6"/>
        </w:rPr>
        <w:t>/Contractor</w:t>
      </w:r>
      <w:r w:rsidR="00D96925" w:rsidRPr="004235C4">
        <w:rPr>
          <w:rFonts w:ascii="Arial" w:hAnsi="Arial" w:cs="Arial"/>
          <w:sz w:val="20"/>
          <w:szCs w:val="20"/>
        </w:rPr>
        <w:t xml:space="preserve"> of any tier shall, </w:t>
      </w:r>
      <w:r w:rsidRPr="004235C4">
        <w:rPr>
          <w:rFonts w:ascii="Arial" w:hAnsi="Arial" w:cs="Arial"/>
          <w:sz w:val="20"/>
          <w:szCs w:val="20"/>
        </w:rPr>
        <w:t xml:space="preserve">for the term of any Call-Off Contract, comply with all EU and domestic taxation law and requirements, </w:t>
      </w:r>
      <w:r w:rsidRPr="004235C4">
        <w:rPr>
          <w:rFonts w:ascii="Arial" w:hAnsi="Arial" w:cs="Arial"/>
          <w:sz w:val="20"/>
          <w:szCs w:val="20"/>
        </w:rPr>
        <w:lastRenderedPageBreak/>
        <w:t>including but not being limited to Circular 43/2006 issued by the Department of Finance</w:t>
      </w:r>
      <w:r w:rsidR="005E7B01" w:rsidRPr="004235C4">
        <w:rPr>
          <w:rFonts w:ascii="Arial" w:hAnsi="Arial" w:cs="Arial"/>
          <w:sz w:val="20"/>
          <w:szCs w:val="20"/>
        </w:rPr>
        <w:t xml:space="preserve"> and the maintenance of a valid Tax </w:t>
      </w:r>
      <w:r w:rsidR="005C2911" w:rsidRPr="004235C4">
        <w:rPr>
          <w:rFonts w:ascii="Arial" w:hAnsi="Arial" w:cs="Arial"/>
          <w:sz w:val="20"/>
          <w:szCs w:val="20"/>
        </w:rPr>
        <w:t>Certification i</w:t>
      </w:r>
      <w:r w:rsidR="005E7B01" w:rsidRPr="004235C4">
        <w:rPr>
          <w:rFonts w:ascii="Arial" w:hAnsi="Arial" w:cs="Arial"/>
          <w:sz w:val="20"/>
          <w:szCs w:val="20"/>
        </w:rPr>
        <w:t xml:space="preserve">ssued by the Revenue Commissioners of Ireland. </w:t>
      </w:r>
    </w:p>
    <w:p w14:paraId="7D30F20D" w14:textId="77777777" w:rsidR="003C1D39" w:rsidRPr="004235C4" w:rsidRDefault="003C1D39" w:rsidP="004235C4">
      <w:pPr>
        <w:spacing w:line="276" w:lineRule="auto"/>
        <w:jc w:val="both"/>
        <w:rPr>
          <w:rFonts w:ascii="Arial" w:hAnsi="Arial" w:cs="Arial"/>
          <w:sz w:val="20"/>
          <w:szCs w:val="20"/>
        </w:rPr>
      </w:pPr>
    </w:p>
    <w:p w14:paraId="59C2D6A1" w14:textId="77777777" w:rsidR="001826C2" w:rsidRPr="004235C4" w:rsidRDefault="001826C2" w:rsidP="004235C4">
      <w:pPr>
        <w:pStyle w:val="Level2a"/>
        <w:tabs>
          <w:tab w:val="clear" w:pos="850"/>
        </w:tabs>
        <w:spacing w:after="0" w:line="276" w:lineRule="auto"/>
        <w:ind w:left="567" w:hanging="567"/>
      </w:pPr>
      <w:bookmarkStart w:id="149" w:name="_Toc373491634"/>
      <w:bookmarkStart w:id="150" w:name="_Toc373491924"/>
      <w:bookmarkStart w:id="151" w:name="_Toc373763107"/>
      <w:r w:rsidRPr="004235C4">
        <w:t>Changes to Declaration</w:t>
      </w:r>
      <w:bookmarkEnd w:id="149"/>
      <w:bookmarkEnd w:id="150"/>
      <w:bookmarkEnd w:id="151"/>
    </w:p>
    <w:p w14:paraId="22B0CCB6" w14:textId="77777777" w:rsidR="001826C2" w:rsidRPr="004235C4" w:rsidRDefault="001826C2" w:rsidP="004235C4">
      <w:pPr>
        <w:pStyle w:val="ListParagraph"/>
        <w:spacing w:line="276" w:lineRule="auto"/>
        <w:ind w:left="567"/>
        <w:contextualSpacing w:val="0"/>
        <w:jc w:val="both"/>
        <w:rPr>
          <w:rFonts w:ascii="Arial" w:hAnsi="Arial" w:cs="Arial"/>
          <w:sz w:val="20"/>
          <w:szCs w:val="20"/>
        </w:rPr>
      </w:pPr>
    </w:p>
    <w:p w14:paraId="73AA1D02"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The Operator shall retain a copy of its signed Declaration under </w:t>
      </w:r>
      <w:r w:rsidR="005C2911" w:rsidRPr="004235C4">
        <w:rPr>
          <w:rFonts w:ascii="Arial" w:hAnsi="Arial" w:cs="Arial"/>
          <w:sz w:val="20"/>
          <w:szCs w:val="20"/>
        </w:rPr>
        <w:t>Public Sector Directive 2014/24/EU (Article 57) a</w:t>
      </w:r>
      <w:r w:rsidRPr="004235C4">
        <w:rPr>
          <w:rFonts w:ascii="Arial" w:hAnsi="Arial" w:cs="Arial"/>
          <w:sz w:val="20"/>
          <w:szCs w:val="20"/>
        </w:rPr>
        <w:t xml:space="preserve">s </w:t>
      </w:r>
      <w:r w:rsidR="006D447F" w:rsidRPr="004235C4">
        <w:rPr>
          <w:rFonts w:ascii="Arial" w:hAnsi="Arial" w:cs="Arial"/>
          <w:sz w:val="20"/>
          <w:szCs w:val="20"/>
        </w:rPr>
        <w:t xml:space="preserve">set out in </w:t>
      </w:r>
      <w:r w:rsidRPr="004235C4">
        <w:rPr>
          <w:rFonts w:ascii="Arial" w:hAnsi="Arial" w:cs="Arial"/>
          <w:sz w:val="20"/>
          <w:szCs w:val="20"/>
        </w:rPr>
        <w:t xml:space="preserve">Schedule </w:t>
      </w:r>
      <w:r w:rsidR="00EE0BD7" w:rsidRPr="004235C4">
        <w:rPr>
          <w:rFonts w:ascii="Arial" w:hAnsi="Arial" w:cs="Arial"/>
          <w:sz w:val="20"/>
          <w:szCs w:val="20"/>
        </w:rPr>
        <w:t>5</w:t>
      </w:r>
      <w:r w:rsidRPr="004235C4">
        <w:rPr>
          <w:rFonts w:ascii="Arial" w:hAnsi="Arial" w:cs="Arial"/>
          <w:sz w:val="20"/>
          <w:szCs w:val="20"/>
        </w:rPr>
        <w:t xml:space="preserve">. If at any point during the Framework Period or during the lifetime of a </w:t>
      </w:r>
      <w:r w:rsidR="007A4626" w:rsidRPr="004235C4">
        <w:rPr>
          <w:rFonts w:ascii="Arial" w:hAnsi="Arial" w:cs="Arial"/>
          <w:sz w:val="20"/>
          <w:szCs w:val="20"/>
        </w:rPr>
        <w:t xml:space="preserve">Call-Off </w:t>
      </w:r>
      <w:r w:rsidRPr="004235C4">
        <w:rPr>
          <w:rFonts w:ascii="Arial" w:hAnsi="Arial" w:cs="Arial"/>
          <w:sz w:val="20"/>
          <w:szCs w:val="20"/>
        </w:rPr>
        <w:t>Contract the Operator becomes aware of circumstances that might affect the validity of any of the statements in its Declaration, it shall notify the Client in writing of such circumstances at the earliest possible opportunity.</w:t>
      </w:r>
    </w:p>
    <w:p w14:paraId="6027CD16"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p>
    <w:p w14:paraId="71F3AC77" w14:textId="77777777" w:rsidR="0000178D" w:rsidRPr="004235C4" w:rsidRDefault="0000178D" w:rsidP="004235C4">
      <w:pPr>
        <w:pStyle w:val="Level2a"/>
        <w:tabs>
          <w:tab w:val="clear" w:pos="850"/>
        </w:tabs>
        <w:spacing w:after="0" w:line="276" w:lineRule="auto"/>
        <w:ind w:left="567" w:hanging="567"/>
      </w:pPr>
      <w:bookmarkStart w:id="152" w:name="_Toc373491635"/>
      <w:bookmarkStart w:id="153" w:name="_Toc373491925"/>
      <w:bookmarkStart w:id="154" w:name="_Toc373763108"/>
      <w:r w:rsidRPr="004235C4">
        <w:t>Confidentiality</w:t>
      </w:r>
      <w:bookmarkEnd w:id="152"/>
      <w:bookmarkEnd w:id="153"/>
      <w:bookmarkEnd w:id="154"/>
    </w:p>
    <w:p w14:paraId="2C2C4B84" w14:textId="77777777" w:rsidR="0000178D" w:rsidRPr="004235C4" w:rsidRDefault="0000178D" w:rsidP="004235C4">
      <w:pPr>
        <w:pStyle w:val="ListParagraph"/>
        <w:spacing w:line="276" w:lineRule="auto"/>
        <w:ind w:left="567"/>
        <w:contextualSpacing w:val="0"/>
        <w:jc w:val="both"/>
        <w:rPr>
          <w:rFonts w:ascii="Arial" w:hAnsi="Arial" w:cs="Arial"/>
          <w:sz w:val="20"/>
          <w:szCs w:val="20"/>
        </w:rPr>
      </w:pPr>
    </w:p>
    <w:p w14:paraId="3A59CB37" w14:textId="13DFD58E" w:rsidR="0000178D" w:rsidRPr="004235C4" w:rsidRDefault="005C2911" w:rsidP="004235C4">
      <w:pPr>
        <w:pStyle w:val="Level3"/>
        <w:tabs>
          <w:tab w:val="clear" w:pos="1701"/>
        </w:tabs>
        <w:spacing w:after="0" w:line="276" w:lineRule="auto"/>
        <w:ind w:left="1276" w:hanging="709"/>
      </w:pPr>
      <w:bookmarkStart w:id="155" w:name="_Toc373491636"/>
      <w:bookmarkStart w:id="156" w:name="_Toc373491926"/>
      <w:bookmarkStart w:id="157" w:name="_Toc373763109"/>
      <w:r w:rsidRPr="004235C4">
        <w:t xml:space="preserve">Information concerning the Services and any information obtained, either by the Operator in the course of the execution of the Services, or by any person employed by the Operator in connection with the Services is confidential.  It must not be disclosed by the </w:t>
      </w:r>
      <w:r w:rsidR="004235C4" w:rsidRPr="004235C4">
        <w:t>Operator,</w:t>
      </w:r>
      <w:r w:rsidRPr="004235C4">
        <w:t xml:space="preserve"> or anyone employed by the Operator without the consent in writing of the Client. </w:t>
      </w:r>
      <w:bookmarkEnd w:id="155"/>
      <w:bookmarkEnd w:id="156"/>
      <w:bookmarkEnd w:id="157"/>
      <w:r w:rsidR="00DC22DC" w:rsidRPr="004235C4">
        <w:t xml:space="preserve"> </w:t>
      </w:r>
    </w:p>
    <w:p w14:paraId="21D5C2AA" w14:textId="77777777" w:rsidR="00DC22DC" w:rsidRPr="004235C4" w:rsidRDefault="00DC22DC" w:rsidP="004235C4">
      <w:pPr>
        <w:pStyle w:val="ListParagraph"/>
        <w:spacing w:line="276" w:lineRule="auto"/>
        <w:ind w:left="1276"/>
        <w:contextualSpacing w:val="0"/>
        <w:jc w:val="both"/>
        <w:rPr>
          <w:rFonts w:ascii="Arial" w:hAnsi="Arial" w:cs="Arial"/>
          <w:sz w:val="20"/>
          <w:szCs w:val="20"/>
        </w:rPr>
      </w:pPr>
    </w:p>
    <w:p w14:paraId="2099CAC0" w14:textId="77777777" w:rsidR="00733844" w:rsidRPr="004235C4" w:rsidRDefault="00DC22DC" w:rsidP="004235C4">
      <w:pPr>
        <w:pStyle w:val="Level3"/>
        <w:tabs>
          <w:tab w:val="clear" w:pos="1701"/>
        </w:tabs>
        <w:spacing w:after="0" w:line="276" w:lineRule="auto"/>
        <w:ind w:left="1276" w:hanging="709"/>
      </w:pPr>
      <w:bookmarkStart w:id="158" w:name="_Toc373491637"/>
      <w:bookmarkStart w:id="159" w:name="_Toc373491927"/>
      <w:bookmarkStart w:id="160" w:name="_Toc373763110"/>
      <w:r w:rsidRPr="004235C4">
        <w:t xml:space="preserve">The </w:t>
      </w:r>
      <w:r w:rsidR="00733844" w:rsidRPr="004235C4">
        <w:t>Operator</w:t>
      </w:r>
      <w:r w:rsidR="005C2911" w:rsidRPr="004235C4">
        <w:t xml:space="preserve"> must not disclose to anyone the confidential information except as necessary to perform the Operator’s obligations under this Framework Agreement or a Call-Off Contract to comply with the law. </w:t>
      </w:r>
      <w:bookmarkEnd w:id="158"/>
      <w:bookmarkEnd w:id="159"/>
      <w:bookmarkEnd w:id="160"/>
    </w:p>
    <w:p w14:paraId="4703FD2B" w14:textId="77777777" w:rsidR="00733844" w:rsidRPr="004235C4" w:rsidRDefault="00733844" w:rsidP="004235C4">
      <w:pPr>
        <w:spacing w:line="276" w:lineRule="auto"/>
        <w:rPr>
          <w:rFonts w:ascii="Arial" w:hAnsi="Arial" w:cs="Arial"/>
          <w:sz w:val="20"/>
          <w:szCs w:val="20"/>
        </w:rPr>
      </w:pPr>
    </w:p>
    <w:p w14:paraId="7F143727" w14:textId="77777777" w:rsidR="005C2911" w:rsidRPr="004235C4" w:rsidRDefault="005C2911" w:rsidP="004235C4">
      <w:pPr>
        <w:pStyle w:val="Level3"/>
        <w:tabs>
          <w:tab w:val="clear" w:pos="1701"/>
        </w:tabs>
        <w:spacing w:after="0" w:line="276" w:lineRule="auto"/>
        <w:ind w:left="1276" w:hanging="709"/>
      </w:pPr>
      <w:bookmarkStart w:id="161" w:name="_Toc373491638"/>
      <w:bookmarkStart w:id="162" w:name="_Toc373491928"/>
      <w:bookmarkStart w:id="163" w:name="_Toc373763111"/>
      <w:r w:rsidRPr="004235C4">
        <w:rPr>
          <w:shd w:val="clear" w:color="auto" w:fill="A6A6A6" w:themeFill="background1" w:themeFillShade="A6"/>
        </w:rPr>
        <w:t xml:space="preserve">The Operator undertakes to comply with all reasonable directions of the Client with regard to the use and application of all and any confidential information. </w:t>
      </w:r>
    </w:p>
    <w:p w14:paraId="4594DFE2" w14:textId="77777777" w:rsidR="005C2911" w:rsidRPr="004235C4" w:rsidRDefault="005C2911" w:rsidP="004235C4">
      <w:pPr>
        <w:pStyle w:val="ListParagraph"/>
        <w:spacing w:line="276" w:lineRule="auto"/>
        <w:rPr>
          <w:rFonts w:ascii="Arial" w:hAnsi="Arial" w:cs="Arial"/>
          <w:sz w:val="20"/>
          <w:szCs w:val="20"/>
          <w:shd w:val="clear" w:color="auto" w:fill="A6A6A6" w:themeFill="background1" w:themeFillShade="A6"/>
        </w:rPr>
      </w:pPr>
    </w:p>
    <w:p w14:paraId="7B5DBFBC" w14:textId="55BB7547" w:rsidR="00733844" w:rsidRPr="004235C4" w:rsidRDefault="005C2911" w:rsidP="004235C4">
      <w:pPr>
        <w:pStyle w:val="Level3"/>
        <w:tabs>
          <w:tab w:val="clear" w:pos="1701"/>
        </w:tabs>
        <w:spacing w:after="0" w:line="276" w:lineRule="auto"/>
        <w:ind w:left="1276" w:hanging="709"/>
      </w:pPr>
      <w:r w:rsidRPr="004235C4">
        <w:rPr>
          <w:shd w:val="clear" w:color="auto" w:fill="A6A6A6" w:themeFill="background1" w:themeFillShade="A6"/>
        </w:rPr>
        <w:t xml:space="preserve">The Operator acknowledges that the Client is subject to the Freedom of Information Act 2014 in the Republic of Ireland and that it shall assist and cooperate with the Client (at the Operator’s expense) to enable the Client to comply with any information disclosure requirements thereunder. In the event of the Client receiving a request for information related to this Framework Agreement, the Client shall consult with the Operator in respect of the request.  The Operator shall identify any information that is not to be disclosed on grounds of commercial </w:t>
      </w:r>
      <w:r w:rsidR="004235C4" w:rsidRPr="004235C4">
        <w:rPr>
          <w:shd w:val="clear" w:color="auto" w:fill="A6A6A6" w:themeFill="background1" w:themeFillShade="A6"/>
        </w:rPr>
        <w:t>sensitivity and</w:t>
      </w:r>
      <w:r w:rsidRPr="004235C4">
        <w:rPr>
          <w:shd w:val="clear" w:color="auto" w:fill="A6A6A6" w:themeFill="background1" w:themeFillShade="A6"/>
        </w:rPr>
        <w:t xml:space="preserve"> shall state the reasons for this sensitivity.  The Client will consult the Operator about this commercially sensitive information before making a decision on </w:t>
      </w:r>
      <w:r w:rsidR="007412DF" w:rsidRPr="004235C4">
        <w:rPr>
          <w:shd w:val="clear" w:color="auto" w:fill="A6A6A6" w:themeFill="background1" w:themeFillShade="A6"/>
        </w:rPr>
        <w:t xml:space="preserve">any Freedom of Information request received. The final decision on discloser rests with the Office of the Information Commissioner and ultimately, the Irish courts. </w:t>
      </w:r>
      <w:r w:rsidR="00251274" w:rsidRPr="004235C4">
        <w:rPr>
          <w:shd w:val="clear" w:color="auto" w:fill="A6A6A6" w:themeFill="background1" w:themeFillShade="A6"/>
        </w:rPr>
        <w:t xml:space="preserve"> </w:t>
      </w:r>
      <w:bookmarkEnd w:id="161"/>
      <w:bookmarkEnd w:id="162"/>
      <w:bookmarkEnd w:id="163"/>
    </w:p>
    <w:p w14:paraId="569178F2" w14:textId="77777777" w:rsidR="005464DA" w:rsidRPr="004235C4" w:rsidRDefault="005464DA" w:rsidP="004235C4">
      <w:pPr>
        <w:spacing w:line="276" w:lineRule="auto"/>
        <w:rPr>
          <w:rFonts w:ascii="Arial" w:hAnsi="Arial" w:cs="Arial"/>
          <w:sz w:val="20"/>
          <w:szCs w:val="20"/>
        </w:rPr>
      </w:pPr>
    </w:p>
    <w:p w14:paraId="25D9BA40" w14:textId="77777777" w:rsidR="005464DA" w:rsidRPr="004235C4" w:rsidRDefault="005464DA" w:rsidP="004235C4">
      <w:pPr>
        <w:pStyle w:val="Level3"/>
        <w:tabs>
          <w:tab w:val="clear" w:pos="1701"/>
        </w:tabs>
        <w:spacing w:after="0" w:line="276" w:lineRule="auto"/>
        <w:ind w:left="1276" w:hanging="709"/>
      </w:pPr>
      <w:bookmarkStart w:id="164" w:name="_Toc373491639"/>
      <w:bookmarkStart w:id="165" w:name="_Toc373491929"/>
      <w:bookmarkStart w:id="166" w:name="_Toc373763112"/>
      <w:r w:rsidRPr="004235C4">
        <w:rPr>
          <w:shd w:val="clear" w:color="auto" w:fill="A6A6A6" w:themeFill="background1" w:themeFillShade="A6"/>
        </w:rPr>
        <w:t xml:space="preserve">Within fourteen (14) days of the date of termination or expiry of this Framework Agreement, the Operator shall return to the </w:t>
      </w:r>
      <w:r w:rsidRPr="004235C4">
        <w:rPr>
          <w:shd w:val="clear" w:color="auto" w:fill="F2F2F2" w:themeFill="background1" w:themeFillShade="F2"/>
        </w:rPr>
        <w:t>Client</w:t>
      </w:r>
      <w:r w:rsidR="000D0689" w:rsidRPr="004235C4">
        <w:rPr>
          <w:shd w:val="clear" w:color="auto" w:fill="F2F2F2" w:themeFill="background1" w:themeFillShade="F2"/>
        </w:rPr>
        <w:t>/Framework Purchaser</w:t>
      </w:r>
      <w:r w:rsidRPr="004235C4">
        <w:rPr>
          <w:shd w:val="clear" w:color="auto" w:fill="A6A6A6" w:themeFill="background1" w:themeFillShade="A6"/>
        </w:rPr>
        <w:t xml:space="preserve"> any data and confidential information belonging to </w:t>
      </w:r>
      <w:r w:rsidRPr="004235C4">
        <w:rPr>
          <w:shd w:val="clear" w:color="auto" w:fill="F2F2F2" w:themeFill="background1" w:themeFillShade="F2"/>
        </w:rPr>
        <w:t>the Client</w:t>
      </w:r>
      <w:r w:rsidR="000D0689" w:rsidRPr="004235C4">
        <w:rPr>
          <w:shd w:val="clear" w:color="auto" w:fill="F2F2F2" w:themeFill="background1" w:themeFillShade="F2"/>
        </w:rPr>
        <w:t>/that Framework Purchaser</w:t>
      </w:r>
      <w:r w:rsidRPr="004235C4">
        <w:rPr>
          <w:shd w:val="clear" w:color="auto" w:fill="A6A6A6" w:themeFill="background1" w:themeFillShade="A6"/>
        </w:rPr>
        <w:t xml:space="preserve"> in the Operator's possession, power or control, either in its then current format or in a format nominated by the </w:t>
      </w:r>
      <w:r w:rsidRPr="004235C4">
        <w:rPr>
          <w:shd w:val="clear" w:color="auto" w:fill="F2F2F2" w:themeFill="background1" w:themeFillShade="F2"/>
        </w:rPr>
        <w:t>Client</w:t>
      </w:r>
      <w:r w:rsidR="000D0689" w:rsidRPr="004235C4">
        <w:rPr>
          <w:shd w:val="clear" w:color="auto" w:fill="F2F2F2" w:themeFill="background1" w:themeFillShade="F2"/>
        </w:rPr>
        <w:t>/Framework Purchaser</w:t>
      </w:r>
      <w:r w:rsidRPr="004235C4">
        <w:rPr>
          <w:shd w:val="clear" w:color="auto" w:fill="A6A6A6" w:themeFill="background1" w:themeFillShade="A6"/>
        </w:rPr>
        <w:t xml:space="preserve"> (in which event the </w:t>
      </w:r>
      <w:r w:rsidRPr="004235C4">
        <w:rPr>
          <w:shd w:val="clear" w:color="auto" w:fill="F2F2F2" w:themeFill="background1" w:themeFillShade="F2"/>
        </w:rPr>
        <w:t>Client</w:t>
      </w:r>
      <w:r w:rsidR="000D0689" w:rsidRPr="004235C4">
        <w:rPr>
          <w:shd w:val="clear" w:color="auto" w:fill="F2F2F2" w:themeFill="background1" w:themeFillShade="F2"/>
        </w:rPr>
        <w:t>/Framework Purchaser</w:t>
      </w:r>
      <w:r w:rsidRPr="004235C4">
        <w:rPr>
          <w:shd w:val="clear" w:color="auto" w:fill="A6A6A6" w:themeFill="background1" w:themeFillShade="A6"/>
        </w:rPr>
        <w:t xml:space="preserve"> will reimburse the Operator's reasonable data conversion expenses), together with all training manuals and other related documentation, and any other information and all copies thereof owned by the </w:t>
      </w:r>
      <w:r w:rsidRPr="004235C4">
        <w:rPr>
          <w:shd w:val="clear" w:color="auto" w:fill="F2F2F2" w:themeFill="background1" w:themeFillShade="F2"/>
        </w:rPr>
        <w:t>Client</w:t>
      </w:r>
      <w:r w:rsidR="000D0689" w:rsidRPr="004235C4">
        <w:rPr>
          <w:shd w:val="clear" w:color="auto" w:fill="F2F2F2" w:themeFill="background1" w:themeFillShade="F2"/>
        </w:rPr>
        <w:t>/Framework Purchaser</w:t>
      </w:r>
      <w:r w:rsidRPr="004235C4">
        <w:rPr>
          <w:shd w:val="clear" w:color="auto" w:fill="A6A6A6" w:themeFill="background1" w:themeFillShade="A6"/>
        </w:rPr>
        <w:t>, save that it may keep one copy of any such data or information for a period of up to twelve (12) months to comply with its obligations under this Framework Agreement, or such period as is necessary for such compliance</w:t>
      </w:r>
      <w:r w:rsidRPr="004235C4">
        <w:t>.</w:t>
      </w:r>
      <w:bookmarkEnd w:id="164"/>
      <w:bookmarkEnd w:id="165"/>
      <w:bookmarkEnd w:id="166"/>
    </w:p>
    <w:p w14:paraId="2CCAF707" w14:textId="77777777" w:rsidR="00733844" w:rsidRPr="004235C4" w:rsidRDefault="00733844" w:rsidP="004235C4">
      <w:pPr>
        <w:pStyle w:val="ListParagraph"/>
        <w:spacing w:line="276" w:lineRule="auto"/>
        <w:rPr>
          <w:rFonts w:ascii="Arial" w:hAnsi="Arial" w:cs="Arial"/>
          <w:sz w:val="20"/>
          <w:szCs w:val="20"/>
        </w:rPr>
      </w:pPr>
    </w:p>
    <w:p w14:paraId="01738FDA" w14:textId="77777777" w:rsidR="00733844" w:rsidRPr="004235C4" w:rsidRDefault="00733844" w:rsidP="004235C4">
      <w:pPr>
        <w:pStyle w:val="Level3"/>
        <w:tabs>
          <w:tab w:val="clear" w:pos="1701"/>
        </w:tabs>
        <w:spacing w:after="0" w:line="276" w:lineRule="auto"/>
        <w:ind w:left="1276" w:hanging="709"/>
      </w:pPr>
      <w:bookmarkStart w:id="167" w:name="_Toc373491640"/>
      <w:bookmarkStart w:id="168" w:name="_Toc373491930"/>
      <w:bookmarkStart w:id="169" w:name="_Toc373763113"/>
      <w:r w:rsidRPr="004235C4">
        <w:t xml:space="preserve">The terms of this Sub-Clause 8(4) are perpetual, and this Sub-Clause 8(4) survives </w:t>
      </w:r>
      <w:r w:rsidR="00F910A9" w:rsidRPr="004235C4">
        <w:t xml:space="preserve">the </w:t>
      </w:r>
      <w:r w:rsidRPr="004235C4">
        <w:t>expiry</w:t>
      </w:r>
      <w:r w:rsidR="00F910A9" w:rsidRPr="004235C4">
        <w:t xml:space="preserve"> </w:t>
      </w:r>
      <w:r w:rsidRPr="004235C4">
        <w:t>or termination of this Framework Agreement.</w:t>
      </w:r>
      <w:bookmarkEnd w:id="167"/>
      <w:bookmarkEnd w:id="168"/>
      <w:bookmarkEnd w:id="169"/>
    </w:p>
    <w:p w14:paraId="49625C89" w14:textId="77777777" w:rsidR="00733844" w:rsidRPr="004235C4" w:rsidRDefault="00733844" w:rsidP="004235C4">
      <w:pPr>
        <w:pStyle w:val="ListParagraph"/>
        <w:spacing w:line="276" w:lineRule="auto"/>
        <w:rPr>
          <w:rFonts w:ascii="Arial" w:hAnsi="Arial" w:cs="Arial"/>
          <w:sz w:val="20"/>
          <w:szCs w:val="20"/>
        </w:rPr>
      </w:pPr>
    </w:p>
    <w:p w14:paraId="5D84D267" w14:textId="77777777" w:rsidR="00251274" w:rsidRPr="004235C4" w:rsidRDefault="00251274" w:rsidP="004235C4">
      <w:pPr>
        <w:pStyle w:val="Level2a"/>
        <w:tabs>
          <w:tab w:val="clear" w:pos="850"/>
        </w:tabs>
        <w:spacing w:after="0" w:line="276" w:lineRule="auto"/>
        <w:ind w:left="567" w:hanging="567"/>
      </w:pPr>
      <w:bookmarkStart w:id="170" w:name="_Toc373491641"/>
      <w:bookmarkStart w:id="171" w:name="_Toc373491931"/>
      <w:bookmarkStart w:id="172" w:name="_Toc373763114"/>
      <w:r w:rsidRPr="004235C4">
        <w:lastRenderedPageBreak/>
        <w:t>Data Protection</w:t>
      </w:r>
      <w:bookmarkEnd w:id="170"/>
      <w:bookmarkEnd w:id="171"/>
      <w:bookmarkEnd w:id="172"/>
      <w:r w:rsidR="007412DF" w:rsidRPr="004235C4">
        <w:t xml:space="preserve"> &amp; Security</w:t>
      </w:r>
    </w:p>
    <w:p w14:paraId="4B88AE88" w14:textId="77777777" w:rsidR="007412DF" w:rsidRPr="004235C4" w:rsidRDefault="007412DF" w:rsidP="004235C4">
      <w:pPr>
        <w:spacing w:line="276" w:lineRule="auto"/>
        <w:rPr>
          <w:rFonts w:ascii="Arial" w:hAnsi="Arial" w:cs="Arial"/>
          <w:sz w:val="20"/>
          <w:szCs w:val="20"/>
        </w:rPr>
      </w:pPr>
    </w:p>
    <w:p w14:paraId="559C6D93" w14:textId="77777777" w:rsidR="007412DF" w:rsidRPr="004235C4" w:rsidRDefault="007412DF" w:rsidP="004235C4">
      <w:pPr>
        <w:pStyle w:val="Level3"/>
        <w:spacing w:line="276" w:lineRule="auto"/>
      </w:pPr>
      <w:r w:rsidRPr="004235C4">
        <w:t xml:space="preserve">The Operator shall comply with its obligations under all Data Protection Laws. </w:t>
      </w:r>
    </w:p>
    <w:p w14:paraId="6D2475E5" w14:textId="77777777" w:rsidR="007412DF" w:rsidRPr="004235C4" w:rsidRDefault="007412DF" w:rsidP="004235C4">
      <w:pPr>
        <w:pStyle w:val="Level3"/>
        <w:spacing w:line="276" w:lineRule="auto"/>
      </w:pPr>
      <w:r w:rsidRPr="004235C4">
        <w:t xml:space="preserve">Without prejudice to Article 28.10 of the GDPR, the Operator acts as a Processer in respect of the Personal Data it processes on behalf of the Client as Controller </w:t>
      </w:r>
    </w:p>
    <w:p w14:paraId="2ACBB5B3" w14:textId="77777777" w:rsidR="007412DF" w:rsidRPr="004235C4" w:rsidRDefault="007412DF" w:rsidP="004235C4">
      <w:pPr>
        <w:pStyle w:val="Level3"/>
        <w:spacing w:line="276" w:lineRule="auto"/>
      </w:pPr>
      <w:r w:rsidRPr="004235C4">
        <w:t xml:space="preserve">Without prejudice to the generality of clause 8.5.2 the Operator, shall in relation to any Personal Data processed in connection with the performance by the Operator of its obligations under this Framework Agreement : - </w:t>
      </w:r>
    </w:p>
    <w:p w14:paraId="64064FE5" w14:textId="77777777" w:rsidR="007412DF" w:rsidRPr="004235C4" w:rsidRDefault="007412DF" w:rsidP="004235C4">
      <w:pPr>
        <w:pStyle w:val="Level4"/>
        <w:spacing w:line="276" w:lineRule="auto"/>
      </w:pPr>
      <w:r w:rsidRPr="004235C4">
        <w:t xml:space="preserve">process, and shall procure that its Personnel only process personal Data only on the written instructions of the Client unless required to do so by European Union or Member State law to which the Operator is subject, and in such a case, the Operator shall inform the Client of that legal requirement before processing, unless that law prohibits such information on important grounds of public interest; </w:t>
      </w:r>
    </w:p>
    <w:p w14:paraId="6133E30D" w14:textId="77777777" w:rsidR="007A0CBA" w:rsidRPr="004235C4" w:rsidRDefault="007412DF" w:rsidP="004235C4">
      <w:pPr>
        <w:pStyle w:val="Level4"/>
        <w:spacing w:line="276" w:lineRule="auto"/>
      </w:pPr>
      <w:r w:rsidRPr="004235C4">
        <w:t xml:space="preserve">ensure that it has in place appropriate technical and organisational measures, to protect against unauthorised or unlawful processing of Personal Data and against accidental loss or destruction of, or damage to, Personal Data, appropriate to the harm that might result from the unauthorised or unlawful </w:t>
      </w:r>
      <w:r w:rsidR="007A0CBA" w:rsidRPr="004235C4">
        <w:t xml:space="preserve">processing or accidental loss, destruction or damage and the nature of the Personal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1E9A41EA" w14:textId="77777777" w:rsidR="007A0CBA" w:rsidRPr="004235C4" w:rsidRDefault="007A0CBA" w:rsidP="004235C4">
      <w:pPr>
        <w:pStyle w:val="Level4"/>
        <w:spacing w:line="276" w:lineRule="auto"/>
      </w:pPr>
      <w:r w:rsidRPr="004235C4">
        <w:t xml:space="preserve">ensure that all Personnel who have access to and/or process Personal Data are obliged to keep the Personal  Data confidential; </w:t>
      </w:r>
    </w:p>
    <w:p w14:paraId="1EDF7FD5" w14:textId="77777777" w:rsidR="00B37009" w:rsidRPr="004235C4" w:rsidRDefault="00AB2D99" w:rsidP="004235C4">
      <w:pPr>
        <w:pStyle w:val="Level4"/>
        <w:spacing w:line="276" w:lineRule="auto"/>
      </w:pPr>
      <w:r w:rsidRPr="004235C4">
        <w:t xml:space="preserve">not transfer any Personal Data outside of the European </w:t>
      </w:r>
      <w:r w:rsidR="00B37009" w:rsidRPr="004235C4">
        <w:t xml:space="preserve">Economic Area unless the prior written consent of the Client has been obtained and the following conditions are fulfilled: </w:t>
      </w:r>
    </w:p>
    <w:p w14:paraId="7F37CF57" w14:textId="77777777" w:rsidR="00B37009" w:rsidRPr="004235C4" w:rsidRDefault="00B37009" w:rsidP="004235C4">
      <w:pPr>
        <w:pStyle w:val="Level5"/>
        <w:spacing w:line="276" w:lineRule="auto"/>
      </w:pPr>
      <w:r w:rsidRPr="004235C4">
        <w:t xml:space="preserve">appropriate safeguards are in place in relation to the transfer, to ensure that Personal Data is adequately protected in accordance with Chapter V of the GDPR; </w:t>
      </w:r>
    </w:p>
    <w:p w14:paraId="1B1A28F4" w14:textId="77777777" w:rsidR="00B37009" w:rsidRPr="004235C4" w:rsidRDefault="00B37009" w:rsidP="004235C4">
      <w:pPr>
        <w:pStyle w:val="Level5"/>
        <w:spacing w:line="276" w:lineRule="auto"/>
      </w:pPr>
      <w:r w:rsidRPr="004235C4">
        <w:t xml:space="preserve">the data has enforceable rights and effective legal remedies; and </w:t>
      </w:r>
    </w:p>
    <w:p w14:paraId="55A1E54B" w14:textId="77777777" w:rsidR="00B37009" w:rsidRPr="004235C4" w:rsidRDefault="00B37009" w:rsidP="004235C4">
      <w:pPr>
        <w:pStyle w:val="Level5"/>
        <w:spacing w:line="276" w:lineRule="auto"/>
      </w:pPr>
      <w:r w:rsidRPr="004235C4">
        <w:t xml:space="preserve">the Operator complies with its obligations under the Data Protection Laws by providing an adequate level of protection to any Personal Data that is transferred; </w:t>
      </w:r>
    </w:p>
    <w:p w14:paraId="3EE6411E" w14:textId="77777777" w:rsidR="00B37009" w:rsidRPr="004235C4" w:rsidRDefault="00B37009" w:rsidP="004235C4">
      <w:pPr>
        <w:pStyle w:val="Level3"/>
        <w:spacing w:line="276" w:lineRule="auto"/>
      </w:pPr>
      <w:r w:rsidRPr="004235C4">
        <w:t xml:space="preserve">The Operator shall promptly notify the Client if it receives a Data Subject Access Request to have access to any Personal Data or any other complaint, correspondence, notice request any order of the Court or request of any regulatory </w:t>
      </w:r>
      <w:r w:rsidRPr="004235C4">
        <w:lastRenderedPageBreak/>
        <w:t xml:space="preserve">or government body relating to the Client’s obligations under the Data Protection Laws and provide full co-operation and assistance to the Client in relation to any such complaint, order or request (including, without limitation, by allowing Data Subjects to have access to their data). </w:t>
      </w:r>
    </w:p>
    <w:p w14:paraId="225CF1B2" w14:textId="77777777" w:rsidR="00B37009" w:rsidRPr="004235C4" w:rsidRDefault="00B37009" w:rsidP="004235C4">
      <w:pPr>
        <w:pStyle w:val="Level3"/>
        <w:spacing w:line="276" w:lineRule="auto"/>
      </w:pPr>
      <w:r w:rsidRPr="004235C4">
        <w:t xml:space="preserve">The Operator shall notify the Client within twenty-four (24) hours of the Operator becoming award of a Personal Data Breach, and shall include in such notification, at least the applicable information referred to in Article 33(3) of the GDPR. The Operator shall not communicate with any Data Subject in respect of a Personal Data Breach without the prior written consent of the Client. </w:t>
      </w:r>
    </w:p>
    <w:p w14:paraId="62B0EC50" w14:textId="77777777" w:rsidR="00B37009" w:rsidRPr="004235C4" w:rsidRDefault="00B37009" w:rsidP="004235C4">
      <w:pPr>
        <w:pStyle w:val="Level3"/>
        <w:spacing w:line="276" w:lineRule="auto"/>
      </w:pPr>
      <w:r w:rsidRPr="004235C4">
        <w:t xml:space="preserve">The Operator shall at the written direction of the Client, amend, delete or return Personal Data and copies thereof to the Client on termination or </w:t>
      </w:r>
      <w:r w:rsidR="00854915" w:rsidRPr="004235C4">
        <w:t>expiry</w:t>
      </w:r>
      <w:r w:rsidRPr="004235C4">
        <w:t xml:space="preserve"> </w:t>
      </w:r>
      <w:r w:rsidR="00854915" w:rsidRPr="004235C4">
        <w:t xml:space="preserve">of this Framework Agreement (or at any other time on request by the Client), unless the Operator is required by the laws of any member state of the European Union or by the laws of the European Union applicable to the Operator to store the Personal Data. </w:t>
      </w:r>
    </w:p>
    <w:p w14:paraId="3866B12C" w14:textId="77777777" w:rsidR="00854915" w:rsidRPr="004235C4" w:rsidRDefault="00854915" w:rsidP="004235C4">
      <w:pPr>
        <w:pStyle w:val="Level3"/>
        <w:spacing w:line="276" w:lineRule="auto"/>
      </w:pPr>
      <w:r w:rsidRPr="004235C4">
        <w:t xml:space="preserve">The Operator shall make available to the Client all information necessary to demonstrate compliance with the obligations set out in Article 28 of the GDPR and allow for and contribute to audits, including inspections, conducted by the </w:t>
      </w:r>
      <w:r w:rsidR="003104A0" w:rsidRPr="004235C4">
        <w:t xml:space="preserve">Client or another auditor mandated by the Client. </w:t>
      </w:r>
    </w:p>
    <w:p w14:paraId="56A7C557" w14:textId="77777777" w:rsidR="003104A0" w:rsidRPr="004235C4" w:rsidRDefault="003104A0" w:rsidP="004235C4">
      <w:pPr>
        <w:pStyle w:val="Level3"/>
        <w:spacing w:line="276" w:lineRule="auto"/>
      </w:pPr>
      <w:r w:rsidRPr="004235C4">
        <w:t xml:space="preserve">The Operator will immediately inform the Client if, in </w:t>
      </w:r>
      <w:r w:rsidR="00782FEA" w:rsidRPr="004235C4">
        <w:t xml:space="preserve">its opinion, an instruction given or request made pursuant to this Framework Agreement infringes Data Protection Laws. </w:t>
      </w:r>
    </w:p>
    <w:p w14:paraId="7D4A8B12" w14:textId="77777777" w:rsidR="00782FEA" w:rsidRPr="004235C4" w:rsidRDefault="00782FEA" w:rsidP="004235C4">
      <w:pPr>
        <w:pStyle w:val="Level3"/>
        <w:spacing w:line="276" w:lineRule="auto"/>
      </w:pPr>
      <w:r w:rsidRPr="004235C4">
        <w:t xml:space="preserve">The Operator shall assist the Client within such reasonable timescale as may be specified by Client with compliance with the Clients obligations pursuant to: </w:t>
      </w:r>
    </w:p>
    <w:p w14:paraId="2FC62408" w14:textId="77777777" w:rsidR="00782FEA" w:rsidRPr="004235C4" w:rsidRDefault="00782FEA" w:rsidP="004235C4">
      <w:pPr>
        <w:pStyle w:val="Level4"/>
        <w:spacing w:line="276" w:lineRule="auto"/>
      </w:pPr>
      <w:r w:rsidRPr="004235C4">
        <w:t xml:space="preserve">Article 32 of the GDPR (Security); </w:t>
      </w:r>
    </w:p>
    <w:p w14:paraId="5F610F5C" w14:textId="77777777" w:rsidR="00782FEA" w:rsidRPr="004235C4" w:rsidRDefault="00782FEA" w:rsidP="004235C4">
      <w:pPr>
        <w:pStyle w:val="Level4"/>
        <w:spacing w:line="276" w:lineRule="auto"/>
      </w:pPr>
      <w:r w:rsidRPr="004235C4">
        <w:t xml:space="preserve">Articles 33 and 34 of the GDPR (Data Breach Notification); </w:t>
      </w:r>
    </w:p>
    <w:p w14:paraId="29972F10" w14:textId="77777777" w:rsidR="00782FEA" w:rsidRPr="004235C4" w:rsidRDefault="00782FEA" w:rsidP="004235C4">
      <w:pPr>
        <w:pStyle w:val="Level4"/>
        <w:spacing w:line="276" w:lineRule="auto"/>
      </w:pPr>
      <w:r w:rsidRPr="004235C4">
        <w:t xml:space="preserve">Article 35 of the GDPR (the conduct of Data Protection Impact Assessments); and </w:t>
      </w:r>
    </w:p>
    <w:p w14:paraId="27F54F35" w14:textId="77777777" w:rsidR="00782FEA" w:rsidRPr="004235C4" w:rsidRDefault="00782FEA" w:rsidP="004235C4">
      <w:pPr>
        <w:pStyle w:val="Level4"/>
        <w:spacing w:line="276" w:lineRule="auto"/>
      </w:pPr>
      <w:r w:rsidRPr="004235C4">
        <w:t xml:space="preserve">Article 36 of the GDPR (Prior Consultation requests to Regulators in relation to Personal Data Processing under this Framework Agreement). </w:t>
      </w:r>
    </w:p>
    <w:p w14:paraId="08EC684B" w14:textId="77777777" w:rsidR="00782FEA" w:rsidRPr="004235C4" w:rsidRDefault="00782FEA" w:rsidP="004235C4">
      <w:pPr>
        <w:pStyle w:val="Level3"/>
        <w:spacing w:line="276" w:lineRule="auto"/>
      </w:pPr>
      <w:r w:rsidRPr="004235C4">
        <w:t xml:space="preserve">The Operator shall:- </w:t>
      </w:r>
    </w:p>
    <w:p w14:paraId="7069B606" w14:textId="77777777" w:rsidR="00782FEA" w:rsidRPr="004235C4" w:rsidRDefault="00782FEA" w:rsidP="004235C4">
      <w:pPr>
        <w:pStyle w:val="Level4"/>
        <w:spacing w:line="276" w:lineRule="auto"/>
      </w:pPr>
      <w:r w:rsidRPr="004235C4">
        <w:t xml:space="preserve">take all reasonable precautions to preserve the integrity of any Personal Data which it processes and to prevent any corruption or loss of such Personal Data; </w:t>
      </w:r>
    </w:p>
    <w:p w14:paraId="2278E789" w14:textId="77777777" w:rsidR="00782FEA" w:rsidRPr="004235C4" w:rsidRDefault="00782FEA" w:rsidP="004235C4">
      <w:pPr>
        <w:pStyle w:val="Level4"/>
        <w:spacing w:line="276" w:lineRule="auto"/>
      </w:pPr>
      <w:r w:rsidRPr="004235C4">
        <w:t xml:space="preserve">ensure that a back-up copy of any and all such Personal Data is made </w:t>
      </w:r>
      <w:r w:rsidRPr="004235C4">
        <w:rPr>
          <w:highlight w:val="yellow"/>
        </w:rPr>
        <w:t>[insert frequency]</w:t>
      </w:r>
      <w:r w:rsidRPr="004235C4">
        <w:t xml:space="preserve"> and this copy is recorded on media from which the data can be reloaded if there is any corruption or loss of the data; and </w:t>
      </w:r>
    </w:p>
    <w:p w14:paraId="13574737" w14:textId="77777777" w:rsidR="00782FEA" w:rsidRPr="004235C4" w:rsidRDefault="005120E0" w:rsidP="004235C4">
      <w:pPr>
        <w:pStyle w:val="Level4"/>
        <w:spacing w:line="276" w:lineRule="auto"/>
      </w:pPr>
      <w:r w:rsidRPr="004235C4">
        <w:t xml:space="preserve">in such an event and if attributable to any default by the Operator or any sub-contractor, promptly restore the Personal Data at its own expense or, at the Client’s option, reimburse the Client for any reasonable expenses it incurs in having the Personal Data restored by a third party. </w:t>
      </w:r>
    </w:p>
    <w:p w14:paraId="1653D7A8" w14:textId="77777777" w:rsidR="005120E0" w:rsidRPr="004235C4" w:rsidRDefault="005120E0" w:rsidP="004235C4">
      <w:pPr>
        <w:pStyle w:val="Level3"/>
        <w:spacing w:line="276" w:lineRule="auto"/>
      </w:pPr>
      <w:r w:rsidRPr="004235C4">
        <w:lastRenderedPageBreak/>
        <w:t xml:space="preserve">The Operator agrees that it shall not engage any third party to process Personal Data under this Framework Agreement without the prior written consent of the Client. </w:t>
      </w:r>
    </w:p>
    <w:p w14:paraId="2985173B" w14:textId="77777777" w:rsidR="005120E0" w:rsidRPr="004235C4" w:rsidRDefault="005120E0" w:rsidP="004235C4">
      <w:pPr>
        <w:pStyle w:val="Level3"/>
        <w:spacing w:line="276" w:lineRule="auto"/>
      </w:pPr>
      <w:r w:rsidRPr="004235C4">
        <w:t xml:space="preserve">If the Operator engages any third party to process any Personal Data under this Framework Agreement, the Operator shall impose on such third party, by means of a written contract, the same data protection obligations as set out in this Framework Agreement [and shall ensure that if any third party engaged by the Operator in turn engages another person to process any Personal Data, the third party is required to comply, and ensure compliance by any such other person, with all of the obligations in respect of processing of Personal Data that are imposed under this Framework Agreement]. The Operator shall remain fully liable to the Client for processing by any third party as if the processing was being conducted by the Operator. </w:t>
      </w:r>
    </w:p>
    <w:p w14:paraId="71D90C0C" w14:textId="77777777" w:rsidR="005120E0" w:rsidRPr="004235C4" w:rsidRDefault="005120E0" w:rsidP="004235C4">
      <w:pPr>
        <w:pStyle w:val="Level3"/>
        <w:spacing w:line="276" w:lineRule="auto"/>
      </w:pPr>
      <w:r w:rsidRPr="004235C4">
        <w:t xml:space="preserve">The provisions of this clause 8.5 shall survive termination and or expiry of this Agreement for any reason. </w:t>
      </w:r>
    </w:p>
    <w:p w14:paraId="2EB00B7E" w14:textId="77777777" w:rsidR="00251274" w:rsidRPr="004235C4" w:rsidRDefault="00251274" w:rsidP="004235C4">
      <w:pPr>
        <w:pStyle w:val="ListParagraph"/>
        <w:spacing w:line="276" w:lineRule="auto"/>
        <w:ind w:left="567"/>
        <w:contextualSpacing w:val="0"/>
        <w:jc w:val="both"/>
        <w:rPr>
          <w:rFonts w:ascii="Arial" w:hAnsi="Arial" w:cs="Arial"/>
          <w:sz w:val="20"/>
          <w:szCs w:val="20"/>
        </w:rPr>
      </w:pPr>
    </w:p>
    <w:p w14:paraId="32B5A03D" w14:textId="77777777" w:rsidR="0094530C" w:rsidRPr="004235C4" w:rsidRDefault="0094530C" w:rsidP="004235C4">
      <w:pPr>
        <w:pStyle w:val="Level2a"/>
        <w:tabs>
          <w:tab w:val="clear" w:pos="850"/>
        </w:tabs>
        <w:spacing w:after="0" w:line="276" w:lineRule="auto"/>
        <w:ind w:left="567" w:hanging="567"/>
      </w:pPr>
      <w:bookmarkStart w:id="173" w:name="_Toc373491642"/>
      <w:bookmarkStart w:id="174" w:name="_Toc373491932"/>
      <w:bookmarkStart w:id="175" w:name="_Toc373763115"/>
      <w:r w:rsidRPr="004235C4">
        <w:t>Conflict of Interest</w:t>
      </w:r>
      <w:bookmarkEnd w:id="173"/>
      <w:bookmarkEnd w:id="174"/>
      <w:bookmarkEnd w:id="175"/>
    </w:p>
    <w:p w14:paraId="7CD1183A" w14:textId="77777777" w:rsidR="0094530C" w:rsidRPr="004235C4" w:rsidRDefault="0094530C" w:rsidP="004235C4">
      <w:pPr>
        <w:pStyle w:val="ListParagraph"/>
        <w:spacing w:line="276" w:lineRule="auto"/>
        <w:ind w:left="567"/>
        <w:contextualSpacing w:val="0"/>
        <w:jc w:val="both"/>
        <w:rPr>
          <w:rFonts w:ascii="Arial" w:hAnsi="Arial" w:cs="Arial"/>
          <w:sz w:val="20"/>
          <w:szCs w:val="20"/>
        </w:rPr>
      </w:pPr>
    </w:p>
    <w:p w14:paraId="7C9B61A0" w14:textId="77777777" w:rsidR="00D84636" w:rsidRPr="004235C4" w:rsidRDefault="0094530C" w:rsidP="004235C4">
      <w:pPr>
        <w:pStyle w:val="Level3"/>
        <w:tabs>
          <w:tab w:val="clear" w:pos="1701"/>
        </w:tabs>
        <w:spacing w:after="0" w:line="276" w:lineRule="auto"/>
        <w:ind w:left="1276" w:hanging="709"/>
      </w:pPr>
      <w:bookmarkStart w:id="176" w:name="_Toc373491643"/>
      <w:bookmarkStart w:id="177" w:name="_Toc373491933"/>
      <w:bookmarkStart w:id="178" w:name="_Toc373763116"/>
      <w:r w:rsidRPr="004235C4">
        <w:t>The Operator confirms that it has carried out a conflicts of interest check a</w:t>
      </w:r>
      <w:r w:rsidR="002C3C44" w:rsidRPr="004235C4">
        <w:t>nd is satisfied that it has no C</w:t>
      </w:r>
      <w:r w:rsidRPr="004235C4">
        <w:t>onflict</w:t>
      </w:r>
      <w:r w:rsidR="002C3C44" w:rsidRPr="004235C4">
        <w:t xml:space="preserve"> of Interest </w:t>
      </w:r>
      <w:r w:rsidRPr="004235C4">
        <w:t xml:space="preserve">in relation to the </w:t>
      </w:r>
      <w:r w:rsidRPr="004235C4">
        <w:rPr>
          <w:shd w:val="clear" w:color="auto" w:fill="A6A6A6" w:themeFill="background1" w:themeFillShade="A6"/>
        </w:rPr>
        <w:t>Services</w:t>
      </w:r>
      <w:r w:rsidR="00C4340A" w:rsidRPr="004235C4">
        <w:rPr>
          <w:shd w:val="clear" w:color="auto" w:fill="A6A6A6" w:themeFill="background1" w:themeFillShade="A6"/>
        </w:rPr>
        <w:t>/</w:t>
      </w:r>
      <w:r w:rsidR="00B5027E" w:rsidRPr="004235C4">
        <w:rPr>
          <w:shd w:val="clear" w:color="auto" w:fill="A6A6A6" w:themeFill="background1" w:themeFillShade="A6"/>
        </w:rPr>
        <w:t>Supplies</w:t>
      </w:r>
      <w:r w:rsidRPr="004235C4">
        <w:t xml:space="preserve"> and its obligations undertaken under this Framework Agreement</w:t>
      </w:r>
      <w:r w:rsidR="00AE466E" w:rsidRPr="004235C4">
        <w:t>.</w:t>
      </w:r>
      <w:bookmarkEnd w:id="176"/>
      <w:bookmarkEnd w:id="177"/>
      <w:bookmarkEnd w:id="178"/>
      <w:r w:rsidRPr="004235C4">
        <w:t xml:space="preserve"> </w:t>
      </w:r>
    </w:p>
    <w:p w14:paraId="6FFD415D" w14:textId="77777777" w:rsidR="00AE466E" w:rsidRPr="004235C4" w:rsidRDefault="00AE466E" w:rsidP="004235C4">
      <w:pPr>
        <w:pStyle w:val="ListParagraph"/>
        <w:spacing w:line="276" w:lineRule="auto"/>
        <w:ind w:left="1276"/>
        <w:contextualSpacing w:val="0"/>
        <w:jc w:val="both"/>
        <w:rPr>
          <w:rFonts w:ascii="Arial" w:hAnsi="Arial" w:cs="Arial"/>
          <w:sz w:val="20"/>
          <w:szCs w:val="20"/>
        </w:rPr>
      </w:pPr>
    </w:p>
    <w:p w14:paraId="61C191EE" w14:textId="77777777" w:rsidR="006D0347" w:rsidRPr="004235C4" w:rsidRDefault="0094530C" w:rsidP="004235C4">
      <w:pPr>
        <w:pStyle w:val="Level3"/>
        <w:tabs>
          <w:tab w:val="clear" w:pos="1701"/>
        </w:tabs>
        <w:spacing w:after="0" w:line="276" w:lineRule="auto"/>
        <w:ind w:left="1276" w:hanging="709"/>
      </w:pPr>
      <w:bookmarkStart w:id="179" w:name="_Toc373491644"/>
      <w:bookmarkStart w:id="180" w:name="_Toc373491934"/>
      <w:bookmarkStart w:id="181" w:name="_Toc373763117"/>
      <w:r w:rsidRPr="004235C4">
        <w:t xml:space="preserve">The Operator hereby undertakes to advise the </w:t>
      </w:r>
      <w:r w:rsidRPr="004235C4">
        <w:rPr>
          <w:shd w:val="clear" w:color="auto" w:fill="A6A6A6" w:themeFill="background1" w:themeFillShade="A6"/>
        </w:rPr>
        <w:t>Client</w:t>
      </w:r>
      <w:r w:rsidR="000D0689" w:rsidRPr="004235C4">
        <w:rPr>
          <w:shd w:val="clear" w:color="auto" w:fill="A6A6A6" w:themeFill="background1" w:themeFillShade="A6"/>
        </w:rPr>
        <w:t>/Framework Purchaser</w:t>
      </w:r>
      <w:r w:rsidRPr="004235C4">
        <w:t xml:space="preserve"> forthwith should any </w:t>
      </w:r>
      <w:r w:rsidR="006D0347" w:rsidRPr="004235C4">
        <w:t>actual</w:t>
      </w:r>
      <w:r w:rsidRPr="004235C4">
        <w:t xml:space="preserve"> or potential </w:t>
      </w:r>
      <w:r w:rsidR="006D0347" w:rsidRPr="004235C4">
        <w:t xml:space="preserve">Conflict of Interest arise </w:t>
      </w:r>
      <w:r w:rsidRPr="004235C4">
        <w:t xml:space="preserve">during the Framework Period and to comply with the </w:t>
      </w:r>
      <w:r w:rsidRPr="004235C4">
        <w:rPr>
          <w:shd w:val="clear" w:color="auto" w:fill="A6A6A6" w:themeFill="background1" w:themeFillShade="A6"/>
        </w:rPr>
        <w:t>Client’s</w:t>
      </w:r>
      <w:r w:rsidR="000D0689" w:rsidRPr="004235C4">
        <w:rPr>
          <w:shd w:val="clear" w:color="auto" w:fill="A6A6A6" w:themeFill="background1" w:themeFillShade="A6"/>
        </w:rPr>
        <w:t>/Framework Purchaser’s</w:t>
      </w:r>
      <w:r w:rsidRPr="004235C4">
        <w:t xml:space="preserve"> directions in respect thereof.</w:t>
      </w:r>
      <w:bookmarkEnd w:id="179"/>
      <w:bookmarkEnd w:id="180"/>
      <w:bookmarkEnd w:id="181"/>
    </w:p>
    <w:p w14:paraId="5A084F1F" w14:textId="77777777" w:rsidR="00DB7CB9" w:rsidRPr="004235C4" w:rsidRDefault="00DB7CB9" w:rsidP="004235C4">
      <w:pPr>
        <w:spacing w:line="276" w:lineRule="auto"/>
        <w:rPr>
          <w:rFonts w:ascii="Arial" w:hAnsi="Arial" w:cs="Arial"/>
          <w:sz w:val="20"/>
          <w:szCs w:val="20"/>
        </w:rPr>
      </w:pPr>
    </w:p>
    <w:p w14:paraId="0BD0352D" w14:textId="77777777" w:rsidR="0094530C" w:rsidRPr="004235C4" w:rsidRDefault="0094530C" w:rsidP="004235C4">
      <w:pPr>
        <w:pStyle w:val="Level2a"/>
        <w:tabs>
          <w:tab w:val="clear" w:pos="850"/>
        </w:tabs>
        <w:spacing w:after="0" w:line="276" w:lineRule="auto"/>
        <w:ind w:left="567" w:hanging="567"/>
      </w:pPr>
      <w:bookmarkStart w:id="182" w:name="_Toc373491646"/>
      <w:bookmarkStart w:id="183" w:name="_Toc373491936"/>
      <w:bookmarkStart w:id="184" w:name="_Toc373763119"/>
      <w:r w:rsidRPr="004235C4">
        <w:t>Registrable Interests</w:t>
      </w:r>
      <w:bookmarkEnd w:id="182"/>
      <w:bookmarkEnd w:id="183"/>
      <w:bookmarkEnd w:id="184"/>
    </w:p>
    <w:p w14:paraId="4D94BBD0" w14:textId="77777777" w:rsidR="0094530C" w:rsidRPr="004235C4" w:rsidRDefault="0094530C" w:rsidP="004235C4">
      <w:pPr>
        <w:pStyle w:val="BodyTextIndent"/>
        <w:spacing w:line="276" w:lineRule="auto"/>
        <w:jc w:val="both"/>
        <w:rPr>
          <w:rFonts w:ascii="Arial" w:hAnsi="Arial" w:cs="Arial"/>
          <w:sz w:val="20"/>
          <w:szCs w:val="20"/>
        </w:rPr>
      </w:pPr>
    </w:p>
    <w:p w14:paraId="5DF60ACE" w14:textId="77777777" w:rsidR="0094530C" w:rsidRPr="004235C4" w:rsidRDefault="0094530C"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Any registrable interest involving the Operator</w:t>
      </w:r>
      <w:r w:rsidR="005B411F" w:rsidRPr="004235C4">
        <w:rPr>
          <w:rFonts w:ascii="Arial" w:hAnsi="Arial" w:cs="Arial"/>
          <w:sz w:val="20"/>
          <w:szCs w:val="20"/>
        </w:rPr>
        <w:t xml:space="preserve"> (and any S</w:t>
      </w:r>
      <w:r w:rsidRPr="004235C4">
        <w:rPr>
          <w:rFonts w:ascii="Arial" w:hAnsi="Arial" w:cs="Arial"/>
          <w:sz w:val="20"/>
          <w:szCs w:val="20"/>
        </w:rPr>
        <w:t>ub</w:t>
      </w:r>
      <w:r w:rsidR="005B411F" w:rsidRPr="004235C4">
        <w:rPr>
          <w:rFonts w:ascii="Arial" w:hAnsi="Arial" w:cs="Arial"/>
          <w:sz w:val="20"/>
          <w:szCs w:val="20"/>
        </w:rPr>
        <w:t>-</w:t>
      </w:r>
      <w:r w:rsidR="005B411F" w:rsidRPr="004235C4">
        <w:rPr>
          <w:rFonts w:ascii="Arial" w:hAnsi="Arial" w:cs="Arial"/>
          <w:sz w:val="20"/>
          <w:szCs w:val="20"/>
          <w:shd w:val="clear" w:color="auto" w:fill="A6A6A6" w:themeFill="background1" w:themeFillShade="A6"/>
        </w:rPr>
        <w:t>Consultant/C</w:t>
      </w:r>
      <w:r w:rsidRPr="004235C4">
        <w:rPr>
          <w:rFonts w:ascii="Arial" w:hAnsi="Arial" w:cs="Arial"/>
          <w:sz w:val="20"/>
          <w:szCs w:val="20"/>
          <w:shd w:val="clear" w:color="auto" w:fill="A6A6A6" w:themeFill="background1" w:themeFillShade="A6"/>
        </w:rPr>
        <w:t>ontractor</w:t>
      </w:r>
      <w:r w:rsidRPr="004235C4">
        <w:rPr>
          <w:rFonts w:ascii="Arial" w:hAnsi="Arial" w:cs="Arial"/>
          <w:sz w:val="20"/>
          <w:szCs w:val="20"/>
        </w:rPr>
        <w:t xml:space="preserve"> or agent as the case may be) and </w:t>
      </w:r>
      <w:r w:rsidRPr="004235C4">
        <w:rPr>
          <w:rFonts w:ascii="Arial" w:hAnsi="Arial" w:cs="Arial"/>
          <w:sz w:val="20"/>
          <w:szCs w:val="20"/>
          <w:shd w:val="clear" w:color="auto" w:fill="A6A6A6" w:themeFill="background1" w:themeFillShade="A6"/>
        </w:rPr>
        <w:t>the Client</w:t>
      </w:r>
      <w:r w:rsidR="000D0689" w:rsidRPr="004235C4">
        <w:rPr>
          <w:rFonts w:ascii="Arial" w:hAnsi="Arial" w:cs="Arial"/>
          <w:sz w:val="20"/>
          <w:szCs w:val="20"/>
          <w:shd w:val="clear" w:color="auto" w:fill="A6A6A6" w:themeFill="background1" w:themeFillShade="A6"/>
        </w:rPr>
        <w:t>/a Framework Purchaser</w:t>
      </w:r>
      <w:r w:rsidRPr="004235C4">
        <w:rPr>
          <w:rFonts w:ascii="Arial" w:hAnsi="Arial" w:cs="Arial"/>
          <w:sz w:val="20"/>
          <w:szCs w:val="20"/>
        </w:rPr>
        <w:t xml:space="preserve">, the Ceann Comhairle (Speaker), or any member of the Government, or any member of the Oireachtas, or their relatives must be fully disclosed to the </w:t>
      </w:r>
      <w:r w:rsidRPr="004235C4">
        <w:rPr>
          <w:rFonts w:ascii="Arial" w:hAnsi="Arial" w:cs="Arial"/>
          <w:sz w:val="20"/>
          <w:szCs w:val="20"/>
          <w:shd w:val="clear" w:color="auto" w:fill="A6A6A6" w:themeFill="background1" w:themeFillShade="A6"/>
        </w:rPr>
        <w:t>Client</w:t>
      </w:r>
      <w:r w:rsidR="000D0689"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immediately upon such information becoming known to the Operator (</w:t>
      </w:r>
      <w:r w:rsidR="005B411F" w:rsidRPr="004235C4">
        <w:rPr>
          <w:rFonts w:ascii="Arial" w:hAnsi="Arial" w:cs="Arial"/>
          <w:sz w:val="20"/>
          <w:szCs w:val="20"/>
        </w:rPr>
        <w:t>or any Sub-</w:t>
      </w:r>
      <w:r w:rsidR="005B411F" w:rsidRPr="004235C4">
        <w:rPr>
          <w:rFonts w:ascii="Arial" w:hAnsi="Arial" w:cs="Arial"/>
          <w:sz w:val="20"/>
          <w:szCs w:val="20"/>
          <w:shd w:val="clear" w:color="auto" w:fill="A6A6A6" w:themeFill="background1" w:themeFillShade="A6"/>
        </w:rPr>
        <w:t>Consultant/Contractor</w:t>
      </w:r>
      <w:r w:rsidR="005B411F" w:rsidRPr="004235C4">
        <w:rPr>
          <w:rFonts w:ascii="Arial" w:hAnsi="Arial" w:cs="Arial"/>
          <w:sz w:val="20"/>
          <w:szCs w:val="20"/>
        </w:rPr>
        <w:t xml:space="preserve"> </w:t>
      </w:r>
      <w:r w:rsidRPr="004235C4">
        <w:rPr>
          <w:rFonts w:ascii="Arial" w:hAnsi="Arial" w:cs="Arial"/>
          <w:sz w:val="20"/>
          <w:szCs w:val="20"/>
        </w:rPr>
        <w:t xml:space="preserve">or agent as the case may be) and to comply with the </w:t>
      </w:r>
      <w:r w:rsidRPr="004235C4">
        <w:rPr>
          <w:rFonts w:ascii="Arial" w:hAnsi="Arial" w:cs="Arial"/>
          <w:sz w:val="20"/>
          <w:szCs w:val="20"/>
          <w:shd w:val="clear" w:color="auto" w:fill="A6A6A6" w:themeFill="background1" w:themeFillShade="A6"/>
        </w:rPr>
        <w:t>Client’s</w:t>
      </w:r>
      <w:r w:rsidR="000D0689" w:rsidRPr="004235C4">
        <w:rPr>
          <w:rFonts w:ascii="Arial" w:hAnsi="Arial" w:cs="Arial"/>
          <w:sz w:val="20"/>
          <w:szCs w:val="20"/>
          <w:shd w:val="clear" w:color="auto" w:fill="A6A6A6" w:themeFill="background1" w:themeFillShade="A6"/>
        </w:rPr>
        <w:t>/Framework Purchaser’s</w:t>
      </w:r>
      <w:r w:rsidRPr="004235C4">
        <w:rPr>
          <w:rFonts w:ascii="Arial" w:hAnsi="Arial" w:cs="Arial"/>
          <w:sz w:val="20"/>
          <w:szCs w:val="20"/>
        </w:rPr>
        <w:t xml:space="preserve"> directions in respect thereof, to the satisfaction of the </w:t>
      </w:r>
      <w:r w:rsidRPr="004235C4">
        <w:rPr>
          <w:rFonts w:ascii="Arial" w:hAnsi="Arial" w:cs="Arial"/>
          <w:sz w:val="20"/>
          <w:szCs w:val="20"/>
          <w:shd w:val="clear" w:color="auto" w:fill="A6A6A6" w:themeFill="background1" w:themeFillShade="A6"/>
        </w:rPr>
        <w:t>Client</w:t>
      </w:r>
      <w:r w:rsidR="000D0689"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The terms “registrable interest” and “relative” shall be interpreted as per section 2 of the Ethics in Public Office Act, 1995 as amended.</w:t>
      </w:r>
    </w:p>
    <w:p w14:paraId="43095E6C" w14:textId="77777777" w:rsidR="0094530C" w:rsidRPr="004235C4" w:rsidRDefault="0094530C" w:rsidP="004235C4">
      <w:pPr>
        <w:pStyle w:val="ListParagraph"/>
        <w:spacing w:line="276" w:lineRule="auto"/>
        <w:ind w:left="567"/>
        <w:contextualSpacing w:val="0"/>
        <w:jc w:val="both"/>
        <w:rPr>
          <w:rFonts w:ascii="Arial" w:hAnsi="Arial" w:cs="Arial"/>
          <w:sz w:val="20"/>
          <w:szCs w:val="20"/>
        </w:rPr>
      </w:pPr>
    </w:p>
    <w:p w14:paraId="59782A0D" w14:textId="77777777" w:rsidR="0094530C" w:rsidRPr="004235C4" w:rsidRDefault="0094530C" w:rsidP="004235C4">
      <w:pPr>
        <w:pStyle w:val="Level2a"/>
        <w:tabs>
          <w:tab w:val="clear" w:pos="850"/>
        </w:tabs>
        <w:spacing w:after="0" w:line="276" w:lineRule="auto"/>
        <w:ind w:left="567" w:hanging="567"/>
      </w:pPr>
      <w:bookmarkStart w:id="185" w:name="_Toc373491647"/>
      <w:bookmarkStart w:id="186" w:name="_Toc373491937"/>
      <w:bookmarkStart w:id="187" w:name="_Toc373763120"/>
      <w:r w:rsidRPr="004235C4">
        <w:t>Corrupt Gifts and Inducements</w:t>
      </w:r>
      <w:bookmarkEnd w:id="185"/>
      <w:bookmarkEnd w:id="186"/>
      <w:bookmarkEnd w:id="187"/>
    </w:p>
    <w:p w14:paraId="71F2263C" w14:textId="77777777" w:rsidR="0094530C" w:rsidRPr="004235C4" w:rsidRDefault="0094530C" w:rsidP="004235C4">
      <w:pPr>
        <w:tabs>
          <w:tab w:val="left" w:pos="540"/>
        </w:tabs>
        <w:spacing w:line="276" w:lineRule="auto"/>
        <w:ind w:left="540"/>
        <w:jc w:val="both"/>
        <w:rPr>
          <w:rFonts w:ascii="Arial" w:hAnsi="Arial" w:cs="Arial"/>
          <w:sz w:val="20"/>
          <w:szCs w:val="20"/>
        </w:rPr>
      </w:pPr>
    </w:p>
    <w:p w14:paraId="71B1D31D" w14:textId="77777777" w:rsidR="0094530C" w:rsidRPr="004235C4" w:rsidRDefault="0094530C" w:rsidP="004235C4">
      <w:pPr>
        <w:pStyle w:val="Level3"/>
        <w:tabs>
          <w:tab w:val="clear" w:pos="1701"/>
        </w:tabs>
        <w:spacing w:after="0" w:line="276" w:lineRule="auto"/>
        <w:ind w:left="1276" w:hanging="709"/>
      </w:pPr>
      <w:bookmarkStart w:id="188" w:name="_Toc373491648"/>
      <w:bookmarkStart w:id="189" w:name="_Toc373491938"/>
      <w:bookmarkStart w:id="190" w:name="_Toc373763121"/>
      <w:r w:rsidRPr="004235C4">
        <w:t xml:space="preserve">The Operator shall not give, provide or offer to any staff or agent of </w:t>
      </w:r>
      <w:r w:rsidRPr="004235C4">
        <w:rPr>
          <w:shd w:val="clear" w:color="auto" w:fill="A6A6A6" w:themeFill="background1" w:themeFillShade="A6"/>
        </w:rPr>
        <w:t>the Client</w:t>
      </w:r>
      <w:r w:rsidR="000D0689" w:rsidRPr="004235C4">
        <w:rPr>
          <w:shd w:val="clear" w:color="auto" w:fill="A6A6A6" w:themeFill="background1" w:themeFillShade="A6"/>
        </w:rPr>
        <w:t>/a Framework Purchaser</w:t>
      </w:r>
      <w:r w:rsidRPr="004235C4">
        <w:t xml:space="preserve"> any gift or consideration or commission of any kind as an inducement or reward for doing or forbearing to do or for having done or forborne to do any action in relation to the obtaining or execution of this Framework Agreement or any Call-Off Contract.</w:t>
      </w:r>
      <w:bookmarkEnd w:id="188"/>
      <w:bookmarkEnd w:id="189"/>
      <w:bookmarkEnd w:id="190"/>
    </w:p>
    <w:p w14:paraId="4DFD0189" w14:textId="77777777" w:rsidR="0094530C" w:rsidRPr="004235C4" w:rsidRDefault="0094530C" w:rsidP="004235C4">
      <w:pPr>
        <w:pStyle w:val="ListParagraph"/>
        <w:spacing w:line="276" w:lineRule="auto"/>
        <w:ind w:left="1276"/>
        <w:contextualSpacing w:val="0"/>
        <w:jc w:val="both"/>
        <w:rPr>
          <w:rFonts w:ascii="Arial" w:hAnsi="Arial" w:cs="Arial"/>
          <w:sz w:val="20"/>
          <w:szCs w:val="20"/>
        </w:rPr>
      </w:pPr>
    </w:p>
    <w:p w14:paraId="7E30C44D" w14:textId="77777777" w:rsidR="0094530C" w:rsidRPr="004235C4" w:rsidRDefault="0094530C" w:rsidP="004235C4">
      <w:pPr>
        <w:pStyle w:val="Level3"/>
        <w:tabs>
          <w:tab w:val="clear" w:pos="1701"/>
        </w:tabs>
        <w:spacing w:after="0" w:line="276" w:lineRule="auto"/>
        <w:ind w:left="1276" w:hanging="709"/>
      </w:pPr>
      <w:bookmarkStart w:id="191" w:name="_Toc373491649"/>
      <w:bookmarkStart w:id="192" w:name="_Toc373491939"/>
      <w:bookmarkStart w:id="193" w:name="_Toc373763122"/>
      <w:r w:rsidRPr="004235C4">
        <w:t xml:space="preserve">Any breach of this Sub-Clause </w:t>
      </w:r>
      <w:r w:rsidR="000F7D58" w:rsidRPr="004235C4">
        <w:t xml:space="preserve">8(8) </w:t>
      </w:r>
      <w:r w:rsidRPr="004235C4">
        <w:t xml:space="preserve">or the commission of any offence by the Operator, any subcontractor, agent or employee under the Prevention of Corruption Acts, 1889 to 2005 shall entitle the Client to terminate this Framework Agreement forthwith and to recover the amount of any loss resulting from such cancellation, including but not limited to recovery from the </w:t>
      </w:r>
      <w:r w:rsidR="005B411F" w:rsidRPr="004235C4">
        <w:t>Operator</w:t>
      </w:r>
      <w:r w:rsidRPr="004235C4">
        <w:t xml:space="preserve"> of the amount or value of any such gift, consideration or commission.</w:t>
      </w:r>
      <w:bookmarkEnd w:id="191"/>
      <w:bookmarkEnd w:id="192"/>
      <w:bookmarkEnd w:id="193"/>
    </w:p>
    <w:p w14:paraId="2FE7AE84" w14:textId="77777777" w:rsidR="007C0026" w:rsidRPr="004235C4" w:rsidRDefault="007C0026" w:rsidP="004235C4">
      <w:pPr>
        <w:spacing w:line="276" w:lineRule="auto"/>
        <w:rPr>
          <w:rFonts w:ascii="Arial" w:hAnsi="Arial" w:cs="Arial"/>
          <w:sz w:val="20"/>
          <w:szCs w:val="20"/>
        </w:rPr>
      </w:pPr>
    </w:p>
    <w:p w14:paraId="661ED132" w14:textId="77777777" w:rsidR="0094530C" w:rsidRPr="004235C4" w:rsidRDefault="0094530C" w:rsidP="004235C4">
      <w:pPr>
        <w:pStyle w:val="Level2a"/>
        <w:tabs>
          <w:tab w:val="clear" w:pos="850"/>
        </w:tabs>
        <w:spacing w:after="0" w:line="276" w:lineRule="auto"/>
        <w:ind w:left="567" w:hanging="567"/>
      </w:pPr>
      <w:bookmarkStart w:id="194" w:name="_Toc373763123"/>
      <w:bookmarkStart w:id="195" w:name="_Toc373763124"/>
      <w:bookmarkStart w:id="196" w:name="_Toc373491650"/>
      <w:bookmarkStart w:id="197" w:name="_Toc373491940"/>
      <w:bookmarkStart w:id="198" w:name="_Toc373763125"/>
      <w:bookmarkEnd w:id="194"/>
      <w:bookmarkEnd w:id="195"/>
      <w:r w:rsidRPr="004235C4">
        <w:t>Audit</w:t>
      </w:r>
      <w:bookmarkEnd w:id="196"/>
      <w:bookmarkEnd w:id="197"/>
      <w:bookmarkEnd w:id="198"/>
      <w:r w:rsidRPr="004235C4">
        <w:t xml:space="preserve"> </w:t>
      </w:r>
    </w:p>
    <w:p w14:paraId="474C63CC" w14:textId="77777777" w:rsidR="0094530C" w:rsidRPr="004235C4" w:rsidRDefault="0094530C" w:rsidP="004235C4">
      <w:pPr>
        <w:pStyle w:val="ListParagraph"/>
        <w:spacing w:line="276" w:lineRule="auto"/>
        <w:ind w:left="567"/>
        <w:contextualSpacing w:val="0"/>
        <w:jc w:val="both"/>
        <w:rPr>
          <w:rFonts w:ascii="Arial" w:hAnsi="Arial" w:cs="Arial"/>
          <w:sz w:val="20"/>
          <w:szCs w:val="20"/>
        </w:rPr>
      </w:pPr>
    </w:p>
    <w:p w14:paraId="589D73E2" w14:textId="77777777" w:rsidR="0094530C" w:rsidRPr="004235C4" w:rsidRDefault="0094530C"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The Operator shall keep and maintain until a minimum of six (6) years after the expiry of the Framework Period, full and proper records and all documents relating to the performance of its obligations under this Framework Agreement and shall allow </w:t>
      </w:r>
      <w:r w:rsidRPr="004235C4">
        <w:rPr>
          <w:rFonts w:ascii="Arial" w:hAnsi="Arial" w:cs="Arial"/>
          <w:sz w:val="20"/>
          <w:szCs w:val="20"/>
          <w:shd w:val="clear" w:color="auto" w:fill="A6A6A6" w:themeFill="background1" w:themeFillShade="A6"/>
        </w:rPr>
        <w:t>the Client</w:t>
      </w:r>
      <w:r w:rsidR="000D0689" w:rsidRPr="004235C4">
        <w:rPr>
          <w:rFonts w:ascii="Arial" w:hAnsi="Arial" w:cs="Arial"/>
          <w:sz w:val="20"/>
          <w:szCs w:val="20"/>
          <w:shd w:val="clear" w:color="auto" w:fill="A6A6A6" w:themeFill="background1" w:themeFillShade="A6"/>
        </w:rPr>
        <w:t>/each Framework Purchaser</w:t>
      </w:r>
      <w:r w:rsidRPr="004235C4">
        <w:rPr>
          <w:rFonts w:ascii="Arial" w:hAnsi="Arial" w:cs="Arial"/>
          <w:sz w:val="20"/>
          <w:szCs w:val="20"/>
        </w:rPr>
        <w:t xml:space="preserve"> and any auditors access to such records. </w:t>
      </w:r>
    </w:p>
    <w:p w14:paraId="2B7378B9" w14:textId="77777777" w:rsidR="00EA5BDB" w:rsidRPr="004235C4" w:rsidRDefault="00EA5BDB" w:rsidP="004235C4">
      <w:pPr>
        <w:pStyle w:val="ListParagraph"/>
        <w:spacing w:line="276" w:lineRule="auto"/>
        <w:ind w:left="567"/>
        <w:contextualSpacing w:val="0"/>
        <w:jc w:val="both"/>
        <w:rPr>
          <w:rFonts w:ascii="Arial" w:hAnsi="Arial" w:cs="Arial"/>
          <w:sz w:val="20"/>
          <w:szCs w:val="20"/>
        </w:rPr>
      </w:pPr>
    </w:p>
    <w:p w14:paraId="07EB1FF6" w14:textId="77777777" w:rsidR="00EA5BDB" w:rsidRPr="004235C4" w:rsidRDefault="00EA5BDB" w:rsidP="004235C4">
      <w:pPr>
        <w:pStyle w:val="Level2a"/>
        <w:tabs>
          <w:tab w:val="clear" w:pos="850"/>
        </w:tabs>
        <w:spacing w:after="0" w:line="276" w:lineRule="auto"/>
        <w:ind w:left="567" w:hanging="567"/>
      </w:pPr>
      <w:bookmarkStart w:id="199" w:name="_Toc373491651"/>
      <w:bookmarkStart w:id="200" w:name="_Toc373491941"/>
      <w:bookmarkStart w:id="201" w:name="_Toc373763126"/>
      <w:r w:rsidRPr="004235C4">
        <w:t>Publicity</w:t>
      </w:r>
      <w:bookmarkEnd w:id="199"/>
      <w:bookmarkEnd w:id="200"/>
      <w:bookmarkEnd w:id="201"/>
    </w:p>
    <w:p w14:paraId="6235D02B" w14:textId="77777777" w:rsidR="00EA5BDB" w:rsidRPr="004235C4" w:rsidRDefault="00EA5BDB" w:rsidP="004235C4">
      <w:pPr>
        <w:spacing w:line="276" w:lineRule="auto"/>
        <w:jc w:val="both"/>
        <w:rPr>
          <w:rFonts w:ascii="Arial" w:hAnsi="Arial" w:cs="Arial"/>
          <w:sz w:val="20"/>
          <w:szCs w:val="20"/>
        </w:rPr>
      </w:pPr>
    </w:p>
    <w:p w14:paraId="457FFD7A" w14:textId="77777777" w:rsidR="00EA5BDB" w:rsidRPr="004235C4" w:rsidRDefault="00EA5BDB"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Unless otherwise directed by the Client, the Operator shall not make any press announcements or publicise this Framework Agreement in any way without the Client's prior written consent.</w:t>
      </w:r>
    </w:p>
    <w:p w14:paraId="5A2C14D3" w14:textId="77777777" w:rsidR="00B5333D" w:rsidRPr="004235C4" w:rsidRDefault="00B5333D" w:rsidP="004235C4">
      <w:pPr>
        <w:pStyle w:val="ListParagraph"/>
        <w:spacing w:line="276" w:lineRule="auto"/>
        <w:ind w:left="567"/>
        <w:contextualSpacing w:val="0"/>
        <w:jc w:val="both"/>
        <w:rPr>
          <w:rFonts w:ascii="Arial" w:hAnsi="Arial" w:cs="Arial"/>
          <w:sz w:val="20"/>
          <w:szCs w:val="20"/>
        </w:rPr>
      </w:pPr>
    </w:p>
    <w:p w14:paraId="6827C4E2" w14:textId="77777777" w:rsidR="00BA33CF" w:rsidRPr="004235C4" w:rsidRDefault="00BA33CF" w:rsidP="004235C4">
      <w:pPr>
        <w:pStyle w:val="Level2a"/>
        <w:tabs>
          <w:tab w:val="clear" w:pos="850"/>
        </w:tabs>
        <w:spacing w:after="0" w:line="276" w:lineRule="auto"/>
        <w:ind w:left="567" w:hanging="567"/>
      </w:pPr>
      <w:bookmarkStart w:id="202" w:name="_Toc373763127"/>
      <w:bookmarkStart w:id="203" w:name="_Toc373763128"/>
      <w:bookmarkStart w:id="204" w:name="_Toc373763129"/>
      <w:bookmarkStart w:id="205" w:name="_Toc373763130"/>
      <w:bookmarkStart w:id="206" w:name="_Toc373763131"/>
      <w:bookmarkStart w:id="207" w:name="_Toc373763132"/>
      <w:bookmarkStart w:id="208" w:name="_Toc373763133"/>
      <w:bookmarkStart w:id="209" w:name="_Toc373763134"/>
      <w:bookmarkStart w:id="210" w:name="_Toc373491656"/>
      <w:bookmarkStart w:id="211" w:name="_Toc373491946"/>
      <w:bookmarkStart w:id="212" w:name="_Toc373763135"/>
      <w:bookmarkEnd w:id="202"/>
      <w:bookmarkEnd w:id="203"/>
      <w:bookmarkEnd w:id="204"/>
      <w:bookmarkEnd w:id="205"/>
      <w:bookmarkEnd w:id="206"/>
      <w:bookmarkEnd w:id="207"/>
      <w:bookmarkEnd w:id="208"/>
      <w:bookmarkEnd w:id="209"/>
      <w:r w:rsidRPr="004235C4">
        <w:rPr>
          <w:shd w:val="clear" w:color="auto" w:fill="A6A6A6" w:themeFill="background1" w:themeFillShade="A6"/>
        </w:rPr>
        <w:t>Performance Review</w:t>
      </w:r>
      <w:bookmarkEnd w:id="210"/>
      <w:bookmarkEnd w:id="211"/>
      <w:bookmarkEnd w:id="212"/>
    </w:p>
    <w:p w14:paraId="58B8F0F6" w14:textId="77777777" w:rsidR="00BA33CF" w:rsidRPr="004235C4" w:rsidRDefault="00BA33CF" w:rsidP="004235C4">
      <w:pPr>
        <w:spacing w:line="276" w:lineRule="auto"/>
        <w:rPr>
          <w:rFonts w:ascii="Arial" w:hAnsi="Arial" w:cs="Arial"/>
          <w:sz w:val="20"/>
          <w:szCs w:val="20"/>
        </w:rPr>
      </w:pPr>
    </w:p>
    <w:p w14:paraId="4A00E58F" w14:textId="77777777" w:rsidR="00BA33CF" w:rsidRPr="004235C4" w:rsidRDefault="00BA33CF" w:rsidP="004235C4">
      <w:pPr>
        <w:pStyle w:val="Level3"/>
        <w:tabs>
          <w:tab w:val="clear" w:pos="1701"/>
        </w:tabs>
        <w:spacing w:after="0" w:line="276" w:lineRule="auto"/>
        <w:ind w:left="1276" w:hanging="709"/>
      </w:pPr>
      <w:bookmarkStart w:id="213" w:name="_Toc373491657"/>
      <w:bookmarkStart w:id="214" w:name="_Toc373491947"/>
      <w:bookmarkStart w:id="215" w:name="_Toc373763136"/>
      <w:r w:rsidRPr="004235C4">
        <w:t xml:space="preserve">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w:t>
      </w:r>
      <w:proofErr w:type="gramStart"/>
      <w:r w:rsidRPr="004235C4">
        <w:t>Client</w:t>
      </w:r>
      <w:proofErr w:type="gramEnd"/>
      <w:r w:rsidRPr="004235C4">
        <w:t xml:space="preserve"> the Operator shall meet formally with the Client to report on progress and shall comply with all written directions of the Client.</w:t>
      </w:r>
      <w:bookmarkEnd w:id="213"/>
      <w:bookmarkEnd w:id="214"/>
      <w:bookmarkEnd w:id="215"/>
    </w:p>
    <w:p w14:paraId="1F7370C6" w14:textId="77777777" w:rsidR="00BA33CF" w:rsidRPr="004235C4" w:rsidRDefault="00BA33CF" w:rsidP="004235C4">
      <w:pPr>
        <w:spacing w:line="276" w:lineRule="auto"/>
        <w:ind w:left="556"/>
        <w:jc w:val="both"/>
        <w:rPr>
          <w:rFonts w:ascii="Arial" w:hAnsi="Arial" w:cs="Arial"/>
          <w:sz w:val="20"/>
          <w:szCs w:val="20"/>
        </w:rPr>
      </w:pPr>
    </w:p>
    <w:p w14:paraId="2ABA1CE5" w14:textId="77777777" w:rsidR="00BA33CF" w:rsidRPr="004235C4" w:rsidRDefault="00BA33CF" w:rsidP="004235C4">
      <w:pPr>
        <w:pStyle w:val="Level3"/>
        <w:tabs>
          <w:tab w:val="clear" w:pos="1701"/>
        </w:tabs>
        <w:spacing w:after="0" w:line="276" w:lineRule="auto"/>
        <w:ind w:left="1276" w:hanging="709"/>
      </w:pPr>
      <w:bookmarkStart w:id="216" w:name="_Toc373491658"/>
      <w:bookmarkStart w:id="217" w:name="_Toc373491948"/>
      <w:bookmarkStart w:id="218" w:name="_Toc373763137"/>
      <w:r w:rsidRPr="004235C4">
        <w:t>The Operator agrees to:</w:t>
      </w:r>
      <w:bookmarkEnd w:id="216"/>
      <w:bookmarkEnd w:id="217"/>
      <w:bookmarkEnd w:id="218"/>
    </w:p>
    <w:p w14:paraId="40F3432D" w14:textId="77777777" w:rsidR="00BA33CF" w:rsidRPr="004235C4" w:rsidRDefault="00BA33CF" w:rsidP="004235C4">
      <w:pPr>
        <w:spacing w:line="276" w:lineRule="auto"/>
        <w:rPr>
          <w:rFonts w:ascii="Arial" w:hAnsi="Arial" w:cs="Arial"/>
          <w:sz w:val="20"/>
          <w:szCs w:val="20"/>
        </w:rPr>
      </w:pPr>
    </w:p>
    <w:p w14:paraId="4F64E1D9" w14:textId="77777777" w:rsidR="00BA33CF" w:rsidRPr="004235C4" w:rsidRDefault="00BA33CF" w:rsidP="004235C4">
      <w:pPr>
        <w:pStyle w:val="Level4"/>
        <w:tabs>
          <w:tab w:val="clear" w:pos="2551"/>
        </w:tabs>
        <w:spacing w:line="276" w:lineRule="auto"/>
        <w:ind w:left="1985" w:hanging="709"/>
      </w:pPr>
      <w:r w:rsidRPr="004235C4">
        <w:t xml:space="preserve">liaise with and keep the Client fully informed of any matter which might affect the observance and performance of the Operator’s obligations, including the time scale of completion of the key components of the </w:t>
      </w:r>
      <w:r w:rsidRPr="004235C4">
        <w:rPr>
          <w:shd w:val="clear" w:color="auto" w:fill="A6A6A6" w:themeFill="background1" w:themeFillShade="A6"/>
        </w:rPr>
        <w:t>Services</w:t>
      </w:r>
      <w:r w:rsidR="00C4340A" w:rsidRPr="004235C4">
        <w:rPr>
          <w:shd w:val="clear" w:color="auto" w:fill="A6A6A6" w:themeFill="background1" w:themeFillShade="A6"/>
        </w:rPr>
        <w:t>/</w:t>
      </w:r>
      <w:r w:rsidR="00B5027E" w:rsidRPr="004235C4">
        <w:rPr>
          <w:shd w:val="clear" w:color="auto" w:fill="A6A6A6" w:themeFill="background1" w:themeFillShade="A6"/>
        </w:rPr>
        <w:t>Supplies</w:t>
      </w:r>
      <w:r w:rsidRPr="004235C4">
        <w:t>;</w:t>
      </w:r>
    </w:p>
    <w:p w14:paraId="6C392D21" w14:textId="77777777" w:rsidR="00BA33CF" w:rsidRPr="004235C4" w:rsidRDefault="00BA33CF" w:rsidP="004235C4">
      <w:pPr>
        <w:pStyle w:val="Level4"/>
        <w:tabs>
          <w:tab w:val="clear" w:pos="2551"/>
        </w:tabs>
        <w:spacing w:line="276" w:lineRule="auto"/>
        <w:ind w:left="1985" w:hanging="709"/>
      </w:pPr>
      <w:r w:rsidRPr="004235C4">
        <w:t>comply with the reporting arrangements and protocols required by the Client from time to time; and</w:t>
      </w:r>
    </w:p>
    <w:p w14:paraId="68852905" w14:textId="77777777" w:rsidR="00BA33CF" w:rsidRPr="004235C4" w:rsidRDefault="00BA33CF" w:rsidP="004235C4">
      <w:pPr>
        <w:pStyle w:val="Level4"/>
        <w:tabs>
          <w:tab w:val="clear" w:pos="2551"/>
        </w:tabs>
        <w:spacing w:line="276" w:lineRule="auto"/>
        <w:ind w:left="1985" w:hanging="709"/>
      </w:pPr>
      <w:r w:rsidRPr="004235C4">
        <w:t>comply with all reasonable directions of the Client.</w:t>
      </w:r>
    </w:p>
    <w:p w14:paraId="5783A385" w14:textId="77777777" w:rsidR="00443603" w:rsidRPr="004235C4" w:rsidRDefault="00443603" w:rsidP="004235C4">
      <w:pPr>
        <w:pStyle w:val="Level2a"/>
        <w:tabs>
          <w:tab w:val="clear" w:pos="850"/>
        </w:tabs>
        <w:spacing w:after="0" w:line="276" w:lineRule="auto"/>
        <w:ind w:left="567" w:hanging="567"/>
      </w:pPr>
      <w:bookmarkStart w:id="219" w:name="_Toc373491659"/>
      <w:bookmarkStart w:id="220" w:name="_Toc373491949"/>
      <w:bookmarkStart w:id="221" w:name="_Toc373763138"/>
      <w:r w:rsidRPr="004235C4">
        <w:t xml:space="preserve">Failure by the Operator to meet its obligations under </w:t>
      </w:r>
      <w:r w:rsidR="00E63F93" w:rsidRPr="004235C4">
        <w:t xml:space="preserve">this Clause 8 </w:t>
      </w:r>
      <w:r w:rsidRPr="004235C4">
        <w:t>shall be considered a material breach of th</w:t>
      </w:r>
      <w:r w:rsidR="0034278D" w:rsidRPr="004235C4">
        <w:t xml:space="preserve">is </w:t>
      </w:r>
      <w:r w:rsidRPr="004235C4">
        <w:t xml:space="preserve">Framework Agreement for the purposes of </w:t>
      </w:r>
      <w:r w:rsidR="00021FA5" w:rsidRPr="004235C4">
        <w:t>Sub-</w:t>
      </w:r>
      <w:r w:rsidR="00765C0C" w:rsidRPr="004235C4">
        <w:t>C</w:t>
      </w:r>
      <w:r w:rsidR="003B6EA5" w:rsidRPr="004235C4">
        <w:t>lause 9</w:t>
      </w:r>
      <w:r w:rsidR="00021FA5" w:rsidRPr="004235C4">
        <w:t>(</w:t>
      </w:r>
      <w:r w:rsidRPr="004235C4">
        <w:t>2</w:t>
      </w:r>
      <w:r w:rsidR="00021FA5" w:rsidRPr="004235C4">
        <w:t>)(</w:t>
      </w:r>
      <w:r w:rsidRPr="004235C4">
        <w:t>1</w:t>
      </w:r>
      <w:r w:rsidR="00021FA5" w:rsidRPr="004235C4">
        <w:t>)</w:t>
      </w:r>
      <w:r w:rsidRPr="004235C4">
        <w:t>.</w:t>
      </w:r>
      <w:bookmarkEnd w:id="219"/>
      <w:bookmarkEnd w:id="220"/>
      <w:bookmarkEnd w:id="221"/>
    </w:p>
    <w:p w14:paraId="70250512" w14:textId="77777777" w:rsidR="00533A5F" w:rsidRPr="004235C4" w:rsidRDefault="00533A5F" w:rsidP="004235C4">
      <w:pPr>
        <w:pStyle w:val="ListParagraph"/>
        <w:spacing w:line="276" w:lineRule="auto"/>
        <w:ind w:left="567"/>
        <w:contextualSpacing w:val="0"/>
        <w:jc w:val="both"/>
        <w:rPr>
          <w:rFonts w:ascii="Arial" w:hAnsi="Arial" w:cs="Arial"/>
          <w:sz w:val="20"/>
          <w:szCs w:val="20"/>
        </w:rPr>
      </w:pPr>
    </w:p>
    <w:p w14:paraId="574088FC" w14:textId="77777777" w:rsidR="00AC7372" w:rsidRPr="004235C4" w:rsidRDefault="00AC7372" w:rsidP="004235C4">
      <w:pPr>
        <w:pStyle w:val="Level1"/>
        <w:tabs>
          <w:tab w:val="clear" w:pos="850"/>
        </w:tabs>
        <w:spacing w:after="0" w:line="276" w:lineRule="auto"/>
        <w:ind w:left="567" w:hanging="567"/>
        <w:rPr>
          <w:b/>
        </w:rPr>
      </w:pPr>
      <w:bookmarkStart w:id="222" w:name="_Toc521945340"/>
      <w:r w:rsidRPr="004235C4">
        <w:rPr>
          <w:b/>
        </w:rPr>
        <w:t xml:space="preserve">Termination of </w:t>
      </w:r>
      <w:r w:rsidR="001339B6" w:rsidRPr="004235C4">
        <w:rPr>
          <w:b/>
        </w:rPr>
        <w:t>Framework Agreement</w:t>
      </w:r>
      <w:bookmarkEnd w:id="222"/>
    </w:p>
    <w:p w14:paraId="61D418B7" w14:textId="77777777" w:rsidR="00AC7372" w:rsidRPr="004235C4" w:rsidRDefault="00AC7372" w:rsidP="004235C4">
      <w:pPr>
        <w:tabs>
          <w:tab w:val="left" w:pos="540"/>
          <w:tab w:val="left" w:pos="720"/>
        </w:tabs>
        <w:spacing w:line="276" w:lineRule="auto"/>
        <w:jc w:val="both"/>
        <w:rPr>
          <w:rFonts w:ascii="Arial" w:hAnsi="Arial" w:cs="Arial"/>
          <w:b/>
          <w:sz w:val="20"/>
          <w:szCs w:val="20"/>
        </w:rPr>
      </w:pPr>
    </w:p>
    <w:p w14:paraId="20C51746" w14:textId="77777777" w:rsidR="0068464B" w:rsidRPr="004235C4" w:rsidRDefault="0068464B" w:rsidP="004235C4">
      <w:pPr>
        <w:pStyle w:val="Level2a"/>
        <w:tabs>
          <w:tab w:val="clear" w:pos="850"/>
        </w:tabs>
        <w:spacing w:after="0" w:line="276" w:lineRule="auto"/>
        <w:ind w:left="567" w:hanging="567"/>
      </w:pPr>
      <w:bookmarkStart w:id="223" w:name="_Toc373491661"/>
      <w:bookmarkStart w:id="224" w:name="_Toc373491951"/>
      <w:bookmarkStart w:id="225" w:name="_Toc373763140"/>
      <w:r w:rsidRPr="004235C4">
        <w:t>Subject to the provisions of Sub-Clause 9</w:t>
      </w:r>
      <w:r w:rsidR="008D1F63" w:rsidRPr="004235C4">
        <w:t>(</w:t>
      </w:r>
      <w:r w:rsidR="00FA78CA" w:rsidRPr="004235C4">
        <w:t>2</w:t>
      </w:r>
      <w:r w:rsidR="008D1F63" w:rsidRPr="004235C4">
        <w:t>)</w:t>
      </w:r>
      <w:r w:rsidRPr="004235C4">
        <w:t>, this Framework Agreement</w:t>
      </w:r>
      <w:r w:rsidR="005127AB" w:rsidRPr="004235C4">
        <w:t xml:space="preserve">, or the provision of any part thereof, </w:t>
      </w:r>
      <w:r w:rsidRPr="004235C4">
        <w:t xml:space="preserve">may be terminated by the Client </w:t>
      </w:r>
      <w:r w:rsidR="00C32A71" w:rsidRPr="004235C4">
        <w:t xml:space="preserve">at any time during the Framework Period </w:t>
      </w:r>
      <w:r w:rsidRPr="004235C4">
        <w:t xml:space="preserve">by serving </w:t>
      </w:r>
      <w:r w:rsidR="005127AB" w:rsidRPr="004235C4">
        <w:t>thirty</w:t>
      </w:r>
      <w:r w:rsidRPr="004235C4">
        <w:t xml:space="preserve"> (</w:t>
      </w:r>
      <w:r w:rsidR="005127AB" w:rsidRPr="004235C4">
        <w:t>30</w:t>
      </w:r>
      <w:r w:rsidRPr="004235C4">
        <w:t xml:space="preserve">) days written notice to the Operator. </w:t>
      </w:r>
      <w:r w:rsidRPr="004235C4">
        <w:rPr>
          <w:shd w:val="clear" w:color="auto" w:fill="A6A6A6" w:themeFill="background1" w:themeFillShade="A6"/>
        </w:rPr>
        <w:t xml:space="preserve">This </w:t>
      </w:r>
      <w:r w:rsidR="0038523C" w:rsidRPr="004235C4">
        <w:rPr>
          <w:shd w:val="clear" w:color="auto" w:fill="A6A6A6" w:themeFill="background1" w:themeFillShade="A6"/>
        </w:rPr>
        <w:t xml:space="preserve">Framework </w:t>
      </w:r>
      <w:r w:rsidRPr="004235C4">
        <w:rPr>
          <w:shd w:val="clear" w:color="auto" w:fill="A6A6A6" w:themeFill="background1" w:themeFillShade="A6"/>
        </w:rPr>
        <w:t xml:space="preserve">Agreement may </w:t>
      </w:r>
      <w:r w:rsidR="00C32A71" w:rsidRPr="004235C4">
        <w:rPr>
          <w:shd w:val="clear" w:color="auto" w:fill="A6A6A6" w:themeFill="background1" w:themeFillShade="A6"/>
        </w:rPr>
        <w:t xml:space="preserve">also </w:t>
      </w:r>
      <w:r w:rsidRPr="004235C4">
        <w:rPr>
          <w:shd w:val="clear" w:color="auto" w:fill="A6A6A6" w:themeFill="background1" w:themeFillShade="A6"/>
        </w:rPr>
        <w:t xml:space="preserve">be terminated by the Operator </w:t>
      </w:r>
      <w:r w:rsidR="00C32A71" w:rsidRPr="004235C4">
        <w:rPr>
          <w:shd w:val="clear" w:color="auto" w:fill="A6A6A6" w:themeFill="background1" w:themeFillShade="A6"/>
        </w:rPr>
        <w:t xml:space="preserve">at any time during the Framework Period </w:t>
      </w:r>
      <w:r w:rsidRPr="004235C4">
        <w:rPr>
          <w:shd w:val="clear" w:color="auto" w:fill="A6A6A6" w:themeFill="background1" w:themeFillShade="A6"/>
        </w:rPr>
        <w:t xml:space="preserve">by serving </w:t>
      </w:r>
      <w:r w:rsidR="005127AB" w:rsidRPr="004235C4">
        <w:rPr>
          <w:shd w:val="clear" w:color="auto" w:fill="A6A6A6" w:themeFill="background1" w:themeFillShade="A6"/>
        </w:rPr>
        <w:t xml:space="preserve">thirty </w:t>
      </w:r>
      <w:r w:rsidRPr="004235C4">
        <w:rPr>
          <w:shd w:val="clear" w:color="auto" w:fill="A6A6A6" w:themeFill="background1" w:themeFillShade="A6"/>
        </w:rPr>
        <w:t>(</w:t>
      </w:r>
      <w:r w:rsidR="005127AB" w:rsidRPr="004235C4">
        <w:rPr>
          <w:shd w:val="clear" w:color="auto" w:fill="A6A6A6" w:themeFill="background1" w:themeFillShade="A6"/>
        </w:rPr>
        <w:t>30</w:t>
      </w:r>
      <w:r w:rsidRPr="004235C4">
        <w:rPr>
          <w:shd w:val="clear" w:color="auto" w:fill="A6A6A6" w:themeFill="background1" w:themeFillShade="A6"/>
        </w:rPr>
        <w:t xml:space="preserve">) days written notice to the Client. Neither </w:t>
      </w:r>
      <w:r w:rsidR="00074C9B" w:rsidRPr="004235C4">
        <w:rPr>
          <w:shd w:val="clear" w:color="auto" w:fill="A6A6A6" w:themeFill="background1" w:themeFillShade="A6"/>
        </w:rPr>
        <w:t>P</w:t>
      </w:r>
      <w:r w:rsidRPr="004235C4">
        <w:rPr>
          <w:shd w:val="clear" w:color="auto" w:fill="A6A6A6" w:themeFill="background1" w:themeFillShade="A6"/>
        </w:rPr>
        <w:t>arty</w:t>
      </w:r>
      <w:r w:rsidRPr="004235C4">
        <w:t xml:space="preserve"> shall be entitled to any additional amounts or compensation in the event that th</w:t>
      </w:r>
      <w:r w:rsidR="0034278D" w:rsidRPr="004235C4">
        <w:t xml:space="preserve">is </w:t>
      </w:r>
      <w:r w:rsidRPr="004235C4">
        <w:t>Framework Agreement is terminated in accordance with this Clause 9.</w:t>
      </w:r>
      <w:bookmarkEnd w:id="223"/>
      <w:bookmarkEnd w:id="224"/>
      <w:bookmarkEnd w:id="225"/>
    </w:p>
    <w:p w14:paraId="441A9665" w14:textId="77777777" w:rsidR="0068464B" w:rsidRPr="004235C4" w:rsidRDefault="0068464B" w:rsidP="004235C4">
      <w:pPr>
        <w:pStyle w:val="ListParagraph"/>
        <w:spacing w:line="276" w:lineRule="auto"/>
        <w:ind w:left="567"/>
        <w:contextualSpacing w:val="0"/>
        <w:jc w:val="both"/>
        <w:rPr>
          <w:rFonts w:ascii="Arial" w:hAnsi="Arial" w:cs="Arial"/>
          <w:sz w:val="20"/>
          <w:szCs w:val="20"/>
        </w:rPr>
      </w:pPr>
    </w:p>
    <w:p w14:paraId="4B0882D9" w14:textId="77777777" w:rsidR="0068464B" w:rsidRPr="004235C4" w:rsidRDefault="0068464B" w:rsidP="004235C4">
      <w:pPr>
        <w:pStyle w:val="Level2a"/>
        <w:tabs>
          <w:tab w:val="clear" w:pos="850"/>
        </w:tabs>
        <w:spacing w:after="0" w:line="276" w:lineRule="auto"/>
        <w:ind w:left="567" w:hanging="567"/>
      </w:pPr>
      <w:bookmarkStart w:id="226" w:name="_Toc373491662"/>
      <w:bookmarkStart w:id="227" w:name="_Toc373491952"/>
      <w:bookmarkStart w:id="228" w:name="_Toc373763141"/>
      <w:r w:rsidRPr="004235C4">
        <w:t xml:space="preserve">The Client shall have the right (in addition to any other rights which it has at law) to terminate this Framework Agreement </w:t>
      </w:r>
      <w:r w:rsidR="00350E06" w:rsidRPr="004235C4">
        <w:t xml:space="preserve">forthwith </w:t>
      </w:r>
      <w:r w:rsidRPr="004235C4">
        <w:t>and without liability for compensation or damages on the happening of any of the following events:</w:t>
      </w:r>
      <w:bookmarkEnd w:id="226"/>
      <w:bookmarkEnd w:id="227"/>
      <w:bookmarkEnd w:id="228"/>
    </w:p>
    <w:p w14:paraId="209096BA" w14:textId="77777777" w:rsidR="0068464B" w:rsidRPr="004235C4" w:rsidRDefault="0068464B" w:rsidP="004235C4">
      <w:pPr>
        <w:spacing w:line="276" w:lineRule="auto"/>
        <w:jc w:val="both"/>
        <w:rPr>
          <w:rFonts w:ascii="Arial" w:hAnsi="Arial" w:cs="Arial"/>
          <w:sz w:val="20"/>
          <w:szCs w:val="20"/>
        </w:rPr>
      </w:pPr>
    </w:p>
    <w:p w14:paraId="65F31384" w14:textId="4AA9CFE5" w:rsidR="004E4A21" w:rsidRPr="004235C4" w:rsidRDefault="0068464B" w:rsidP="004235C4">
      <w:pPr>
        <w:pStyle w:val="Level3"/>
        <w:tabs>
          <w:tab w:val="clear" w:pos="1701"/>
        </w:tabs>
        <w:spacing w:after="0" w:line="276" w:lineRule="auto"/>
        <w:ind w:left="1276" w:hanging="709"/>
      </w:pPr>
      <w:bookmarkStart w:id="229" w:name="_Toc373491663"/>
      <w:bookmarkStart w:id="230" w:name="_Toc373491953"/>
      <w:bookmarkStart w:id="231" w:name="_Toc373763142"/>
      <w:r w:rsidRPr="004235C4">
        <w:t xml:space="preserve">if the </w:t>
      </w:r>
      <w:r w:rsidR="004E4A21" w:rsidRPr="004235C4">
        <w:t xml:space="preserve">Client determines that the Services provided by the Operator are not being undertaken to a satisfactory standard.  In this event, a written warning would issue, </w:t>
      </w:r>
      <w:r w:rsidR="004E4A21" w:rsidRPr="004235C4">
        <w:lastRenderedPageBreak/>
        <w:t xml:space="preserve">allowing ninety (90) days to remedy the Services, and if performance fails to improve to a satisfactory </w:t>
      </w:r>
      <w:r w:rsidR="004235C4" w:rsidRPr="004235C4">
        <w:t>standard,</w:t>
      </w:r>
      <w:r w:rsidR="004E4A21" w:rsidRPr="004235C4">
        <w:t xml:space="preserve"> then thirty (30) </w:t>
      </w:r>
      <w:r w:rsidR="004235C4" w:rsidRPr="004235C4">
        <w:t>days’ notice</w:t>
      </w:r>
      <w:r w:rsidR="004E4A21" w:rsidRPr="004235C4">
        <w:t xml:space="preserve"> of termination </w:t>
      </w:r>
      <w:r w:rsidR="004235C4" w:rsidRPr="004235C4">
        <w:t>would</w:t>
      </w:r>
      <w:r w:rsidR="004E4A21" w:rsidRPr="004235C4">
        <w:t xml:space="preserve"> follow: </w:t>
      </w:r>
    </w:p>
    <w:p w14:paraId="3940A6C4" w14:textId="77777777" w:rsidR="004E4A21" w:rsidRPr="004235C4" w:rsidRDefault="004E4A21" w:rsidP="004235C4">
      <w:pPr>
        <w:spacing w:line="276" w:lineRule="auto"/>
        <w:rPr>
          <w:rFonts w:ascii="Arial" w:hAnsi="Arial" w:cs="Arial"/>
          <w:sz w:val="20"/>
          <w:szCs w:val="20"/>
        </w:rPr>
      </w:pPr>
    </w:p>
    <w:p w14:paraId="004A71B1" w14:textId="77777777" w:rsidR="006B6D40" w:rsidRPr="004235C4" w:rsidRDefault="004E4A21" w:rsidP="004235C4">
      <w:pPr>
        <w:pStyle w:val="Level3"/>
        <w:tabs>
          <w:tab w:val="clear" w:pos="1701"/>
        </w:tabs>
        <w:spacing w:after="0" w:line="276" w:lineRule="auto"/>
        <w:ind w:left="1276" w:hanging="709"/>
      </w:pPr>
      <w:r w:rsidRPr="004235C4">
        <w:t xml:space="preserve">in the event of termination of this Framework Agreement, the Operator shall only be entitled to </w:t>
      </w:r>
      <w:r w:rsidR="008C44FF" w:rsidRPr="004235C4">
        <w:t xml:space="preserve">such actual expenses as are properly incurred in connection with the Services </w:t>
      </w:r>
      <w:r w:rsidR="006B6D40" w:rsidRPr="004235C4">
        <w:t xml:space="preserve">prior to the date of termination; </w:t>
      </w:r>
    </w:p>
    <w:p w14:paraId="42F84787" w14:textId="77777777" w:rsidR="006B6D40" w:rsidRPr="004235C4" w:rsidRDefault="006B6D40" w:rsidP="004235C4">
      <w:pPr>
        <w:pStyle w:val="ListParagraph"/>
        <w:spacing w:line="276" w:lineRule="auto"/>
        <w:rPr>
          <w:rFonts w:ascii="Arial" w:hAnsi="Arial" w:cs="Arial"/>
          <w:sz w:val="20"/>
          <w:szCs w:val="20"/>
        </w:rPr>
      </w:pPr>
    </w:p>
    <w:p w14:paraId="49DCD0AC" w14:textId="77777777" w:rsidR="0068464B" w:rsidRPr="004235C4" w:rsidRDefault="006B6D40" w:rsidP="004235C4">
      <w:pPr>
        <w:pStyle w:val="Level3"/>
        <w:tabs>
          <w:tab w:val="clear" w:pos="1701"/>
        </w:tabs>
        <w:spacing w:after="0" w:line="276" w:lineRule="auto"/>
        <w:ind w:left="1276" w:hanging="709"/>
      </w:pPr>
      <w:r w:rsidRPr="004235C4">
        <w:t xml:space="preserve">if the </w:t>
      </w:r>
      <w:r w:rsidR="0068464B" w:rsidRPr="004235C4">
        <w:t xml:space="preserve">Operator commits any </w:t>
      </w:r>
      <w:r w:rsidR="00265EEA" w:rsidRPr="004235C4">
        <w:t>material</w:t>
      </w:r>
      <w:r w:rsidR="0068464B" w:rsidRPr="004235C4">
        <w:t xml:space="preserve"> breach of any provision of this Framework Agreement </w:t>
      </w:r>
      <w:r w:rsidR="00265EEA" w:rsidRPr="004235C4">
        <w:t xml:space="preserve">or of a Call-Off Contract </w:t>
      </w:r>
      <w:r w:rsidR="0068464B" w:rsidRPr="004235C4">
        <w:t xml:space="preserve">and </w:t>
      </w:r>
      <w:r w:rsidR="00265EEA" w:rsidRPr="004235C4">
        <w:t xml:space="preserve">if such breach is capable of being remedied, </w:t>
      </w:r>
      <w:r w:rsidR="0068464B" w:rsidRPr="004235C4">
        <w:t>fails to remedy such breach to the reasonable satisfaction of the Client within</w:t>
      </w:r>
      <w:r w:rsidRPr="004235C4">
        <w:t xml:space="preserve"> thirty (30) days </w:t>
      </w:r>
      <w:r w:rsidR="00265EEA" w:rsidRPr="004235C4">
        <w:t>of the notice given by the Client requiring the Operator to do so</w:t>
      </w:r>
      <w:r w:rsidR="0068464B" w:rsidRPr="004235C4">
        <w:t xml:space="preserve">; </w:t>
      </w:r>
      <w:r w:rsidR="00143F72" w:rsidRPr="004235C4">
        <w:t>or</w:t>
      </w:r>
      <w:bookmarkEnd w:id="229"/>
      <w:bookmarkEnd w:id="230"/>
      <w:bookmarkEnd w:id="231"/>
    </w:p>
    <w:p w14:paraId="373E3B6A" w14:textId="77777777" w:rsidR="0068464B" w:rsidRPr="004235C4" w:rsidRDefault="0068464B" w:rsidP="004235C4">
      <w:pPr>
        <w:pStyle w:val="ListParagraph"/>
        <w:spacing w:line="276" w:lineRule="auto"/>
        <w:ind w:left="1276"/>
        <w:contextualSpacing w:val="0"/>
        <w:jc w:val="both"/>
        <w:rPr>
          <w:rFonts w:ascii="Arial" w:hAnsi="Arial" w:cs="Arial"/>
          <w:sz w:val="20"/>
          <w:szCs w:val="20"/>
        </w:rPr>
      </w:pPr>
    </w:p>
    <w:p w14:paraId="697A1EAF" w14:textId="77777777" w:rsidR="0068464B" w:rsidRPr="004235C4" w:rsidRDefault="0068464B" w:rsidP="004235C4">
      <w:pPr>
        <w:pStyle w:val="Level3"/>
        <w:tabs>
          <w:tab w:val="clear" w:pos="1701"/>
        </w:tabs>
        <w:spacing w:after="0" w:line="276" w:lineRule="auto"/>
        <w:ind w:left="1276" w:hanging="709"/>
      </w:pPr>
      <w:bookmarkStart w:id="232" w:name="_Toc373491664"/>
      <w:bookmarkStart w:id="233" w:name="_Toc373491954"/>
      <w:bookmarkStart w:id="234" w:name="_Toc373763143"/>
      <w:r w:rsidRPr="004235C4">
        <w:t>if the Operator becomes insolvent, becomes bankrupt, is wound up, commences winding up, has a receiving order made against it, makes any arrangement with its creditors generally or takes or suffers any similar action as a result of debt, or an event having an equivalent effect; or</w:t>
      </w:r>
      <w:bookmarkEnd w:id="232"/>
      <w:bookmarkEnd w:id="233"/>
      <w:bookmarkEnd w:id="234"/>
    </w:p>
    <w:p w14:paraId="0CF7FCDD" w14:textId="77777777" w:rsidR="00143F72" w:rsidRPr="004235C4" w:rsidRDefault="00143F72" w:rsidP="004235C4">
      <w:pPr>
        <w:spacing w:line="276" w:lineRule="auto"/>
        <w:rPr>
          <w:rFonts w:ascii="Arial" w:hAnsi="Arial" w:cs="Arial"/>
          <w:sz w:val="20"/>
          <w:szCs w:val="20"/>
        </w:rPr>
      </w:pPr>
    </w:p>
    <w:p w14:paraId="20AC633C" w14:textId="77777777" w:rsidR="00143F72" w:rsidRPr="004235C4" w:rsidRDefault="00143F72" w:rsidP="004235C4">
      <w:pPr>
        <w:pStyle w:val="Level3"/>
        <w:tabs>
          <w:tab w:val="clear" w:pos="1701"/>
        </w:tabs>
        <w:spacing w:after="0" w:line="276" w:lineRule="auto"/>
        <w:ind w:left="1276" w:hanging="709"/>
      </w:pPr>
      <w:bookmarkStart w:id="235" w:name="_Toc373491665"/>
      <w:bookmarkStart w:id="236" w:name="_Toc373491955"/>
      <w:bookmarkStart w:id="237" w:name="_Toc373763144"/>
      <w:r w:rsidRPr="004235C4">
        <w:t>if any event analogous to those contemplated in Sub-Clause 9(</w:t>
      </w:r>
      <w:r w:rsidR="005464DA" w:rsidRPr="004235C4">
        <w:t>2</w:t>
      </w:r>
      <w:r w:rsidRPr="004235C4">
        <w:t>)(</w:t>
      </w:r>
      <w:r w:rsidR="006B6D40" w:rsidRPr="004235C4">
        <w:t>4</w:t>
      </w:r>
      <w:r w:rsidRPr="004235C4">
        <w:t>) occurs to the Operator within the laws of any other jurisdiction; or</w:t>
      </w:r>
      <w:bookmarkEnd w:id="235"/>
      <w:bookmarkEnd w:id="236"/>
      <w:bookmarkEnd w:id="237"/>
    </w:p>
    <w:p w14:paraId="1067AA13" w14:textId="77777777" w:rsidR="0068464B" w:rsidRPr="004235C4" w:rsidRDefault="0068464B" w:rsidP="004235C4">
      <w:pPr>
        <w:spacing w:line="276" w:lineRule="auto"/>
        <w:rPr>
          <w:rFonts w:ascii="Arial" w:hAnsi="Arial" w:cs="Arial"/>
          <w:sz w:val="20"/>
          <w:szCs w:val="20"/>
        </w:rPr>
      </w:pPr>
    </w:p>
    <w:p w14:paraId="73F453FF" w14:textId="77777777" w:rsidR="0068464B" w:rsidRPr="004235C4" w:rsidRDefault="0068464B" w:rsidP="004235C4">
      <w:pPr>
        <w:pStyle w:val="Level3"/>
        <w:tabs>
          <w:tab w:val="clear" w:pos="1701"/>
        </w:tabs>
        <w:spacing w:after="0" w:line="276" w:lineRule="auto"/>
        <w:ind w:left="1276" w:hanging="709"/>
      </w:pPr>
      <w:bookmarkStart w:id="238" w:name="_Toc373491666"/>
      <w:bookmarkStart w:id="239" w:name="_Toc373491956"/>
      <w:bookmarkStart w:id="240" w:name="_Toc373763145"/>
      <w:r w:rsidRPr="004235C4">
        <w:t>in circumstances where the Client becomes aware</w:t>
      </w:r>
      <w:r w:rsidR="000030C4" w:rsidRPr="004235C4">
        <w:t xml:space="preserve"> of</w:t>
      </w:r>
      <w:r w:rsidRPr="004235C4">
        <w:t xml:space="preserve"> that any of the excluding circumstances listed in </w:t>
      </w:r>
      <w:r w:rsidR="006B6D40" w:rsidRPr="004235C4">
        <w:t xml:space="preserve">Public Sector Directive 2014/24/EU (Article 57) </w:t>
      </w:r>
      <w:r w:rsidRPr="004235C4">
        <w:t>apply to the Operator</w:t>
      </w:r>
      <w:r w:rsidR="00143F72" w:rsidRPr="004235C4">
        <w:t>;</w:t>
      </w:r>
      <w:r w:rsidR="00174238" w:rsidRPr="004235C4">
        <w:t xml:space="preserve"> or</w:t>
      </w:r>
      <w:bookmarkEnd w:id="238"/>
      <w:bookmarkEnd w:id="239"/>
      <w:bookmarkEnd w:id="240"/>
    </w:p>
    <w:p w14:paraId="7F474735" w14:textId="77777777" w:rsidR="00143F72" w:rsidRPr="004235C4" w:rsidRDefault="00143F72" w:rsidP="004235C4">
      <w:pPr>
        <w:spacing w:line="276" w:lineRule="auto"/>
        <w:rPr>
          <w:rFonts w:ascii="Arial" w:hAnsi="Arial" w:cs="Arial"/>
          <w:sz w:val="20"/>
          <w:szCs w:val="20"/>
        </w:rPr>
      </w:pPr>
    </w:p>
    <w:p w14:paraId="6C83B9E8" w14:textId="77777777" w:rsidR="00336B13" w:rsidRPr="004235C4" w:rsidRDefault="00143F72" w:rsidP="004235C4">
      <w:pPr>
        <w:pStyle w:val="Level3"/>
        <w:tabs>
          <w:tab w:val="clear" w:pos="1701"/>
        </w:tabs>
        <w:spacing w:after="0" w:line="276" w:lineRule="auto"/>
        <w:ind w:left="1276" w:hanging="709"/>
      </w:pPr>
      <w:bookmarkStart w:id="241" w:name="_Toc373763146"/>
      <w:bookmarkStart w:id="242" w:name="_Toc373491667"/>
      <w:bookmarkStart w:id="243" w:name="_Toc373491957"/>
      <w:r w:rsidRPr="004235C4">
        <w:t>if any representation made by the Operator in connection with this Framework Agreement or a Call-Off Contract shall in the opinion of the Client, acting reasonably, prove to be untrue or incorrect in a material respect as of the date when made</w:t>
      </w:r>
      <w:r w:rsidR="00336B13" w:rsidRPr="004235C4">
        <w:t>; or</w:t>
      </w:r>
      <w:bookmarkEnd w:id="241"/>
    </w:p>
    <w:p w14:paraId="147FEAA7" w14:textId="77777777" w:rsidR="00336B13" w:rsidRPr="004235C4" w:rsidRDefault="00336B13" w:rsidP="004235C4">
      <w:pPr>
        <w:pStyle w:val="ListParagraph"/>
        <w:spacing w:line="276" w:lineRule="auto"/>
        <w:rPr>
          <w:rFonts w:ascii="Arial" w:hAnsi="Arial" w:cs="Arial"/>
          <w:sz w:val="20"/>
          <w:szCs w:val="20"/>
        </w:rPr>
      </w:pPr>
    </w:p>
    <w:p w14:paraId="0A59B567" w14:textId="77777777" w:rsidR="00143F72" w:rsidRPr="004235C4" w:rsidRDefault="00B70C79" w:rsidP="004235C4">
      <w:pPr>
        <w:pStyle w:val="Level3"/>
        <w:tabs>
          <w:tab w:val="clear" w:pos="1701"/>
        </w:tabs>
        <w:spacing w:after="0" w:line="276" w:lineRule="auto"/>
        <w:ind w:left="1276" w:hanging="709"/>
      </w:pPr>
      <w:bookmarkStart w:id="244" w:name="_Toc373763147"/>
      <w:r w:rsidRPr="004235C4">
        <w:t>t</w:t>
      </w:r>
      <w:r w:rsidR="00336B13" w:rsidRPr="004235C4">
        <w:t xml:space="preserve">he cumulative value of all Call-Off Contracts </w:t>
      </w:r>
      <w:r w:rsidRPr="004235C4">
        <w:t>exceeds, or is close to exceeding, the amount set out in Sub-Clause 5(2).</w:t>
      </w:r>
      <w:bookmarkEnd w:id="242"/>
      <w:bookmarkEnd w:id="243"/>
      <w:bookmarkEnd w:id="244"/>
    </w:p>
    <w:p w14:paraId="2E90F4C1" w14:textId="77777777" w:rsidR="00143F72" w:rsidRPr="004235C4" w:rsidRDefault="00143F72" w:rsidP="004235C4">
      <w:pPr>
        <w:spacing w:line="276" w:lineRule="auto"/>
        <w:rPr>
          <w:rFonts w:ascii="Arial" w:hAnsi="Arial" w:cs="Arial"/>
          <w:sz w:val="20"/>
          <w:szCs w:val="20"/>
        </w:rPr>
      </w:pPr>
    </w:p>
    <w:p w14:paraId="0A0A5CC5" w14:textId="6F996885" w:rsidR="00911644" w:rsidRPr="004235C4" w:rsidRDefault="00911644" w:rsidP="004235C4">
      <w:pPr>
        <w:pStyle w:val="Level1"/>
        <w:tabs>
          <w:tab w:val="clear" w:pos="850"/>
        </w:tabs>
        <w:spacing w:after="0" w:line="276" w:lineRule="auto"/>
        <w:ind w:left="567" w:hanging="567"/>
        <w:rPr>
          <w:b/>
        </w:rPr>
      </w:pPr>
      <w:bookmarkStart w:id="245" w:name="_Ref137025963"/>
      <w:bookmarkStart w:id="246" w:name="_Ref173128677"/>
      <w:bookmarkStart w:id="247" w:name="_Ref173296174"/>
      <w:bookmarkStart w:id="248" w:name="_Toc521945341"/>
      <w:r w:rsidRPr="004235C4">
        <w:rPr>
          <w:b/>
        </w:rPr>
        <w:t>Consequences of Termination and Expiry</w:t>
      </w:r>
      <w:bookmarkEnd w:id="245"/>
      <w:bookmarkEnd w:id="246"/>
      <w:bookmarkEnd w:id="247"/>
      <w:bookmarkEnd w:id="248"/>
    </w:p>
    <w:p w14:paraId="4A959E13" w14:textId="77777777" w:rsidR="00911644" w:rsidRPr="004235C4" w:rsidRDefault="00911644" w:rsidP="004235C4">
      <w:pPr>
        <w:pStyle w:val="ListParagraph"/>
        <w:spacing w:line="276" w:lineRule="auto"/>
        <w:ind w:left="567"/>
        <w:contextualSpacing w:val="0"/>
        <w:jc w:val="both"/>
        <w:rPr>
          <w:rFonts w:ascii="Arial" w:hAnsi="Arial" w:cs="Arial"/>
          <w:b/>
          <w:sz w:val="20"/>
          <w:szCs w:val="20"/>
        </w:rPr>
      </w:pPr>
    </w:p>
    <w:p w14:paraId="68DE14B1" w14:textId="77777777" w:rsidR="005464DA" w:rsidRPr="004235C4" w:rsidRDefault="005464DA" w:rsidP="004235C4">
      <w:pPr>
        <w:pStyle w:val="Level2a"/>
        <w:tabs>
          <w:tab w:val="clear" w:pos="850"/>
        </w:tabs>
        <w:spacing w:after="0" w:line="276" w:lineRule="auto"/>
        <w:ind w:left="567" w:hanging="567"/>
      </w:pPr>
      <w:bookmarkStart w:id="249" w:name="_Toc373491669"/>
      <w:bookmarkStart w:id="250" w:name="_Toc373491959"/>
      <w:bookmarkStart w:id="251" w:name="_Toc373763149"/>
      <w:bookmarkStart w:id="252" w:name="_Ref172375382"/>
      <w:r w:rsidRPr="004235C4">
        <w:t xml:space="preserve">Termination or expiry of this Framework Agreement shall not cause any Call-Off Contract to terminate automatically. For the avoidance of doubt, all Call-Off Contracts shall remain in force unless and until they are terminated or expire in accordance with their own terms or unless the notice of termination terminating this Framework Agreement states that it is also to constitute notice terminating all Call-Off Contracts between the </w:t>
      </w:r>
      <w:r w:rsidRPr="004235C4">
        <w:rPr>
          <w:shd w:val="clear" w:color="auto" w:fill="A6A6A6" w:themeFill="background1" w:themeFillShade="A6"/>
        </w:rPr>
        <w:t>Client</w:t>
      </w:r>
      <w:r w:rsidR="000D0689" w:rsidRPr="004235C4">
        <w:rPr>
          <w:shd w:val="clear" w:color="auto" w:fill="A6A6A6" w:themeFill="background1" w:themeFillShade="A6"/>
        </w:rPr>
        <w:t>/Framework Purchasers</w:t>
      </w:r>
      <w:r w:rsidRPr="004235C4">
        <w:t xml:space="preserve"> and the Operator.</w:t>
      </w:r>
      <w:bookmarkEnd w:id="249"/>
      <w:bookmarkEnd w:id="250"/>
      <w:bookmarkEnd w:id="251"/>
    </w:p>
    <w:p w14:paraId="2ACCC9AE" w14:textId="77777777" w:rsidR="005464DA" w:rsidRPr="004235C4" w:rsidRDefault="005464DA" w:rsidP="004235C4">
      <w:pPr>
        <w:pStyle w:val="ListParagraph"/>
        <w:spacing w:line="276" w:lineRule="auto"/>
        <w:ind w:left="567"/>
        <w:contextualSpacing w:val="0"/>
        <w:jc w:val="both"/>
        <w:rPr>
          <w:rFonts w:ascii="Arial" w:hAnsi="Arial" w:cs="Arial"/>
          <w:sz w:val="20"/>
          <w:szCs w:val="20"/>
        </w:rPr>
      </w:pPr>
    </w:p>
    <w:p w14:paraId="0D61E9F6" w14:textId="77777777" w:rsidR="00537443" w:rsidRPr="004235C4" w:rsidRDefault="00537443" w:rsidP="004235C4">
      <w:pPr>
        <w:pStyle w:val="Level2a"/>
        <w:tabs>
          <w:tab w:val="clear" w:pos="850"/>
        </w:tabs>
        <w:spacing w:after="0" w:line="276" w:lineRule="auto"/>
        <w:ind w:left="567" w:hanging="567"/>
      </w:pPr>
      <w:bookmarkStart w:id="253" w:name="_Toc373491670"/>
      <w:bookmarkStart w:id="254" w:name="_Toc373491960"/>
      <w:bookmarkStart w:id="255" w:name="_Toc373763150"/>
      <w:r w:rsidRPr="004235C4">
        <w:t xml:space="preserve">The Operator shall have no claim against the Client for any loss of profit, loss of contracts or other economic losses and/or expenses or for any indirect, economic, or consequential loss suffered or incurred as a result of the termination of </w:t>
      </w:r>
      <w:r w:rsidR="001339B6" w:rsidRPr="004235C4">
        <w:t xml:space="preserve">this Framework Agreement </w:t>
      </w:r>
      <w:r w:rsidRPr="004235C4">
        <w:t xml:space="preserve"> </w:t>
      </w:r>
      <w:r w:rsidR="005464DA" w:rsidRPr="004235C4">
        <w:t xml:space="preserve">pursuant to </w:t>
      </w:r>
      <w:r w:rsidRPr="004235C4">
        <w:t>Clause 9.</w:t>
      </w:r>
      <w:bookmarkEnd w:id="253"/>
      <w:bookmarkEnd w:id="254"/>
      <w:bookmarkEnd w:id="255"/>
      <w:r w:rsidRPr="004235C4">
        <w:t xml:space="preserve"> </w:t>
      </w:r>
    </w:p>
    <w:p w14:paraId="00593C5E" w14:textId="77777777" w:rsidR="00143F72" w:rsidRPr="004235C4" w:rsidRDefault="00143F72" w:rsidP="004235C4">
      <w:pPr>
        <w:spacing w:line="276" w:lineRule="auto"/>
        <w:rPr>
          <w:rFonts w:ascii="Arial" w:hAnsi="Arial" w:cs="Arial"/>
          <w:sz w:val="20"/>
          <w:szCs w:val="20"/>
        </w:rPr>
      </w:pPr>
    </w:p>
    <w:p w14:paraId="7A6D85E3" w14:textId="77777777" w:rsidR="00537443" w:rsidRPr="004235C4" w:rsidRDefault="00537443" w:rsidP="004235C4">
      <w:pPr>
        <w:pStyle w:val="Level2a"/>
        <w:tabs>
          <w:tab w:val="clear" w:pos="850"/>
        </w:tabs>
        <w:spacing w:after="0" w:line="276" w:lineRule="auto"/>
        <w:ind w:left="567" w:hanging="567"/>
      </w:pPr>
      <w:bookmarkStart w:id="256" w:name="_Toc373491671"/>
      <w:bookmarkStart w:id="257" w:name="_Toc373491961"/>
      <w:bookmarkStart w:id="258" w:name="_Toc373763151"/>
      <w:r w:rsidRPr="004235C4">
        <w:t xml:space="preserve">Termination </w:t>
      </w:r>
      <w:r w:rsidR="00F910A9" w:rsidRPr="004235C4">
        <w:t xml:space="preserve">or expiry </w:t>
      </w:r>
      <w:r w:rsidRPr="004235C4">
        <w:t xml:space="preserve">of this </w:t>
      </w:r>
      <w:r w:rsidR="0038523C" w:rsidRPr="004235C4">
        <w:t xml:space="preserve">Framework </w:t>
      </w:r>
      <w:r w:rsidRPr="004235C4">
        <w:t>Agreement shall not affect any antecedent and accrued rights, obligation or liabilities of either Party, nor shall it affect any provision of this Framework Agreement that is expressly or by implication intended to come into or continue in force on or after such termination</w:t>
      </w:r>
      <w:r w:rsidR="00F910A9" w:rsidRPr="004235C4">
        <w:t xml:space="preserve"> or expiry</w:t>
      </w:r>
      <w:r w:rsidRPr="004235C4">
        <w:t>.</w:t>
      </w:r>
      <w:bookmarkEnd w:id="256"/>
      <w:bookmarkEnd w:id="257"/>
      <w:bookmarkEnd w:id="258"/>
    </w:p>
    <w:p w14:paraId="56B647F5" w14:textId="77777777" w:rsidR="009D2B74" w:rsidRPr="004235C4" w:rsidRDefault="009D2B74" w:rsidP="004235C4">
      <w:pPr>
        <w:pStyle w:val="ListParagraph"/>
        <w:spacing w:line="276" w:lineRule="auto"/>
        <w:ind w:left="567"/>
        <w:contextualSpacing w:val="0"/>
        <w:jc w:val="both"/>
        <w:rPr>
          <w:rFonts w:ascii="Arial" w:hAnsi="Arial" w:cs="Arial"/>
          <w:sz w:val="20"/>
          <w:szCs w:val="20"/>
        </w:rPr>
      </w:pPr>
    </w:p>
    <w:p w14:paraId="29F358D9" w14:textId="77777777" w:rsidR="009D2B74" w:rsidRPr="004235C4" w:rsidRDefault="009D2B74" w:rsidP="004235C4">
      <w:pPr>
        <w:pStyle w:val="Level1"/>
        <w:tabs>
          <w:tab w:val="clear" w:pos="850"/>
        </w:tabs>
        <w:spacing w:after="0" w:line="276" w:lineRule="auto"/>
        <w:ind w:left="567" w:hanging="567"/>
        <w:rPr>
          <w:b/>
        </w:rPr>
      </w:pPr>
      <w:bookmarkStart w:id="259" w:name="_Toc521945342"/>
      <w:r w:rsidRPr="004235C4">
        <w:rPr>
          <w:b/>
        </w:rPr>
        <w:t>Transfer and Sub-Contracting</w:t>
      </w:r>
      <w:bookmarkEnd w:id="259"/>
    </w:p>
    <w:p w14:paraId="77A44450" w14:textId="77777777" w:rsidR="009D2B74" w:rsidRPr="004235C4" w:rsidRDefault="009D2B74" w:rsidP="004235C4">
      <w:pPr>
        <w:tabs>
          <w:tab w:val="left" w:pos="540"/>
          <w:tab w:val="left" w:pos="720"/>
        </w:tabs>
        <w:spacing w:line="276" w:lineRule="auto"/>
        <w:ind w:left="539"/>
        <w:jc w:val="both"/>
        <w:rPr>
          <w:rFonts w:ascii="Arial" w:hAnsi="Arial" w:cs="Arial"/>
          <w:sz w:val="20"/>
          <w:szCs w:val="20"/>
        </w:rPr>
      </w:pPr>
    </w:p>
    <w:p w14:paraId="73DD95D7" w14:textId="77777777" w:rsidR="009D2B74" w:rsidRPr="004235C4" w:rsidRDefault="009D2B74" w:rsidP="004235C4">
      <w:pPr>
        <w:pStyle w:val="Level2a"/>
        <w:tabs>
          <w:tab w:val="clear" w:pos="850"/>
        </w:tabs>
        <w:spacing w:after="0" w:line="276" w:lineRule="auto"/>
        <w:ind w:left="567" w:hanging="567"/>
      </w:pPr>
      <w:bookmarkStart w:id="260" w:name="_Toc373491673"/>
      <w:bookmarkStart w:id="261" w:name="_Toc373491963"/>
      <w:bookmarkStart w:id="262" w:name="_Toc373763153"/>
      <w:r w:rsidRPr="004235C4">
        <w:lastRenderedPageBreak/>
        <w:t xml:space="preserve">This Framework Agreement is personal to the Operator and the Operator shall not assign, novate or otherwise dispose of this Framework Agreement or any part thereof without the previous consent in writing of the Client. </w:t>
      </w:r>
      <w:r w:rsidR="003E4A78" w:rsidRPr="004235C4">
        <w:rPr>
          <w:shd w:val="clear" w:color="auto" w:fill="A6A6A6" w:themeFill="background1" w:themeFillShade="A6"/>
        </w:rPr>
        <w:t xml:space="preserve">Notwithstanding the provisions of Sub-Clause </w:t>
      </w:r>
      <w:r w:rsidR="00E9196C" w:rsidRPr="004235C4">
        <w:rPr>
          <w:shd w:val="clear" w:color="auto" w:fill="A6A6A6" w:themeFill="background1" w:themeFillShade="A6"/>
        </w:rPr>
        <w:t>7(5)</w:t>
      </w:r>
      <w:r w:rsidR="003E4A78" w:rsidRPr="004235C4">
        <w:rPr>
          <w:shd w:val="clear" w:color="auto" w:fill="A6A6A6" w:themeFill="background1" w:themeFillShade="A6"/>
        </w:rPr>
        <w:t>,</w:t>
      </w:r>
      <w:r w:rsidR="003E4A78" w:rsidRPr="004235C4">
        <w:t xml:space="preserve"> </w:t>
      </w:r>
      <w:r w:rsidR="006B6D40" w:rsidRPr="004235C4">
        <w:t xml:space="preserve">and 8(5)(11), </w:t>
      </w:r>
      <w:r w:rsidR="003E4A78" w:rsidRPr="004235C4">
        <w:t>t</w:t>
      </w:r>
      <w:r w:rsidRPr="004235C4">
        <w:t>he Operator shall not be entitled to sub-contract any of its rights or obligations under this Framework Agreement without the prior written consent of the Client. Such consent shall not be unreasonably withheld.</w:t>
      </w:r>
      <w:bookmarkEnd w:id="260"/>
      <w:bookmarkEnd w:id="261"/>
      <w:bookmarkEnd w:id="262"/>
    </w:p>
    <w:p w14:paraId="16CA3EC9" w14:textId="77777777" w:rsidR="009D2B74" w:rsidRPr="004235C4" w:rsidRDefault="009D2B74" w:rsidP="004235C4">
      <w:pPr>
        <w:tabs>
          <w:tab w:val="left" w:pos="540"/>
          <w:tab w:val="left" w:pos="720"/>
        </w:tabs>
        <w:spacing w:line="276" w:lineRule="auto"/>
        <w:ind w:left="539"/>
        <w:jc w:val="both"/>
        <w:rPr>
          <w:rFonts w:ascii="Arial" w:hAnsi="Arial" w:cs="Arial"/>
          <w:sz w:val="20"/>
          <w:szCs w:val="20"/>
        </w:rPr>
      </w:pPr>
    </w:p>
    <w:p w14:paraId="67D76B3A" w14:textId="77777777" w:rsidR="009D2B74" w:rsidRPr="004235C4" w:rsidRDefault="009D2B74" w:rsidP="004235C4">
      <w:pPr>
        <w:pStyle w:val="Level2a"/>
        <w:tabs>
          <w:tab w:val="clear" w:pos="850"/>
        </w:tabs>
        <w:spacing w:after="0" w:line="276" w:lineRule="auto"/>
        <w:ind w:left="567" w:hanging="567"/>
      </w:pPr>
      <w:bookmarkStart w:id="263" w:name="_Toc373491674"/>
      <w:bookmarkStart w:id="264" w:name="_Toc373491964"/>
      <w:bookmarkStart w:id="265" w:name="_Toc373763154"/>
      <w:r w:rsidRPr="004235C4">
        <w:t xml:space="preserve">The </w:t>
      </w:r>
      <w:r w:rsidRPr="004235C4">
        <w:rPr>
          <w:shd w:val="clear" w:color="auto" w:fill="A6A6A6" w:themeFill="background1" w:themeFillShade="A6"/>
        </w:rPr>
        <w:t>Client</w:t>
      </w:r>
      <w:r w:rsidR="00575148" w:rsidRPr="004235C4">
        <w:rPr>
          <w:shd w:val="clear" w:color="auto" w:fill="A6A6A6" w:themeFill="background1" w:themeFillShade="A6"/>
        </w:rPr>
        <w:t>/Framework Purchasers</w:t>
      </w:r>
      <w:r w:rsidRPr="004235C4">
        <w:t xml:space="preserve"> shall be entitled to assign, novate or otherwise dispose of </w:t>
      </w:r>
      <w:r w:rsidRPr="004235C4">
        <w:rPr>
          <w:shd w:val="clear" w:color="auto" w:fill="A6A6A6" w:themeFill="background1" w:themeFillShade="A6"/>
        </w:rPr>
        <w:t>its</w:t>
      </w:r>
      <w:r w:rsidR="00575148" w:rsidRPr="004235C4">
        <w:rPr>
          <w:shd w:val="clear" w:color="auto" w:fill="A6A6A6" w:themeFill="background1" w:themeFillShade="A6"/>
        </w:rPr>
        <w:t>/their</w:t>
      </w:r>
      <w:r w:rsidRPr="004235C4">
        <w:t xml:space="preserve"> rights and obligations under this Framework Agreement or any part thereof to any other body (including any private sector body) which substantially performs any of the functions that previously had been performed by </w:t>
      </w:r>
      <w:r w:rsidRPr="004235C4">
        <w:rPr>
          <w:shd w:val="clear" w:color="auto" w:fill="A6A6A6" w:themeFill="background1" w:themeFillShade="A6"/>
        </w:rPr>
        <w:t>the Client</w:t>
      </w:r>
      <w:r w:rsidR="00575148" w:rsidRPr="004235C4">
        <w:rPr>
          <w:shd w:val="clear" w:color="auto" w:fill="A6A6A6" w:themeFill="background1" w:themeFillShade="A6"/>
        </w:rPr>
        <w:t>/that Framework Purchaser</w:t>
      </w:r>
      <w:r w:rsidRPr="004235C4">
        <w:t xml:space="preserve"> provided that such assignment, novation or disposals shall not increase the burden of the Operator's obligations under this Framework Agreement.</w:t>
      </w:r>
      <w:bookmarkEnd w:id="263"/>
      <w:bookmarkEnd w:id="264"/>
      <w:bookmarkEnd w:id="265"/>
    </w:p>
    <w:p w14:paraId="4E39717A" w14:textId="77777777" w:rsidR="009D2B74" w:rsidRPr="004235C4" w:rsidRDefault="009D2B74" w:rsidP="004235C4">
      <w:pPr>
        <w:spacing w:line="276" w:lineRule="auto"/>
        <w:rPr>
          <w:rFonts w:ascii="Arial" w:hAnsi="Arial" w:cs="Arial"/>
          <w:sz w:val="20"/>
          <w:szCs w:val="20"/>
        </w:rPr>
      </w:pPr>
    </w:p>
    <w:p w14:paraId="0CC33442" w14:textId="77777777" w:rsidR="009D2B74" w:rsidRPr="004235C4" w:rsidRDefault="009D2B74" w:rsidP="004235C4">
      <w:pPr>
        <w:pStyle w:val="Level2a"/>
        <w:tabs>
          <w:tab w:val="clear" w:pos="850"/>
        </w:tabs>
        <w:spacing w:after="0" w:line="276" w:lineRule="auto"/>
        <w:ind w:left="567" w:hanging="567"/>
      </w:pPr>
      <w:bookmarkStart w:id="266" w:name="_Toc373491675"/>
      <w:bookmarkStart w:id="267" w:name="_Toc373491965"/>
      <w:bookmarkStart w:id="268" w:name="_Toc373763155"/>
      <w:r w:rsidRPr="004235C4">
        <w:t>Failure by the Operator to meet its obligations under Sub-Clause 1</w:t>
      </w:r>
      <w:r w:rsidR="00FA78CA" w:rsidRPr="004235C4">
        <w:t>1</w:t>
      </w:r>
      <w:r w:rsidRPr="004235C4">
        <w:t>(1) shall be considered a material breach of this Framework Agreement for the purposes of Sub-Clause 9(2)(1).</w:t>
      </w:r>
      <w:bookmarkEnd w:id="266"/>
      <w:bookmarkEnd w:id="267"/>
      <w:bookmarkEnd w:id="268"/>
    </w:p>
    <w:p w14:paraId="37B880C6" w14:textId="77777777" w:rsidR="00537443" w:rsidRPr="004235C4" w:rsidRDefault="00537443" w:rsidP="004235C4">
      <w:pPr>
        <w:pStyle w:val="ListParagraph"/>
        <w:spacing w:line="276" w:lineRule="auto"/>
        <w:ind w:left="567"/>
        <w:contextualSpacing w:val="0"/>
        <w:jc w:val="both"/>
        <w:rPr>
          <w:rFonts w:ascii="Arial" w:hAnsi="Arial" w:cs="Arial"/>
          <w:sz w:val="20"/>
          <w:szCs w:val="20"/>
        </w:rPr>
      </w:pPr>
    </w:p>
    <w:p w14:paraId="3C30F9A2" w14:textId="77777777" w:rsidR="00AC7372" w:rsidRPr="004235C4" w:rsidRDefault="00AC7372" w:rsidP="004235C4">
      <w:pPr>
        <w:pStyle w:val="Level1"/>
        <w:tabs>
          <w:tab w:val="clear" w:pos="850"/>
        </w:tabs>
        <w:spacing w:after="0" w:line="276" w:lineRule="auto"/>
        <w:ind w:left="567" w:hanging="567"/>
        <w:rPr>
          <w:b/>
        </w:rPr>
      </w:pPr>
      <w:bookmarkStart w:id="269" w:name="_Toc521945343"/>
      <w:bookmarkEnd w:id="252"/>
      <w:r w:rsidRPr="004235C4">
        <w:rPr>
          <w:b/>
        </w:rPr>
        <w:t>General</w:t>
      </w:r>
      <w:bookmarkEnd w:id="269"/>
    </w:p>
    <w:p w14:paraId="3DE57D31" w14:textId="77777777" w:rsidR="00AC7372" w:rsidRPr="004235C4" w:rsidRDefault="00AC7372" w:rsidP="004235C4">
      <w:pPr>
        <w:tabs>
          <w:tab w:val="left" w:pos="540"/>
          <w:tab w:val="left" w:pos="720"/>
        </w:tabs>
        <w:spacing w:line="276" w:lineRule="auto"/>
        <w:jc w:val="both"/>
        <w:rPr>
          <w:rFonts w:ascii="Arial" w:hAnsi="Arial" w:cs="Arial"/>
          <w:b/>
          <w:sz w:val="20"/>
          <w:szCs w:val="20"/>
        </w:rPr>
      </w:pPr>
    </w:p>
    <w:p w14:paraId="28008344" w14:textId="77777777" w:rsidR="005916EC" w:rsidRPr="004235C4" w:rsidRDefault="00F011AF" w:rsidP="004235C4">
      <w:pPr>
        <w:pStyle w:val="Level2a"/>
        <w:tabs>
          <w:tab w:val="clear" w:pos="850"/>
        </w:tabs>
        <w:spacing w:after="0" w:line="276" w:lineRule="auto"/>
        <w:ind w:left="567" w:hanging="567"/>
      </w:pPr>
      <w:bookmarkStart w:id="270" w:name="_Toc373763157"/>
      <w:r w:rsidRPr="004235C4">
        <w:t>Amendments</w:t>
      </w:r>
      <w:bookmarkEnd w:id="270"/>
    </w:p>
    <w:p w14:paraId="36B87F9A" w14:textId="77777777" w:rsidR="005916EC" w:rsidRPr="004235C4" w:rsidRDefault="005916EC" w:rsidP="004235C4">
      <w:pPr>
        <w:pStyle w:val="ListParagraph"/>
        <w:spacing w:line="276" w:lineRule="auto"/>
        <w:ind w:left="567"/>
        <w:contextualSpacing w:val="0"/>
        <w:jc w:val="both"/>
        <w:rPr>
          <w:rFonts w:ascii="Arial" w:hAnsi="Arial" w:cs="Arial"/>
          <w:sz w:val="20"/>
          <w:szCs w:val="20"/>
        </w:rPr>
      </w:pPr>
    </w:p>
    <w:p w14:paraId="5F03FDC0" w14:textId="77777777" w:rsidR="005916EC" w:rsidRPr="004235C4" w:rsidRDefault="005916EC" w:rsidP="004235C4">
      <w:pPr>
        <w:pStyle w:val="ListParagraph"/>
        <w:spacing w:line="276" w:lineRule="auto"/>
        <w:ind w:left="567"/>
        <w:contextualSpacing w:val="0"/>
        <w:jc w:val="both"/>
        <w:rPr>
          <w:rFonts w:ascii="Arial" w:hAnsi="Arial" w:cs="Arial"/>
          <w:sz w:val="20"/>
          <w:szCs w:val="20"/>
        </w:rPr>
      </w:pPr>
      <w:r w:rsidRPr="004235C4">
        <w:rPr>
          <w:rFonts w:ascii="Arial" w:hAnsi="Arial" w:cs="Arial"/>
          <w:sz w:val="20"/>
          <w:szCs w:val="20"/>
        </w:rPr>
        <w:t xml:space="preserve">This </w:t>
      </w:r>
      <w:r w:rsidR="006E5967" w:rsidRPr="004235C4">
        <w:rPr>
          <w:rFonts w:ascii="Arial" w:hAnsi="Arial" w:cs="Arial"/>
          <w:sz w:val="20"/>
          <w:szCs w:val="20"/>
        </w:rPr>
        <w:t>Framework A</w:t>
      </w:r>
      <w:r w:rsidRPr="004235C4">
        <w:rPr>
          <w:rFonts w:ascii="Arial" w:hAnsi="Arial" w:cs="Arial"/>
          <w:sz w:val="20"/>
          <w:szCs w:val="20"/>
        </w:rPr>
        <w:t xml:space="preserve">greement </w:t>
      </w:r>
      <w:r w:rsidR="00AA4BE1" w:rsidRPr="004235C4">
        <w:rPr>
          <w:rFonts w:ascii="Arial" w:hAnsi="Arial" w:cs="Arial"/>
          <w:sz w:val="20"/>
          <w:szCs w:val="20"/>
        </w:rPr>
        <w:t xml:space="preserve">may </w:t>
      </w:r>
      <w:r w:rsidRPr="004235C4">
        <w:rPr>
          <w:rFonts w:ascii="Arial" w:hAnsi="Arial" w:cs="Arial"/>
          <w:sz w:val="20"/>
          <w:szCs w:val="20"/>
        </w:rPr>
        <w:t xml:space="preserve">only be </w:t>
      </w:r>
      <w:r w:rsidR="00F011AF" w:rsidRPr="004235C4">
        <w:rPr>
          <w:rFonts w:ascii="Arial" w:hAnsi="Arial" w:cs="Arial"/>
          <w:sz w:val="20"/>
          <w:szCs w:val="20"/>
        </w:rPr>
        <w:t xml:space="preserve">amended </w:t>
      </w:r>
      <w:r w:rsidR="00AA4BE1" w:rsidRPr="004235C4">
        <w:rPr>
          <w:rFonts w:ascii="Arial" w:hAnsi="Arial" w:cs="Arial"/>
          <w:sz w:val="20"/>
          <w:szCs w:val="20"/>
        </w:rPr>
        <w:t xml:space="preserve">by a document </w:t>
      </w:r>
      <w:r w:rsidRPr="004235C4">
        <w:rPr>
          <w:rFonts w:ascii="Arial" w:hAnsi="Arial" w:cs="Arial"/>
          <w:sz w:val="20"/>
          <w:szCs w:val="20"/>
        </w:rPr>
        <w:t xml:space="preserve">in writing signed by authorised representatives of </w:t>
      </w:r>
      <w:r w:rsidR="00AA4BE1" w:rsidRPr="004235C4">
        <w:rPr>
          <w:rFonts w:ascii="Arial" w:hAnsi="Arial" w:cs="Arial"/>
          <w:sz w:val="20"/>
          <w:szCs w:val="20"/>
        </w:rPr>
        <w:t xml:space="preserve">each </w:t>
      </w:r>
      <w:r w:rsidR="00C32A71" w:rsidRPr="004235C4">
        <w:rPr>
          <w:rFonts w:ascii="Arial" w:hAnsi="Arial" w:cs="Arial"/>
          <w:sz w:val="20"/>
          <w:szCs w:val="20"/>
        </w:rPr>
        <w:t>P</w:t>
      </w:r>
      <w:r w:rsidR="00AA4BE1" w:rsidRPr="004235C4">
        <w:rPr>
          <w:rFonts w:ascii="Arial" w:hAnsi="Arial" w:cs="Arial"/>
          <w:sz w:val="20"/>
          <w:szCs w:val="20"/>
        </w:rPr>
        <w:t>arty</w:t>
      </w:r>
      <w:r w:rsidRPr="004235C4">
        <w:rPr>
          <w:rFonts w:ascii="Arial" w:hAnsi="Arial" w:cs="Arial"/>
          <w:sz w:val="20"/>
          <w:szCs w:val="20"/>
        </w:rPr>
        <w:t xml:space="preserve">. </w:t>
      </w:r>
    </w:p>
    <w:p w14:paraId="372AA18A" w14:textId="77777777" w:rsidR="005916EC" w:rsidRPr="004235C4" w:rsidRDefault="005916EC" w:rsidP="004235C4">
      <w:pPr>
        <w:pStyle w:val="ListParagraph"/>
        <w:spacing w:line="276" w:lineRule="auto"/>
        <w:ind w:left="567"/>
        <w:contextualSpacing w:val="0"/>
        <w:jc w:val="both"/>
        <w:rPr>
          <w:rFonts w:ascii="Arial" w:hAnsi="Arial" w:cs="Arial"/>
          <w:sz w:val="20"/>
          <w:szCs w:val="20"/>
        </w:rPr>
      </w:pPr>
    </w:p>
    <w:p w14:paraId="79840F75" w14:textId="77777777" w:rsidR="00AC7372" w:rsidRPr="004235C4" w:rsidRDefault="00AC7372" w:rsidP="004235C4">
      <w:pPr>
        <w:pStyle w:val="Level2a"/>
        <w:tabs>
          <w:tab w:val="clear" w:pos="850"/>
        </w:tabs>
        <w:spacing w:after="0" w:line="276" w:lineRule="auto"/>
        <w:ind w:left="567" w:hanging="567"/>
      </w:pPr>
      <w:bookmarkStart w:id="271" w:name="_Toc373491678"/>
      <w:bookmarkStart w:id="272" w:name="_Toc373491968"/>
      <w:bookmarkStart w:id="273" w:name="_Toc373763158"/>
      <w:r w:rsidRPr="004235C4">
        <w:t>Waiver</w:t>
      </w:r>
      <w:bookmarkEnd w:id="271"/>
      <w:bookmarkEnd w:id="272"/>
      <w:bookmarkEnd w:id="273"/>
    </w:p>
    <w:p w14:paraId="5A520406" w14:textId="77777777" w:rsidR="00593C34" w:rsidRPr="004235C4" w:rsidRDefault="00593C34" w:rsidP="004235C4">
      <w:pPr>
        <w:tabs>
          <w:tab w:val="left" w:pos="540"/>
          <w:tab w:val="left" w:pos="720"/>
        </w:tabs>
        <w:spacing w:line="276" w:lineRule="auto"/>
        <w:ind w:left="539"/>
        <w:jc w:val="both"/>
        <w:rPr>
          <w:rFonts w:ascii="Arial" w:hAnsi="Arial" w:cs="Arial"/>
          <w:sz w:val="20"/>
          <w:szCs w:val="20"/>
        </w:rPr>
      </w:pPr>
    </w:p>
    <w:p w14:paraId="17713239" w14:textId="77777777" w:rsidR="003C1D39" w:rsidRPr="004235C4" w:rsidRDefault="003C1D39" w:rsidP="004235C4">
      <w:pPr>
        <w:tabs>
          <w:tab w:val="left" w:pos="540"/>
          <w:tab w:val="left" w:pos="720"/>
        </w:tabs>
        <w:spacing w:line="276" w:lineRule="auto"/>
        <w:ind w:left="539"/>
        <w:jc w:val="both"/>
        <w:rPr>
          <w:rFonts w:ascii="Arial" w:hAnsi="Arial" w:cs="Arial"/>
          <w:sz w:val="20"/>
          <w:szCs w:val="20"/>
        </w:rPr>
      </w:pPr>
      <w:r w:rsidRPr="004235C4">
        <w:rPr>
          <w:rFonts w:ascii="Arial" w:hAnsi="Arial" w:cs="Arial"/>
          <w:sz w:val="20"/>
          <w:szCs w:val="20"/>
        </w:rPr>
        <w:t>No failure or delay by either Party to exercise any right, power or remedy shall operate as a waiver of it, nor shall any partial exercise preclude further exercise of same or some other right, power or remedy.</w:t>
      </w:r>
    </w:p>
    <w:p w14:paraId="6CA07897" w14:textId="77777777" w:rsidR="003C1D39" w:rsidRPr="004235C4" w:rsidRDefault="003C1D39" w:rsidP="004235C4">
      <w:pPr>
        <w:tabs>
          <w:tab w:val="left" w:pos="540"/>
          <w:tab w:val="left" w:pos="720"/>
        </w:tabs>
        <w:spacing w:line="276" w:lineRule="auto"/>
        <w:ind w:left="539"/>
        <w:jc w:val="both"/>
        <w:rPr>
          <w:rFonts w:ascii="Arial" w:hAnsi="Arial" w:cs="Arial"/>
          <w:sz w:val="20"/>
          <w:szCs w:val="20"/>
        </w:rPr>
      </w:pPr>
    </w:p>
    <w:p w14:paraId="633F286C" w14:textId="77777777" w:rsidR="00AC7372" w:rsidRPr="004235C4" w:rsidRDefault="00AC7372" w:rsidP="004235C4">
      <w:pPr>
        <w:pStyle w:val="Level2a"/>
        <w:tabs>
          <w:tab w:val="clear" w:pos="850"/>
        </w:tabs>
        <w:spacing w:after="0" w:line="276" w:lineRule="auto"/>
        <w:ind w:left="567" w:hanging="567"/>
      </w:pPr>
      <w:bookmarkStart w:id="274" w:name="_Toc373491679"/>
      <w:bookmarkStart w:id="275" w:name="_Toc373491969"/>
      <w:bookmarkStart w:id="276" w:name="_Toc373763159"/>
      <w:r w:rsidRPr="004235C4">
        <w:t>Severability</w:t>
      </w:r>
      <w:bookmarkEnd w:id="274"/>
      <w:bookmarkEnd w:id="275"/>
      <w:bookmarkEnd w:id="276"/>
    </w:p>
    <w:p w14:paraId="08FEA2E9" w14:textId="77777777" w:rsidR="00593C34" w:rsidRPr="004235C4" w:rsidRDefault="00593C34" w:rsidP="004235C4">
      <w:pPr>
        <w:tabs>
          <w:tab w:val="left" w:pos="540"/>
          <w:tab w:val="left" w:pos="720"/>
        </w:tabs>
        <w:spacing w:line="276" w:lineRule="auto"/>
        <w:ind w:left="539"/>
        <w:jc w:val="both"/>
        <w:rPr>
          <w:rFonts w:ascii="Arial" w:hAnsi="Arial" w:cs="Arial"/>
          <w:sz w:val="20"/>
          <w:szCs w:val="20"/>
        </w:rPr>
      </w:pPr>
    </w:p>
    <w:p w14:paraId="2BBC78CC" w14:textId="77777777" w:rsidR="00AC7372" w:rsidRPr="004235C4" w:rsidRDefault="003C1D39" w:rsidP="004235C4">
      <w:pPr>
        <w:tabs>
          <w:tab w:val="left" w:pos="540"/>
          <w:tab w:val="left" w:pos="720"/>
        </w:tabs>
        <w:spacing w:line="276" w:lineRule="auto"/>
        <w:ind w:left="539"/>
        <w:jc w:val="both"/>
        <w:rPr>
          <w:rFonts w:ascii="Arial" w:hAnsi="Arial" w:cs="Arial"/>
          <w:sz w:val="20"/>
          <w:szCs w:val="20"/>
        </w:rPr>
      </w:pPr>
      <w:r w:rsidRPr="004235C4">
        <w:rPr>
          <w:rFonts w:ascii="Arial" w:hAnsi="Arial" w:cs="Arial"/>
          <w:sz w:val="20"/>
          <w:szCs w:val="20"/>
        </w:rPr>
        <w:t xml:space="preserve">If any term or provision herein is found to be </w:t>
      </w:r>
      <w:r w:rsidR="004E361E" w:rsidRPr="004235C4">
        <w:rPr>
          <w:rFonts w:ascii="Arial" w:hAnsi="Arial" w:cs="Arial"/>
          <w:sz w:val="20"/>
          <w:szCs w:val="20"/>
        </w:rPr>
        <w:t>invalid, unlawful or unenforceable</w:t>
      </w:r>
      <w:r w:rsidRPr="004235C4">
        <w:rPr>
          <w:rFonts w:ascii="Arial" w:hAnsi="Arial" w:cs="Arial"/>
          <w:sz w:val="20"/>
          <w:szCs w:val="20"/>
        </w:rPr>
        <w:t xml:space="preserve">, then such term or provision shall be deemed severed </w:t>
      </w:r>
      <w:r w:rsidR="004E361E" w:rsidRPr="004235C4">
        <w:rPr>
          <w:rFonts w:ascii="Arial" w:hAnsi="Arial" w:cs="Arial"/>
          <w:sz w:val="20"/>
          <w:szCs w:val="20"/>
        </w:rPr>
        <w:t xml:space="preserve">from the Framework Agreement </w:t>
      </w:r>
      <w:r w:rsidRPr="004235C4">
        <w:rPr>
          <w:rFonts w:ascii="Arial" w:hAnsi="Arial" w:cs="Arial"/>
          <w:sz w:val="20"/>
          <w:szCs w:val="20"/>
        </w:rPr>
        <w:t>and all other terms and provisions shall remain in full force and effect.</w:t>
      </w:r>
    </w:p>
    <w:p w14:paraId="7872EDC4" w14:textId="77777777" w:rsidR="00AC7372" w:rsidRPr="004235C4" w:rsidRDefault="00AC7372" w:rsidP="004235C4">
      <w:pPr>
        <w:tabs>
          <w:tab w:val="left" w:pos="540"/>
          <w:tab w:val="left" w:pos="1080"/>
        </w:tabs>
        <w:spacing w:line="276" w:lineRule="auto"/>
        <w:ind w:left="540"/>
        <w:jc w:val="both"/>
        <w:rPr>
          <w:rFonts w:ascii="Arial" w:hAnsi="Arial" w:cs="Arial"/>
          <w:sz w:val="20"/>
          <w:szCs w:val="20"/>
        </w:rPr>
      </w:pPr>
    </w:p>
    <w:p w14:paraId="6C18793A" w14:textId="77777777" w:rsidR="00AC7372" w:rsidRPr="004235C4" w:rsidRDefault="00AC7372" w:rsidP="004235C4">
      <w:pPr>
        <w:pStyle w:val="Level2a"/>
        <w:tabs>
          <w:tab w:val="clear" w:pos="850"/>
        </w:tabs>
        <w:spacing w:after="0" w:line="276" w:lineRule="auto"/>
        <w:ind w:left="567" w:hanging="567"/>
      </w:pPr>
      <w:bookmarkStart w:id="277" w:name="_Toc373491680"/>
      <w:bookmarkStart w:id="278" w:name="_Toc373491970"/>
      <w:bookmarkStart w:id="279" w:name="_Toc373763160"/>
      <w:r w:rsidRPr="004235C4">
        <w:t>Force Majeure</w:t>
      </w:r>
      <w:bookmarkEnd w:id="277"/>
      <w:bookmarkEnd w:id="278"/>
      <w:bookmarkEnd w:id="279"/>
    </w:p>
    <w:p w14:paraId="01EF9E2F" w14:textId="77777777" w:rsidR="00AC7372" w:rsidRPr="004235C4" w:rsidRDefault="00AC7372" w:rsidP="004235C4">
      <w:pPr>
        <w:tabs>
          <w:tab w:val="left" w:pos="420"/>
        </w:tabs>
        <w:spacing w:line="276" w:lineRule="auto"/>
        <w:ind w:hanging="420"/>
        <w:jc w:val="both"/>
        <w:rPr>
          <w:rFonts w:ascii="Arial" w:hAnsi="Arial" w:cs="Arial"/>
          <w:sz w:val="20"/>
          <w:szCs w:val="20"/>
        </w:rPr>
      </w:pPr>
    </w:p>
    <w:p w14:paraId="60942B24" w14:textId="77777777" w:rsidR="00AC7372" w:rsidRPr="004235C4" w:rsidRDefault="00AC7372" w:rsidP="004235C4">
      <w:pPr>
        <w:pStyle w:val="Level3"/>
        <w:tabs>
          <w:tab w:val="clear" w:pos="1701"/>
        </w:tabs>
        <w:spacing w:after="0" w:line="276" w:lineRule="auto"/>
        <w:ind w:left="1276" w:hanging="709"/>
      </w:pPr>
      <w:bookmarkStart w:id="280" w:name="_Toc373491681"/>
      <w:bookmarkStart w:id="281" w:name="_Toc373491971"/>
      <w:bookmarkStart w:id="282" w:name="_Toc373763161"/>
      <w:r w:rsidRPr="004235C4">
        <w:t xml:space="preserve">If through no fault of a </w:t>
      </w:r>
      <w:r w:rsidR="00D52D83" w:rsidRPr="004235C4">
        <w:t>P</w:t>
      </w:r>
      <w:r w:rsidRPr="004235C4">
        <w:t xml:space="preserve">arty, its performance has been affected or </w:t>
      </w:r>
      <w:r w:rsidR="00D52D83" w:rsidRPr="004235C4">
        <w:t>delayed by force majeure, such P</w:t>
      </w:r>
      <w:r w:rsidRPr="004235C4">
        <w:t>arty shall be at no liability to the other providing the performances are recommenced as soon as possible after such force majeure has ceased to operate.</w:t>
      </w:r>
      <w:bookmarkEnd w:id="280"/>
      <w:bookmarkEnd w:id="281"/>
      <w:bookmarkEnd w:id="282"/>
    </w:p>
    <w:p w14:paraId="2F47FB84" w14:textId="77777777" w:rsidR="00575148" w:rsidRPr="004235C4" w:rsidRDefault="00575148" w:rsidP="004235C4">
      <w:pPr>
        <w:spacing w:line="276" w:lineRule="auto"/>
        <w:rPr>
          <w:rFonts w:ascii="Arial" w:hAnsi="Arial" w:cs="Arial"/>
          <w:sz w:val="20"/>
          <w:szCs w:val="20"/>
        </w:rPr>
      </w:pPr>
      <w:bookmarkStart w:id="283" w:name="_Toc373491682"/>
      <w:bookmarkStart w:id="284" w:name="_Toc373491972"/>
      <w:bookmarkStart w:id="285" w:name="_Toc373763162"/>
    </w:p>
    <w:p w14:paraId="7788D5F6" w14:textId="77777777" w:rsidR="00AC7372" w:rsidRPr="004235C4" w:rsidRDefault="00AC7372" w:rsidP="004235C4">
      <w:pPr>
        <w:pStyle w:val="Level3"/>
        <w:tabs>
          <w:tab w:val="clear" w:pos="1701"/>
        </w:tabs>
        <w:spacing w:after="0" w:line="276" w:lineRule="auto"/>
        <w:ind w:left="1276" w:hanging="709"/>
      </w:pPr>
      <w:r w:rsidRPr="004235C4">
        <w:t>If however, force majeure causes a delay or failure in performance for a period longer than seven</w:t>
      </w:r>
      <w:r w:rsidR="003C1D39" w:rsidRPr="004235C4">
        <w:t xml:space="preserve"> (7)</w:t>
      </w:r>
      <w:r w:rsidRPr="004235C4">
        <w:t xml:space="preserve"> days, the Client shall have the right to terminate this </w:t>
      </w:r>
      <w:r w:rsidR="0038523C" w:rsidRPr="004235C4">
        <w:t xml:space="preserve">Framework </w:t>
      </w:r>
      <w:r w:rsidRPr="004235C4">
        <w:t>Agreement by seven</w:t>
      </w:r>
      <w:r w:rsidR="003C1D39" w:rsidRPr="004235C4">
        <w:t xml:space="preserve"> (7)</w:t>
      </w:r>
      <w:r w:rsidRPr="004235C4">
        <w:t xml:space="preserve"> days</w:t>
      </w:r>
      <w:r w:rsidR="005B411F" w:rsidRPr="004235C4">
        <w:t>’</w:t>
      </w:r>
      <w:r w:rsidRPr="004235C4">
        <w:t xml:space="preserve"> notice in writing.</w:t>
      </w:r>
      <w:bookmarkEnd w:id="283"/>
      <w:bookmarkEnd w:id="284"/>
      <w:bookmarkEnd w:id="285"/>
    </w:p>
    <w:p w14:paraId="5785247E" w14:textId="77777777" w:rsidR="00AC7372" w:rsidRPr="004235C4" w:rsidRDefault="00AC7372" w:rsidP="004235C4">
      <w:pPr>
        <w:spacing w:line="276" w:lineRule="auto"/>
        <w:rPr>
          <w:rFonts w:ascii="Arial" w:hAnsi="Arial" w:cs="Arial"/>
          <w:sz w:val="20"/>
          <w:szCs w:val="20"/>
        </w:rPr>
      </w:pPr>
    </w:p>
    <w:p w14:paraId="29D5E5CB" w14:textId="77777777" w:rsidR="00AC7372" w:rsidRPr="004235C4" w:rsidRDefault="00AC7372" w:rsidP="004235C4">
      <w:pPr>
        <w:pStyle w:val="Level3"/>
        <w:tabs>
          <w:tab w:val="clear" w:pos="1701"/>
        </w:tabs>
        <w:spacing w:after="0" w:line="276" w:lineRule="auto"/>
        <w:ind w:left="1276" w:hanging="709"/>
      </w:pPr>
      <w:bookmarkStart w:id="286" w:name="_Toc373491683"/>
      <w:bookmarkStart w:id="287" w:name="_Toc373491973"/>
      <w:bookmarkStart w:id="288" w:name="_Toc373763163"/>
      <w:r w:rsidRPr="004235C4">
        <w:t xml:space="preserve">Force majeure shall mean an occurrence beyond the control and without </w:t>
      </w:r>
      <w:r w:rsidR="00D52D83" w:rsidRPr="004235C4">
        <w:t>the fault or negligence of the P</w:t>
      </w:r>
      <w:r w:rsidRPr="004235C4">
        <w:t xml:space="preserve">arty affected in which it is unable to prevent or provide against by the exercise of reasonable diligence including but not limited to acts of God or the public enemy, </w:t>
      </w:r>
      <w:r w:rsidR="00F011AF" w:rsidRPr="004235C4">
        <w:t xml:space="preserve">expropriation </w:t>
      </w:r>
      <w:r w:rsidRPr="004235C4">
        <w:t xml:space="preserve">or confiscation of facilities, government intervention, war, hostilities, rebellion, terrorist activities, local or national emergency, sabotage or riots, floods, or unusually severe weather conditions which could not be reasonably </w:t>
      </w:r>
      <w:r w:rsidRPr="004235C4">
        <w:lastRenderedPageBreak/>
        <w:t>anticipated, fires, explosions, or other catastrophe, national or district strikes or other concerted acts of workmen or other similar occurrences other than strikes or concerted acts of the Operator’s workforce.</w:t>
      </w:r>
      <w:bookmarkEnd w:id="286"/>
      <w:bookmarkEnd w:id="287"/>
      <w:bookmarkEnd w:id="288"/>
    </w:p>
    <w:p w14:paraId="0DDD656E" w14:textId="77777777" w:rsidR="00AC7372" w:rsidRPr="004235C4" w:rsidRDefault="00AC7372" w:rsidP="004235C4">
      <w:pPr>
        <w:tabs>
          <w:tab w:val="left" w:pos="540"/>
          <w:tab w:val="left" w:pos="720"/>
        </w:tabs>
        <w:spacing w:line="276" w:lineRule="auto"/>
        <w:jc w:val="both"/>
        <w:rPr>
          <w:rFonts w:ascii="Arial" w:hAnsi="Arial" w:cs="Arial"/>
          <w:sz w:val="20"/>
          <w:szCs w:val="20"/>
        </w:rPr>
      </w:pPr>
    </w:p>
    <w:p w14:paraId="0188E7C9" w14:textId="77777777" w:rsidR="00AC7372" w:rsidRPr="004235C4" w:rsidRDefault="00AC7372" w:rsidP="004235C4">
      <w:pPr>
        <w:pStyle w:val="Level2a"/>
        <w:tabs>
          <w:tab w:val="clear" w:pos="850"/>
        </w:tabs>
        <w:spacing w:after="0" w:line="276" w:lineRule="auto"/>
        <w:ind w:left="567" w:hanging="567"/>
      </w:pPr>
      <w:bookmarkStart w:id="289" w:name="_Toc373491684"/>
      <w:bookmarkStart w:id="290" w:name="_Toc373491974"/>
      <w:bookmarkStart w:id="291" w:name="_Toc373763164"/>
      <w:r w:rsidRPr="004235C4">
        <w:t>Public Procurement</w:t>
      </w:r>
      <w:bookmarkEnd w:id="289"/>
      <w:bookmarkEnd w:id="290"/>
      <w:bookmarkEnd w:id="291"/>
    </w:p>
    <w:p w14:paraId="7C30ADAF" w14:textId="77777777" w:rsidR="00207408" w:rsidRPr="004235C4" w:rsidRDefault="00207408" w:rsidP="004235C4">
      <w:pPr>
        <w:pStyle w:val="ListParagraph"/>
        <w:spacing w:line="276" w:lineRule="auto"/>
        <w:ind w:left="567"/>
        <w:contextualSpacing w:val="0"/>
        <w:jc w:val="both"/>
        <w:rPr>
          <w:rFonts w:ascii="Arial" w:hAnsi="Arial" w:cs="Arial"/>
          <w:sz w:val="20"/>
          <w:szCs w:val="20"/>
        </w:rPr>
      </w:pPr>
    </w:p>
    <w:p w14:paraId="7283FE18" w14:textId="03FBEDF7" w:rsidR="00AC7372" w:rsidRPr="004235C4" w:rsidRDefault="00AC7372" w:rsidP="004235C4">
      <w:pPr>
        <w:tabs>
          <w:tab w:val="left" w:pos="540"/>
          <w:tab w:val="left" w:pos="720"/>
        </w:tabs>
        <w:spacing w:line="276" w:lineRule="auto"/>
        <w:ind w:left="539"/>
        <w:jc w:val="both"/>
        <w:rPr>
          <w:rFonts w:ascii="Arial" w:hAnsi="Arial" w:cs="Arial"/>
          <w:sz w:val="20"/>
          <w:szCs w:val="20"/>
        </w:rPr>
      </w:pPr>
      <w:r w:rsidRPr="004235C4">
        <w:rPr>
          <w:rFonts w:ascii="Arial" w:hAnsi="Arial" w:cs="Arial"/>
          <w:sz w:val="20"/>
          <w:szCs w:val="20"/>
        </w:rPr>
        <w:t xml:space="preserve">Nothing in this </w:t>
      </w:r>
      <w:r w:rsidR="0038523C" w:rsidRPr="004235C4">
        <w:rPr>
          <w:rFonts w:ascii="Arial" w:hAnsi="Arial" w:cs="Arial"/>
          <w:sz w:val="20"/>
          <w:szCs w:val="20"/>
        </w:rPr>
        <w:t xml:space="preserve">Framework </w:t>
      </w:r>
      <w:r w:rsidRPr="004235C4">
        <w:rPr>
          <w:rFonts w:ascii="Arial" w:hAnsi="Arial" w:cs="Arial"/>
          <w:sz w:val="20"/>
          <w:szCs w:val="20"/>
        </w:rPr>
        <w:t xml:space="preserve">Agreement shall prevent the </w:t>
      </w:r>
      <w:r w:rsidRPr="004235C4">
        <w:rPr>
          <w:rFonts w:ascii="Arial" w:hAnsi="Arial" w:cs="Arial"/>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from complying with its obligations under public procurement legislation. If </w:t>
      </w:r>
      <w:r w:rsidR="004235C4" w:rsidRPr="004235C4">
        <w:rPr>
          <w:rFonts w:ascii="Arial" w:hAnsi="Arial" w:cs="Arial"/>
          <w:sz w:val="20"/>
          <w:szCs w:val="20"/>
        </w:rPr>
        <w:t>necessary,</w:t>
      </w:r>
      <w:r w:rsidRPr="004235C4">
        <w:rPr>
          <w:rFonts w:ascii="Arial" w:hAnsi="Arial" w:cs="Arial"/>
          <w:sz w:val="20"/>
          <w:szCs w:val="20"/>
        </w:rPr>
        <w:t xml:space="preserve"> this Framework Agreement and any </w:t>
      </w:r>
      <w:r w:rsidR="00355775" w:rsidRPr="004235C4">
        <w:rPr>
          <w:rFonts w:ascii="Arial" w:hAnsi="Arial" w:cs="Arial"/>
          <w:sz w:val="20"/>
          <w:szCs w:val="20"/>
        </w:rPr>
        <w:t xml:space="preserve">Call-Off </w:t>
      </w:r>
      <w:r w:rsidRPr="004235C4">
        <w:rPr>
          <w:rFonts w:ascii="Arial" w:hAnsi="Arial" w:cs="Arial"/>
          <w:sz w:val="20"/>
          <w:szCs w:val="20"/>
        </w:rPr>
        <w:t xml:space="preserve">Contract concluded hereunder may be abridged </w:t>
      </w:r>
      <w:proofErr w:type="gramStart"/>
      <w:r w:rsidRPr="004235C4">
        <w:rPr>
          <w:rFonts w:ascii="Arial" w:hAnsi="Arial" w:cs="Arial"/>
          <w:sz w:val="20"/>
          <w:szCs w:val="20"/>
        </w:rPr>
        <w:t>modified, or</w:t>
      </w:r>
      <w:proofErr w:type="gramEnd"/>
      <w:r w:rsidRPr="004235C4">
        <w:rPr>
          <w:rFonts w:ascii="Arial" w:hAnsi="Arial" w:cs="Arial"/>
          <w:sz w:val="20"/>
          <w:szCs w:val="20"/>
        </w:rPr>
        <w:t xml:space="preserve"> amended without penalty to the </w:t>
      </w:r>
      <w:r w:rsidRPr="004235C4">
        <w:rPr>
          <w:rFonts w:ascii="Arial" w:hAnsi="Arial" w:cs="Arial"/>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w:t>
      </w:r>
      <w:proofErr w:type="gramStart"/>
      <w:r w:rsidRPr="004235C4">
        <w:rPr>
          <w:rFonts w:ascii="Arial" w:hAnsi="Arial" w:cs="Arial"/>
          <w:sz w:val="20"/>
          <w:szCs w:val="20"/>
        </w:rPr>
        <w:t>so as to</w:t>
      </w:r>
      <w:proofErr w:type="gramEnd"/>
      <w:r w:rsidRPr="004235C4">
        <w:rPr>
          <w:rFonts w:ascii="Arial" w:hAnsi="Arial" w:cs="Arial"/>
          <w:sz w:val="20"/>
          <w:szCs w:val="20"/>
        </w:rPr>
        <w:t xml:space="preserve"> enable it to comply with the said obligations. </w:t>
      </w:r>
    </w:p>
    <w:p w14:paraId="4CB7DD46" w14:textId="77777777" w:rsidR="000C755A" w:rsidRPr="004235C4" w:rsidRDefault="000C755A" w:rsidP="004235C4">
      <w:pPr>
        <w:tabs>
          <w:tab w:val="left" w:pos="540"/>
          <w:tab w:val="left" w:pos="720"/>
        </w:tabs>
        <w:spacing w:line="276" w:lineRule="auto"/>
        <w:ind w:left="539"/>
        <w:jc w:val="both"/>
        <w:rPr>
          <w:rFonts w:ascii="Arial" w:hAnsi="Arial" w:cs="Arial"/>
          <w:sz w:val="20"/>
          <w:szCs w:val="20"/>
        </w:rPr>
      </w:pPr>
    </w:p>
    <w:p w14:paraId="44B09854" w14:textId="77777777" w:rsidR="00AC7372" w:rsidRPr="004235C4" w:rsidRDefault="00AC7372" w:rsidP="004235C4">
      <w:pPr>
        <w:pStyle w:val="Level1"/>
        <w:tabs>
          <w:tab w:val="clear" w:pos="850"/>
        </w:tabs>
        <w:spacing w:after="0" w:line="276" w:lineRule="auto"/>
        <w:ind w:left="567" w:hanging="567"/>
        <w:rPr>
          <w:b/>
        </w:rPr>
      </w:pPr>
      <w:bookmarkStart w:id="292" w:name="_Toc521945344"/>
      <w:r w:rsidRPr="004235C4">
        <w:rPr>
          <w:b/>
        </w:rPr>
        <w:t>Notices</w:t>
      </w:r>
      <w:bookmarkEnd w:id="292"/>
    </w:p>
    <w:p w14:paraId="45D09672" w14:textId="77777777" w:rsidR="00AC7372" w:rsidRPr="004235C4" w:rsidRDefault="00AC7372" w:rsidP="004235C4">
      <w:pPr>
        <w:tabs>
          <w:tab w:val="left" w:pos="540"/>
        </w:tabs>
        <w:spacing w:line="276" w:lineRule="auto"/>
        <w:jc w:val="both"/>
        <w:rPr>
          <w:rFonts w:ascii="Arial" w:hAnsi="Arial" w:cs="Arial"/>
          <w:b/>
          <w:sz w:val="20"/>
          <w:szCs w:val="20"/>
        </w:rPr>
      </w:pPr>
    </w:p>
    <w:p w14:paraId="6E287BA3" w14:textId="77777777" w:rsidR="00AC7372" w:rsidRPr="004235C4" w:rsidRDefault="00AC7372" w:rsidP="004235C4">
      <w:pPr>
        <w:pStyle w:val="Level2a"/>
        <w:tabs>
          <w:tab w:val="clear" w:pos="850"/>
        </w:tabs>
        <w:spacing w:after="0" w:line="276" w:lineRule="auto"/>
        <w:ind w:left="567" w:hanging="567"/>
      </w:pPr>
      <w:bookmarkStart w:id="293" w:name="_Toc373491686"/>
      <w:bookmarkStart w:id="294" w:name="_Toc373491976"/>
      <w:bookmarkStart w:id="295" w:name="_Toc373763166"/>
      <w:r w:rsidRPr="004235C4">
        <w:t xml:space="preserve">The address, e-mail address, facsimile and telephone numbers of the </w:t>
      </w:r>
      <w:r w:rsidR="00074C9B" w:rsidRPr="004235C4">
        <w:t>P</w:t>
      </w:r>
      <w:r w:rsidRPr="004235C4">
        <w:t xml:space="preserve">arties for the purpose of the giving of notices under this </w:t>
      </w:r>
      <w:r w:rsidR="0038523C" w:rsidRPr="004235C4">
        <w:t xml:space="preserve">Framework </w:t>
      </w:r>
      <w:r w:rsidRPr="004235C4">
        <w:t>Agreement are as follows:</w:t>
      </w:r>
      <w:bookmarkEnd w:id="293"/>
      <w:bookmarkEnd w:id="294"/>
      <w:bookmarkEnd w:id="295"/>
    </w:p>
    <w:p w14:paraId="221C0F75" w14:textId="77777777" w:rsidR="00AC7372" w:rsidRPr="004235C4" w:rsidRDefault="00AC7372" w:rsidP="004235C4">
      <w:pPr>
        <w:tabs>
          <w:tab w:val="num" w:pos="1260"/>
        </w:tabs>
        <w:spacing w:line="276" w:lineRule="auto"/>
        <w:jc w:val="both"/>
        <w:rPr>
          <w:rFonts w:ascii="Arial" w:hAnsi="Arial" w:cs="Arial"/>
          <w:sz w:val="20"/>
          <w:szCs w:val="20"/>
        </w:rPr>
      </w:pPr>
    </w:p>
    <w:p w14:paraId="2989BD11" w14:textId="77777777" w:rsidR="00593C34" w:rsidRPr="004235C4" w:rsidRDefault="00AC7372" w:rsidP="004235C4">
      <w:pPr>
        <w:pStyle w:val="Level3"/>
        <w:tabs>
          <w:tab w:val="clear" w:pos="1701"/>
        </w:tabs>
        <w:spacing w:after="0" w:line="276" w:lineRule="auto"/>
        <w:ind w:left="1276" w:hanging="709"/>
      </w:pPr>
      <w:bookmarkStart w:id="296" w:name="_Toc373491687"/>
      <w:bookmarkStart w:id="297" w:name="_Toc373491977"/>
      <w:bookmarkStart w:id="298" w:name="_Toc373763167"/>
      <w:r w:rsidRPr="004235C4">
        <w:t>For the Client</w:t>
      </w:r>
      <w:r w:rsidR="00575148" w:rsidRPr="004235C4">
        <w:rPr>
          <w:shd w:val="clear" w:color="auto" w:fill="A6A6A6" w:themeFill="background1" w:themeFillShade="A6"/>
        </w:rPr>
        <w:t>/Framework Purchaser</w:t>
      </w:r>
      <w:r w:rsidRPr="004235C4">
        <w:t>:</w:t>
      </w:r>
      <w:bookmarkEnd w:id="296"/>
      <w:bookmarkEnd w:id="297"/>
      <w:bookmarkEnd w:id="298"/>
      <w:r w:rsidRPr="004235C4">
        <w:t xml:space="preserve"> </w:t>
      </w:r>
    </w:p>
    <w:p w14:paraId="24270C8B" w14:textId="77777777" w:rsidR="00593C34" w:rsidRPr="004235C4" w:rsidRDefault="00593C34" w:rsidP="004235C4">
      <w:pPr>
        <w:pStyle w:val="ListParagraph"/>
        <w:spacing w:line="276" w:lineRule="auto"/>
        <w:contextualSpacing w:val="0"/>
        <w:jc w:val="both"/>
        <w:rPr>
          <w:rFonts w:ascii="Arial" w:hAnsi="Arial" w:cs="Arial"/>
          <w:sz w:val="20"/>
          <w:szCs w:val="20"/>
        </w:rPr>
      </w:pPr>
    </w:p>
    <w:tbl>
      <w:tblPr>
        <w:tblStyle w:val="TableGrid"/>
        <w:tblW w:w="0" w:type="auto"/>
        <w:tblInd w:w="675" w:type="dxa"/>
        <w:tblLook w:val="04A0" w:firstRow="1" w:lastRow="0" w:firstColumn="1" w:lastColumn="0" w:noHBand="0" w:noVBand="1"/>
      </w:tblPr>
      <w:tblGrid>
        <w:gridCol w:w="2229"/>
        <w:gridCol w:w="6112"/>
      </w:tblGrid>
      <w:tr w:rsidR="00FF72B1" w:rsidRPr="004235C4" w14:paraId="430669C9" w14:textId="77777777" w:rsidTr="005B7713">
        <w:tc>
          <w:tcPr>
            <w:tcW w:w="2268" w:type="dxa"/>
          </w:tcPr>
          <w:p w14:paraId="09190265"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 xml:space="preserve">Contact Name: </w:t>
            </w:r>
          </w:p>
          <w:p w14:paraId="1F7DA4A0"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32214FFD" w14:textId="77777777" w:rsidR="00FF72B1" w:rsidRPr="004235C4" w:rsidRDefault="00FB020D" w:rsidP="004235C4">
            <w:pPr>
              <w:tabs>
                <w:tab w:val="num" w:pos="709"/>
              </w:tabs>
              <w:spacing w:line="276" w:lineRule="auto"/>
              <w:jc w:val="both"/>
              <w:rPr>
                <w:rFonts w:ascii="Arial" w:hAnsi="Arial" w:cs="Arial"/>
                <w:color w:val="000000" w:themeColor="text1"/>
                <w:sz w:val="20"/>
                <w:szCs w:val="20"/>
              </w:rPr>
            </w:pPr>
            <w:r w:rsidRPr="004235C4">
              <w:rPr>
                <w:rFonts w:ascii="Arial" w:hAnsi="Arial" w:cs="Arial"/>
                <w:color w:val="000000" w:themeColor="text1"/>
                <w:sz w:val="20"/>
                <w:szCs w:val="20"/>
                <w:highlight w:val="lightGray"/>
              </w:rPr>
              <w:t>[     ]</w:t>
            </w:r>
          </w:p>
        </w:tc>
      </w:tr>
      <w:tr w:rsidR="00FF72B1" w:rsidRPr="004235C4" w14:paraId="2FB0F69D" w14:textId="77777777" w:rsidTr="005B7713">
        <w:tc>
          <w:tcPr>
            <w:tcW w:w="2268" w:type="dxa"/>
          </w:tcPr>
          <w:p w14:paraId="68152BCB"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Address:</w:t>
            </w:r>
          </w:p>
          <w:p w14:paraId="0F3DFA8B"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57C15A45" w14:textId="77777777" w:rsidR="00FF72B1" w:rsidRPr="004235C4" w:rsidRDefault="00FB020D" w:rsidP="004235C4">
            <w:pPr>
              <w:tabs>
                <w:tab w:val="num" w:pos="709"/>
              </w:tabs>
              <w:spacing w:line="276" w:lineRule="auto"/>
              <w:jc w:val="both"/>
              <w:rPr>
                <w:rFonts w:ascii="Arial" w:hAnsi="Arial" w:cs="Arial"/>
                <w:color w:val="000000" w:themeColor="text1"/>
                <w:sz w:val="20"/>
                <w:szCs w:val="20"/>
              </w:rPr>
            </w:pPr>
            <w:r w:rsidRPr="004235C4">
              <w:rPr>
                <w:rFonts w:ascii="Arial" w:hAnsi="Arial" w:cs="Arial"/>
                <w:color w:val="000000" w:themeColor="text1"/>
                <w:sz w:val="20"/>
                <w:szCs w:val="20"/>
                <w:highlight w:val="lightGray"/>
              </w:rPr>
              <w:t>[     ]</w:t>
            </w:r>
          </w:p>
        </w:tc>
      </w:tr>
      <w:tr w:rsidR="00FF72B1" w:rsidRPr="004235C4" w14:paraId="1B46283A" w14:textId="77777777" w:rsidTr="005B7713">
        <w:tc>
          <w:tcPr>
            <w:tcW w:w="2268" w:type="dxa"/>
          </w:tcPr>
          <w:p w14:paraId="32F1ADF1"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Fax:</w:t>
            </w:r>
          </w:p>
          <w:p w14:paraId="7CAAC645"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3E854F76" w14:textId="77777777" w:rsidR="00FF72B1" w:rsidRPr="004235C4" w:rsidRDefault="00FB020D" w:rsidP="004235C4">
            <w:pPr>
              <w:tabs>
                <w:tab w:val="num" w:pos="709"/>
              </w:tabs>
              <w:spacing w:line="276" w:lineRule="auto"/>
              <w:jc w:val="both"/>
              <w:rPr>
                <w:rFonts w:ascii="Arial" w:hAnsi="Arial" w:cs="Arial"/>
                <w:color w:val="000000" w:themeColor="text1"/>
                <w:sz w:val="20"/>
                <w:szCs w:val="20"/>
              </w:rPr>
            </w:pPr>
            <w:r w:rsidRPr="004235C4">
              <w:rPr>
                <w:rFonts w:ascii="Arial" w:hAnsi="Arial" w:cs="Arial"/>
                <w:color w:val="000000" w:themeColor="text1"/>
                <w:sz w:val="20"/>
                <w:szCs w:val="20"/>
                <w:highlight w:val="lightGray"/>
              </w:rPr>
              <w:t>[     ]</w:t>
            </w:r>
          </w:p>
        </w:tc>
      </w:tr>
      <w:tr w:rsidR="00FF72B1" w:rsidRPr="004235C4" w14:paraId="34790466" w14:textId="77777777" w:rsidTr="005B7713">
        <w:tc>
          <w:tcPr>
            <w:tcW w:w="2268" w:type="dxa"/>
          </w:tcPr>
          <w:p w14:paraId="6D82020C"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E-mail:</w:t>
            </w:r>
          </w:p>
          <w:p w14:paraId="2F95836B"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15DF597E" w14:textId="77777777" w:rsidR="00FF72B1" w:rsidRPr="004235C4" w:rsidRDefault="00FB020D" w:rsidP="004235C4">
            <w:pPr>
              <w:tabs>
                <w:tab w:val="num" w:pos="709"/>
              </w:tabs>
              <w:spacing w:line="276" w:lineRule="auto"/>
              <w:jc w:val="both"/>
              <w:rPr>
                <w:rFonts w:ascii="Arial" w:hAnsi="Arial" w:cs="Arial"/>
                <w:color w:val="000000" w:themeColor="text1"/>
                <w:sz w:val="20"/>
                <w:szCs w:val="20"/>
              </w:rPr>
            </w:pPr>
            <w:r w:rsidRPr="004235C4">
              <w:rPr>
                <w:rFonts w:ascii="Arial" w:hAnsi="Arial" w:cs="Arial"/>
                <w:color w:val="000000" w:themeColor="text1"/>
                <w:sz w:val="20"/>
                <w:szCs w:val="20"/>
                <w:highlight w:val="lightGray"/>
              </w:rPr>
              <w:t>[     ]</w:t>
            </w:r>
          </w:p>
        </w:tc>
      </w:tr>
      <w:tr w:rsidR="00F011AF" w:rsidRPr="004235C4" w14:paraId="0E90E8BB" w14:textId="77777777" w:rsidTr="005B7713">
        <w:tc>
          <w:tcPr>
            <w:tcW w:w="2268" w:type="dxa"/>
          </w:tcPr>
          <w:p w14:paraId="21AA9DCA" w14:textId="77777777" w:rsidR="00F011AF" w:rsidRPr="004235C4" w:rsidRDefault="00F011AF" w:rsidP="004235C4">
            <w:pPr>
              <w:tabs>
                <w:tab w:val="num" w:pos="709"/>
              </w:tabs>
              <w:spacing w:line="276" w:lineRule="auto"/>
              <w:jc w:val="both"/>
              <w:rPr>
                <w:rFonts w:ascii="Arial" w:hAnsi="Arial" w:cs="Arial"/>
                <w:sz w:val="20"/>
                <w:szCs w:val="20"/>
              </w:rPr>
            </w:pPr>
            <w:r w:rsidRPr="004235C4">
              <w:rPr>
                <w:rFonts w:ascii="Arial" w:hAnsi="Arial" w:cs="Arial"/>
                <w:sz w:val="20"/>
                <w:szCs w:val="20"/>
              </w:rPr>
              <w:t>Phone:</w:t>
            </w:r>
          </w:p>
        </w:tc>
        <w:tc>
          <w:tcPr>
            <w:tcW w:w="6299" w:type="dxa"/>
          </w:tcPr>
          <w:p w14:paraId="297414F8" w14:textId="77777777" w:rsidR="00F011AF" w:rsidRPr="004235C4" w:rsidRDefault="00F011AF" w:rsidP="004235C4">
            <w:pPr>
              <w:tabs>
                <w:tab w:val="num" w:pos="709"/>
              </w:tabs>
              <w:spacing w:line="276" w:lineRule="auto"/>
              <w:jc w:val="both"/>
              <w:rPr>
                <w:rFonts w:ascii="Arial" w:hAnsi="Arial" w:cs="Arial"/>
                <w:color w:val="000000" w:themeColor="text1"/>
                <w:sz w:val="20"/>
                <w:szCs w:val="20"/>
                <w:highlight w:val="lightGray"/>
              </w:rPr>
            </w:pPr>
            <w:r w:rsidRPr="004235C4">
              <w:rPr>
                <w:rFonts w:ascii="Arial" w:hAnsi="Arial" w:cs="Arial"/>
                <w:color w:val="000000" w:themeColor="text1"/>
                <w:sz w:val="20"/>
                <w:szCs w:val="20"/>
                <w:highlight w:val="lightGray"/>
              </w:rPr>
              <w:t>[     ]</w:t>
            </w:r>
          </w:p>
          <w:p w14:paraId="6555259D" w14:textId="77777777" w:rsidR="00F011AF" w:rsidRPr="004235C4" w:rsidRDefault="00F011AF" w:rsidP="004235C4">
            <w:pPr>
              <w:tabs>
                <w:tab w:val="num" w:pos="709"/>
              </w:tabs>
              <w:spacing w:line="276" w:lineRule="auto"/>
              <w:jc w:val="both"/>
              <w:rPr>
                <w:rFonts w:ascii="Arial" w:hAnsi="Arial" w:cs="Arial"/>
                <w:color w:val="000000" w:themeColor="text1"/>
                <w:sz w:val="20"/>
                <w:szCs w:val="20"/>
                <w:highlight w:val="lightGray"/>
              </w:rPr>
            </w:pPr>
          </w:p>
        </w:tc>
      </w:tr>
    </w:tbl>
    <w:p w14:paraId="683D089A" w14:textId="77777777" w:rsidR="00AC7372" w:rsidRPr="004235C4" w:rsidRDefault="00AC7372" w:rsidP="004235C4">
      <w:pPr>
        <w:tabs>
          <w:tab w:val="num" w:pos="1260"/>
        </w:tabs>
        <w:spacing w:line="276" w:lineRule="auto"/>
        <w:jc w:val="both"/>
        <w:rPr>
          <w:rFonts w:ascii="Arial" w:hAnsi="Arial" w:cs="Arial"/>
          <w:sz w:val="20"/>
          <w:szCs w:val="20"/>
        </w:rPr>
      </w:pPr>
      <w:r w:rsidRPr="004235C4">
        <w:rPr>
          <w:rFonts w:ascii="Arial" w:hAnsi="Arial" w:cs="Arial"/>
          <w:sz w:val="20"/>
          <w:szCs w:val="20"/>
        </w:rPr>
        <w:t xml:space="preserve"> </w:t>
      </w:r>
    </w:p>
    <w:p w14:paraId="087FDE68" w14:textId="77777777" w:rsidR="00AC7372" w:rsidRPr="004235C4" w:rsidRDefault="00AC7372" w:rsidP="004235C4">
      <w:pPr>
        <w:pStyle w:val="Level3"/>
        <w:tabs>
          <w:tab w:val="clear" w:pos="1701"/>
        </w:tabs>
        <w:spacing w:after="0" w:line="276" w:lineRule="auto"/>
        <w:ind w:left="1276" w:hanging="709"/>
      </w:pPr>
      <w:bookmarkStart w:id="299" w:name="_Toc373491688"/>
      <w:bookmarkStart w:id="300" w:name="_Toc373491978"/>
      <w:bookmarkStart w:id="301" w:name="_Toc373763168"/>
      <w:r w:rsidRPr="004235C4">
        <w:t>For the Operator:</w:t>
      </w:r>
      <w:bookmarkEnd w:id="299"/>
      <w:bookmarkEnd w:id="300"/>
      <w:bookmarkEnd w:id="301"/>
      <w:r w:rsidRPr="004235C4">
        <w:tab/>
      </w:r>
    </w:p>
    <w:p w14:paraId="2C83E2D2" w14:textId="77777777" w:rsidR="00FF72B1" w:rsidRPr="004235C4" w:rsidRDefault="00FF72B1" w:rsidP="004235C4">
      <w:pPr>
        <w:spacing w:line="276" w:lineRule="auto"/>
        <w:jc w:val="both"/>
        <w:rPr>
          <w:rFonts w:ascii="Arial" w:hAnsi="Arial" w:cs="Arial"/>
          <w:sz w:val="20"/>
          <w:szCs w:val="20"/>
        </w:rPr>
      </w:pPr>
    </w:p>
    <w:tbl>
      <w:tblPr>
        <w:tblStyle w:val="TableGrid"/>
        <w:tblW w:w="0" w:type="auto"/>
        <w:tblInd w:w="675" w:type="dxa"/>
        <w:tblLook w:val="04A0" w:firstRow="1" w:lastRow="0" w:firstColumn="1" w:lastColumn="0" w:noHBand="0" w:noVBand="1"/>
      </w:tblPr>
      <w:tblGrid>
        <w:gridCol w:w="2229"/>
        <w:gridCol w:w="6112"/>
      </w:tblGrid>
      <w:tr w:rsidR="00FF72B1" w:rsidRPr="004235C4" w14:paraId="7A428A79" w14:textId="77777777" w:rsidTr="00FF72B1">
        <w:tc>
          <w:tcPr>
            <w:tcW w:w="2268" w:type="dxa"/>
          </w:tcPr>
          <w:p w14:paraId="5AA15E1D"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 xml:space="preserve">Contact Name: </w:t>
            </w:r>
          </w:p>
          <w:p w14:paraId="7BA477D7"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6F96763A" w14:textId="77777777" w:rsidR="00FF72B1" w:rsidRPr="004235C4" w:rsidRDefault="00FB020D" w:rsidP="004235C4">
            <w:pPr>
              <w:tabs>
                <w:tab w:val="num" w:pos="709"/>
              </w:tabs>
              <w:spacing w:line="276" w:lineRule="auto"/>
              <w:jc w:val="both"/>
              <w:rPr>
                <w:rFonts w:ascii="Arial" w:hAnsi="Arial" w:cs="Arial"/>
                <w:color w:val="0000FF"/>
                <w:sz w:val="20"/>
                <w:szCs w:val="20"/>
              </w:rPr>
            </w:pPr>
            <w:r w:rsidRPr="004235C4">
              <w:rPr>
                <w:rFonts w:ascii="Arial" w:hAnsi="Arial" w:cs="Arial"/>
                <w:color w:val="000000" w:themeColor="text1"/>
                <w:sz w:val="20"/>
                <w:szCs w:val="20"/>
                <w:highlight w:val="lightGray"/>
              </w:rPr>
              <w:t>[     ]</w:t>
            </w:r>
          </w:p>
        </w:tc>
      </w:tr>
      <w:tr w:rsidR="00FF72B1" w:rsidRPr="004235C4" w14:paraId="1D6D5354" w14:textId="77777777" w:rsidTr="00FF72B1">
        <w:tc>
          <w:tcPr>
            <w:tcW w:w="2268" w:type="dxa"/>
          </w:tcPr>
          <w:p w14:paraId="65C74A74"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Address:</w:t>
            </w:r>
          </w:p>
          <w:p w14:paraId="29801FC8"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334FF4C1" w14:textId="77777777" w:rsidR="00FF72B1" w:rsidRPr="004235C4" w:rsidRDefault="00FB020D" w:rsidP="004235C4">
            <w:pPr>
              <w:tabs>
                <w:tab w:val="num" w:pos="709"/>
              </w:tabs>
              <w:spacing w:line="276" w:lineRule="auto"/>
              <w:jc w:val="both"/>
              <w:rPr>
                <w:rFonts w:ascii="Arial" w:hAnsi="Arial" w:cs="Arial"/>
                <w:color w:val="0000FF"/>
                <w:sz w:val="20"/>
                <w:szCs w:val="20"/>
              </w:rPr>
            </w:pPr>
            <w:r w:rsidRPr="004235C4">
              <w:rPr>
                <w:rFonts w:ascii="Arial" w:hAnsi="Arial" w:cs="Arial"/>
                <w:color w:val="000000" w:themeColor="text1"/>
                <w:sz w:val="20"/>
                <w:szCs w:val="20"/>
                <w:highlight w:val="lightGray"/>
              </w:rPr>
              <w:t>[     ]</w:t>
            </w:r>
          </w:p>
        </w:tc>
      </w:tr>
      <w:tr w:rsidR="00FF72B1" w:rsidRPr="004235C4" w14:paraId="730AE99C" w14:textId="77777777" w:rsidTr="00FF72B1">
        <w:tc>
          <w:tcPr>
            <w:tcW w:w="2268" w:type="dxa"/>
          </w:tcPr>
          <w:p w14:paraId="06226E5F"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Fax:</w:t>
            </w:r>
          </w:p>
          <w:p w14:paraId="71F0F678"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442C5021" w14:textId="77777777" w:rsidR="00FF72B1" w:rsidRPr="004235C4" w:rsidRDefault="00FB020D" w:rsidP="004235C4">
            <w:pPr>
              <w:tabs>
                <w:tab w:val="num" w:pos="709"/>
              </w:tabs>
              <w:spacing w:line="276" w:lineRule="auto"/>
              <w:jc w:val="both"/>
              <w:rPr>
                <w:rFonts w:ascii="Arial" w:hAnsi="Arial" w:cs="Arial"/>
                <w:color w:val="0000FF"/>
                <w:sz w:val="20"/>
                <w:szCs w:val="20"/>
              </w:rPr>
            </w:pPr>
            <w:r w:rsidRPr="004235C4">
              <w:rPr>
                <w:rFonts w:ascii="Arial" w:hAnsi="Arial" w:cs="Arial"/>
                <w:color w:val="000000" w:themeColor="text1"/>
                <w:sz w:val="20"/>
                <w:szCs w:val="20"/>
                <w:highlight w:val="lightGray"/>
              </w:rPr>
              <w:t>[     ]</w:t>
            </w:r>
          </w:p>
        </w:tc>
      </w:tr>
      <w:tr w:rsidR="00FF72B1" w:rsidRPr="004235C4" w14:paraId="4F4BB274" w14:textId="77777777" w:rsidTr="00FF72B1">
        <w:tc>
          <w:tcPr>
            <w:tcW w:w="2268" w:type="dxa"/>
          </w:tcPr>
          <w:p w14:paraId="04B10DE5" w14:textId="77777777" w:rsidR="00FF72B1" w:rsidRPr="004235C4" w:rsidRDefault="00FF72B1" w:rsidP="004235C4">
            <w:pPr>
              <w:tabs>
                <w:tab w:val="num" w:pos="709"/>
              </w:tabs>
              <w:spacing w:line="276" w:lineRule="auto"/>
              <w:jc w:val="both"/>
              <w:rPr>
                <w:rFonts w:ascii="Arial" w:hAnsi="Arial" w:cs="Arial"/>
                <w:sz w:val="20"/>
                <w:szCs w:val="20"/>
              </w:rPr>
            </w:pPr>
            <w:r w:rsidRPr="004235C4">
              <w:rPr>
                <w:rFonts w:ascii="Arial" w:hAnsi="Arial" w:cs="Arial"/>
                <w:sz w:val="20"/>
                <w:szCs w:val="20"/>
              </w:rPr>
              <w:t>E-mail:</w:t>
            </w:r>
          </w:p>
          <w:p w14:paraId="176EC65D" w14:textId="77777777" w:rsidR="00FF72B1" w:rsidRPr="004235C4" w:rsidRDefault="00FF72B1" w:rsidP="004235C4">
            <w:pPr>
              <w:tabs>
                <w:tab w:val="num" w:pos="709"/>
              </w:tabs>
              <w:spacing w:line="276" w:lineRule="auto"/>
              <w:jc w:val="both"/>
              <w:rPr>
                <w:rFonts w:ascii="Arial" w:hAnsi="Arial" w:cs="Arial"/>
                <w:sz w:val="20"/>
                <w:szCs w:val="20"/>
              </w:rPr>
            </w:pPr>
          </w:p>
        </w:tc>
        <w:tc>
          <w:tcPr>
            <w:tcW w:w="6299" w:type="dxa"/>
          </w:tcPr>
          <w:p w14:paraId="0FBC8BCB" w14:textId="77777777" w:rsidR="00FF72B1" w:rsidRPr="004235C4" w:rsidRDefault="00FB020D" w:rsidP="004235C4">
            <w:pPr>
              <w:tabs>
                <w:tab w:val="num" w:pos="709"/>
              </w:tabs>
              <w:spacing w:line="276" w:lineRule="auto"/>
              <w:jc w:val="both"/>
              <w:rPr>
                <w:rFonts w:ascii="Arial" w:hAnsi="Arial" w:cs="Arial"/>
                <w:color w:val="0000FF"/>
                <w:sz w:val="20"/>
                <w:szCs w:val="20"/>
              </w:rPr>
            </w:pPr>
            <w:r w:rsidRPr="004235C4">
              <w:rPr>
                <w:rFonts w:ascii="Arial" w:hAnsi="Arial" w:cs="Arial"/>
                <w:color w:val="000000" w:themeColor="text1"/>
                <w:sz w:val="20"/>
                <w:szCs w:val="20"/>
                <w:highlight w:val="lightGray"/>
              </w:rPr>
              <w:t>[     ]</w:t>
            </w:r>
          </w:p>
        </w:tc>
      </w:tr>
      <w:tr w:rsidR="00F011AF" w:rsidRPr="004235C4" w14:paraId="02FC8FDE" w14:textId="77777777" w:rsidTr="00FF72B1">
        <w:tc>
          <w:tcPr>
            <w:tcW w:w="2268" w:type="dxa"/>
          </w:tcPr>
          <w:p w14:paraId="2609DF76" w14:textId="77777777" w:rsidR="00F011AF" w:rsidRPr="004235C4" w:rsidRDefault="00F011AF" w:rsidP="004235C4">
            <w:pPr>
              <w:tabs>
                <w:tab w:val="num" w:pos="709"/>
              </w:tabs>
              <w:spacing w:line="276" w:lineRule="auto"/>
              <w:jc w:val="both"/>
              <w:rPr>
                <w:rFonts w:ascii="Arial" w:hAnsi="Arial" w:cs="Arial"/>
                <w:sz w:val="20"/>
                <w:szCs w:val="20"/>
              </w:rPr>
            </w:pPr>
            <w:r w:rsidRPr="004235C4">
              <w:rPr>
                <w:rFonts w:ascii="Arial" w:hAnsi="Arial" w:cs="Arial"/>
                <w:sz w:val="20"/>
                <w:szCs w:val="20"/>
              </w:rPr>
              <w:t>Phone:</w:t>
            </w:r>
          </w:p>
        </w:tc>
        <w:tc>
          <w:tcPr>
            <w:tcW w:w="6299" w:type="dxa"/>
          </w:tcPr>
          <w:p w14:paraId="63CE8B1B" w14:textId="77777777" w:rsidR="00F011AF" w:rsidRPr="004235C4" w:rsidRDefault="00F011AF" w:rsidP="004235C4">
            <w:pPr>
              <w:tabs>
                <w:tab w:val="num" w:pos="709"/>
              </w:tabs>
              <w:spacing w:line="276" w:lineRule="auto"/>
              <w:jc w:val="both"/>
              <w:rPr>
                <w:rFonts w:ascii="Arial" w:hAnsi="Arial" w:cs="Arial"/>
                <w:color w:val="000000" w:themeColor="text1"/>
                <w:sz w:val="20"/>
                <w:szCs w:val="20"/>
                <w:highlight w:val="lightGray"/>
              </w:rPr>
            </w:pPr>
            <w:r w:rsidRPr="004235C4">
              <w:rPr>
                <w:rFonts w:ascii="Arial" w:hAnsi="Arial" w:cs="Arial"/>
                <w:color w:val="000000" w:themeColor="text1"/>
                <w:sz w:val="20"/>
                <w:szCs w:val="20"/>
                <w:highlight w:val="lightGray"/>
              </w:rPr>
              <w:t>[     ]</w:t>
            </w:r>
          </w:p>
          <w:p w14:paraId="05BB7177" w14:textId="77777777" w:rsidR="00F011AF" w:rsidRPr="004235C4" w:rsidRDefault="00F011AF" w:rsidP="004235C4">
            <w:pPr>
              <w:tabs>
                <w:tab w:val="num" w:pos="709"/>
              </w:tabs>
              <w:spacing w:line="276" w:lineRule="auto"/>
              <w:jc w:val="both"/>
              <w:rPr>
                <w:rFonts w:ascii="Arial" w:hAnsi="Arial" w:cs="Arial"/>
                <w:color w:val="000000" w:themeColor="text1"/>
                <w:sz w:val="20"/>
                <w:szCs w:val="20"/>
                <w:highlight w:val="lightGray"/>
              </w:rPr>
            </w:pPr>
          </w:p>
        </w:tc>
      </w:tr>
    </w:tbl>
    <w:p w14:paraId="2E27DC84" w14:textId="77777777" w:rsidR="00AC7372" w:rsidRPr="004235C4" w:rsidRDefault="00AC7372" w:rsidP="004235C4">
      <w:pPr>
        <w:tabs>
          <w:tab w:val="num" w:pos="709"/>
        </w:tabs>
        <w:spacing w:line="276" w:lineRule="auto"/>
        <w:jc w:val="both"/>
        <w:rPr>
          <w:rFonts w:ascii="Arial" w:hAnsi="Arial" w:cs="Arial"/>
          <w:color w:val="0000FF"/>
          <w:sz w:val="20"/>
          <w:szCs w:val="20"/>
        </w:rPr>
      </w:pPr>
      <w:r w:rsidRPr="004235C4">
        <w:rPr>
          <w:rFonts w:ascii="Arial" w:hAnsi="Arial" w:cs="Arial"/>
          <w:color w:val="0000FF"/>
          <w:sz w:val="20"/>
          <w:szCs w:val="20"/>
        </w:rPr>
        <w:tab/>
      </w:r>
    </w:p>
    <w:p w14:paraId="4A437584" w14:textId="77777777" w:rsidR="00AC7372" w:rsidRPr="004235C4" w:rsidRDefault="00AC7372" w:rsidP="004235C4">
      <w:pPr>
        <w:pStyle w:val="Level2a"/>
        <w:tabs>
          <w:tab w:val="clear" w:pos="850"/>
        </w:tabs>
        <w:spacing w:after="0" w:line="276" w:lineRule="auto"/>
        <w:ind w:left="567" w:hanging="567"/>
      </w:pPr>
      <w:bookmarkStart w:id="302" w:name="_Toc373491689"/>
      <w:bookmarkStart w:id="303" w:name="_Toc373491979"/>
      <w:bookmarkStart w:id="304" w:name="_Toc373763169"/>
      <w:r w:rsidRPr="004235C4">
        <w:t>Any notice or other communication whether required o</w:t>
      </w:r>
      <w:r w:rsidR="00D52D83" w:rsidRPr="004235C4">
        <w:t>r permitted to be given by one P</w:t>
      </w:r>
      <w:r w:rsidRPr="004235C4">
        <w:t>arty to the other shall be in writing and shall be deemed to have been duly given if signed by or on behalf of a duly a</w:t>
      </w:r>
      <w:r w:rsidR="00D52D83" w:rsidRPr="004235C4">
        <w:t>uthorised officer of the P</w:t>
      </w:r>
      <w:r w:rsidRPr="004235C4">
        <w:t>arty giving the notice and:</w:t>
      </w:r>
      <w:bookmarkEnd w:id="302"/>
      <w:bookmarkEnd w:id="303"/>
      <w:bookmarkEnd w:id="304"/>
      <w:r w:rsidRPr="004235C4">
        <w:t xml:space="preserve"> </w:t>
      </w:r>
    </w:p>
    <w:p w14:paraId="19003753"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p>
    <w:p w14:paraId="385733FC" w14:textId="77777777" w:rsidR="00AC7372" w:rsidRPr="004235C4" w:rsidRDefault="00AC7372" w:rsidP="004235C4">
      <w:pPr>
        <w:pStyle w:val="Level3"/>
        <w:tabs>
          <w:tab w:val="clear" w:pos="1701"/>
        </w:tabs>
        <w:spacing w:after="0" w:line="276" w:lineRule="auto"/>
        <w:ind w:left="1276" w:hanging="709"/>
      </w:pPr>
      <w:bookmarkStart w:id="305" w:name="_Toc373491690"/>
      <w:bookmarkStart w:id="306" w:name="_Toc373491980"/>
      <w:bookmarkStart w:id="307" w:name="_Toc373763170"/>
      <w:r w:rsidRPr="004235C4">
        <w:t>if delivered, at the time of delivery to the addressee or its duly authorised agent;</w:t>
      </w:r>
      <w:bookmarkEnd w:id="305"/>
      <w:bookmarkEnd w:id="306"/>
      <w:bookmarkEnd w:id="307"/>
    </w:p>
    <w:p w14:paraId="0472134E"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p>
    <w:p w14:paraId="275B5920" w14:textId="77777777" w:rsidR="00AC7372" w:rsidRPr="004235C4" w:rsidRDefault="00AC7372" w:rsidP="004235C4">
      <w:pPr>
        <w:pStyle w:val="Level3"/>
        <w:tabs>
          <w:tab w:val="clear" w:pos="1701"/>
        </w:tabs>
        <w:spacing w:after="0" w:line="276" w:lineRule="auto"/>
        <w:ind w:left="1276" w:hanging="709"/>
      </w:pPr>
      <w:bookmarkStart w:id="308" w:name="_Toc373491691"/>
      <w:bookmarkStart w:id="309" w:name="_Toc373491981"/>
      <w:bookmarkStart w:id="310" w:name="_Toc373763171"/>
      <w:r w:rsidRPr="004235C4">
        <w:t>if sent by pre-paid post, four (4) days aft</w:t>
      </w:r>
      <w:r w:rsidR="00D52D83" w:rsidRPr="004235C4">
        <w:t>er posting if addressed to the P</w:t>
      </w:r>
      <w:r w:rsidRPr="004235C4">
        <w:t xml:space="preserve">arty to whom such notice is to be given at </w:t>
      </w:r>
      <w:r w:rsidR="00D52D83" w:rsidRPr="004235C4">
        <w:t>the address set forth for such P</w:t>
      </w:r>
      <w:r w:rsidRPr="004235C4">
        <w:t xml:space="preserve">arty in this </w:t>
      </w:r>
      <w:r w:rsidR="0038523C" w:rsidRPr="004235C4">
        <w:t xml:space="preserve">Framework </w:t>
      </w:r>
      <w:r w:rsidRPr="004235C4">
        <w:t>Agreement (or such other address as is from time</w:t>
      </w:r>
      <w:r w:rsidR="00D52D83" w:rsidRPr="004235C4">
        <w:t xml:space="preserve"> to time notified to the other P</w:t>
      </w:r>
      <w:r w:rsidRPr="004235C4">
        <w:t>arty);</w:t>
      </w:r>
      <w:bookmarkEnd w:id="308"/>
      <w:bookmarkEnd w:id="309"/>
      <w:bookmarkEnd w:id="310"/>
    </w:p>
    <w:p w14:paraId="7676E688" w14:textId="77777777" w:rsidR="00AC7372" w:rsidRPr="004235C4" w:rsidRDefault="00AC7372" w:rsidP="004235C4">
      <w:pPr>
        <w:spacing w:line="276" w:lineRule="auto"/>
        <w:rPr>
          <w:rFonts w:ascii="Arial" w:hAnsi="Arial" w:cs="Arial"/>
          <w:sz w:val="20"/>
          <w:szCs w:val="20"/>
        </w:rPr>
      </w:pPr>
    </w:p>
    <w:p w14:paraId="4A76DB4D" w14:textId="77777777" w:rsidR="00AC7372" w:rsidRPr="004235C4" w:rsidRDefault="00AC7372" w:rsidP="004235C4">
      <w:pPr>
        <w:pStyle w:val="Level3"/>
        <w:tabs>
          <w:tab w:val="clear" w:pos="1701"/>
        </w:tabs>
        <w:spacing w:after="0" w:line="276" w:lineRule="auto"/>
        <w:ind w:left="1276" w:hanging="709"/>
      </w:pPr>
      <w:bookmarkStart w:id="311" w:name="_Toc373491692"/>
      <w:bookmarkStart w:id="312" w:name="_Toc373491982"/>
      <w:bookmarkStart w:id="313" w:name="_Toc373763172"/>
      <w:r w:rsidRPr="004235C4">
        <w:t xml:space="preserve">if transmitted </w:t>
      </w:r>
      <w:r w:rsidR="00207408" w:rsidRPr="004235C4">
        <w:t xml:space="preserve">by fax or </w:t>
      </w:r>
      <w:r w:rsidRPr="004235C4">
        <w:t>electronic</w:t>
      </w:r>
      <w:r w:rsidR="00207408" w:rsidRPr="004235C4">
        <w:t xml:space="preserve"> means </w:t>
      </w:r>
      <w:r w:rsidRPr="004235C4">
        <w:t>on receipt of ‘read receipt’ or equivalent.</w:t>
      </w:r>
      <w:bookmarkEnd w:id="311"/>
      <w:bookmarkEnd w:id="312"/>
      <w:bookmarkEnd w:id="313"/>
      <w:r w:rsidRPr="004235C4">
        <w:t xml:space="preserve">  </w:t>
      </w:r>
    </w:p>
    <w:p w14:paraId="4CC80864" w14:textId="77777777" w:rsidR="00AC7372" w:rsidRPr="004235C4" w:rsidRDefault="00AC7372" w:rsidP="004235C4">
      <w:pPr>
        <w:pStyle w:val="ListParagraph"/>
        <w:spacing w:line="276" w:lineRule="auto"/>
        <w:ind w:left="567"/>
        <w:contextualSpacing w:val="0"/>
        <w:jc w:val="both"/>
        <w:rPr>
          <w:rFonts w:ascii="Arial" w:hAnsi="Arial" w:cs="Arial"/>
          <w:sz w:val="20"/>
          <w:szCs w:val="20"/>
        </w:rPr>
      </w:pPr>
    </w:p>
    <w:p w14:paraId="30F6C1FD" w14:textId="77777777" w:rsidR="00AC7372" w:rsidRPr="004235C4" w:rsidRDefault="00AC7372" w:rsidP="004235C4">
      <w:pPr>
        <w:pStyle w:val="Level2a"/>
        <w:tabs>
          <w:tab w:val="clear" w:pos="850"/>
        </w:tabs>
        <w:spacing w:after="0" w:line="276" w:lineRule="auto"/>
        <w:ind w:left="567" w:hanging="567"/>
      </w:pPr>
      <w:bookmarkStart w:id="314" w:name="_Toc373491693"/>
      <w:bookmarkStart w:id="315" w:name="_Toc373491983"/>
      <w:bookmarkStart w:id="316" w:name="_Toc373763173"/>
      <w:r w:rsidRPr="004235C4">
        <w:t xml:space="preserve">All notices to the Client </w:t>
      </w:r>
      <w:r w:rsidR="00D52D83" w:rsidRPr="004235C4">
        <w:t>or the Operator from the other P</w:t>
      </w:r>
      <w:r w:rsidRPr="004235C4">
        <w:t xml:space="preserve">arty under this </w:t>
      </w:r>
      <w:r w:rsidR="0038523C" w:rsidRPr="004235C4">
        <w:t xml:space="preserve">Framework </w:t>
      </w:r>
      <w:r w:rsidRPr="004235C4">
        <w:t xml:space="preserve">Agreement or the relevant </w:t>
      </w:r>
      <w:r w:rsidR="00355775" w:rsidRPr="004235C4">
        <w:t xml:space="preserve">Call-Off </w:t>
      </w:r>
      <w:r w:rsidRPr="004235C4">
        <w:t>Contract shall be in writing and sent to the appropriate address set out above.</w:t>
      </w:r>
      <w:bookmarkEnd w:id="314"/>
      <w:bookmarkEnd w:id="315"/>
      <w:bookmarkEnd w:id="316"/>
    </w:p>
    <w:p w14:paraId="057CE2B4" w14:textId="77777777" w:rsidR="00AC7372" w:rsidRPr="004235C4" w:rsidRDefault="00AC7372" w:rsidP="004235C4">
      <w:pPr>
        <w:spacing w:line="276" w:lineRule="auto"/>
        <w:rPr>
          <w:rFonts w:ascii="Arial" w:hAnsi="Arial" w:cs="Arial"/>
          <w:sz w:val="20"/>
          <w:szCs w:val="20"/>
        </w:rPr>
      </w:pPr>
    </w:p>
    <w:p w14:paraId="2311B410" w14:textId="77777777" w:rsidR="00AC7372" w:rsidRPr="004235C4" w:rsidRDefault="00AC7372" w:rsidP="004235C4">
      <w:pPr>
        <w:pStyle w:val="Level2a"/>
        <w:tabs>
          <w:tab w:val="clear" w:pos="850"/>
        </w:tabs>
        <w:spacing w:after="0" w:line="276" w:lineRule="auto"/>
        <w:ind w:left="567" w:hanging="567"/>
      </w:pPr>
      <w:bookmarkStart w:id="317" w:name="_Toc373491694"/>
      <w:bookmarkStart w:id="318" w:name="_Toc373491984"/>
      <w:bookmarkStart w:id="319" w:name="_Toc373763174"/>
      <w:r w:rsidRPr="004235C4">
        <w:t xml:space="preserve">All notices, documents and communications provided under this </w:t>
      </w:r>
      <w:r w:rsidR="00AB248E" w:rsidRPr="004235C4">
        <w:t xml:space="preserve">Framework </w:t>
      </w:r>
      <w:r w:rsidRPr="004235C4">
        <w:t xml:space="preserve">Agreement or the relevant </w:t>
      </w:r>
      <w:r w:rsidR="00355775" w:rsidRPr="004235C4">
        <w:t xml:space="preserve">Call-Off </w:t>
      </w:r>
      <w:r w:rsidRPr="004235C4">
        <w:t>Contract shall be in the English</w:t>
      </w:r>
      <w:r w:rsidR="00FF72B1" w:rsidRPr="004235C4">
        <w:t xml:space="preserve"> or Irish</w:t>
      </w:r>
      <w:r w:rsidRPr="004235C4">
        <w:t xml:space="preserve"> language.</w:t>
      </w:r>
      <w:bookmarkEnd w:id="317"/>
      <w:bookmarkEnd w:id="318"/>
      <w:bookmarkEnd w:id="319"/>
      <w:r w:rsidRPr="004235C4">
        <w:t xml:space="preserve"> </w:t>
      </w:r>
    </w:p>
    <w:p w14:paraId="793584C7" w14:textId="77777777" w:rsidR="00FF72B1" w:rsidRPr="004235C4" w:rsidRDefault="00FF72B1" w:rsidP="004235C4">
      <w:pPr>
        <w:spacing w:line="276" w:lineRule="auto"/>
        <w:rPr>
          <w:rFonts w:ascii="Arial" w:hAnsi="Arial" w:cs="Arial"/>
          <w:sz w:val="20"/>
          <w:szCs w:val="20"/>
        </w:rPr>
      </w:pPr>
    </w:p>
    <w:p w14:paraId="1533C4A0" w14:textId="77777777" w:rsidR="00207408" w:rsidRPr="004235C4" w:rsidRDefault="00D52D83" w:rsidP="004235C4">
      <w:pPr>
        <w:pStyle w:val="Level2a"/>
        <w:tabs>
          <w:tab w:val="clear" w:pos="850"/>
        </w:tabs>
        <w:spacing w:after="0" w:line="276" w:lineRule="auto"/>
        <w:ind w:left="567" w:hanging="567"/>
      </w:pPr>
      <w:bookmarkStart w:id="320" w:name="_Toc373491695"/>
      <w:bookmarkStart w:id="321" w:name="_Toc373491985"/>
      <w:bookmarkStart w:id="322" w:name="_Toc373763175"/>
      <w:r w:rsidRPr="004235C4">
        <w:t>Any P</w:t>
      </w:r>
      <w:r w:rsidR="00207408" w:rsidRPr="004235C4">
        <w:t xml:space="preserve">arty may, by notice to the </w:t>
      </w:r>
      <w:r w:rsidR="005B411F" w:rsidRPr="004235C4">
        <w:t>other</w:t>
      </w:r>
      <w:r w:rsidR="00765C0C" w:rsidRPr="004235C4">
        <w:t xml:space="preserve"> in compliance with this C</w:t>
      </w:r>
      <w:r w:rsidR="00207408" w:rsidRPr="004235C4">
        <w:t>lause 1</w:t>
      </w:r>
      <w:r w:rsidR="00B30B47" w:rsidRPr="004235C4">
        <w:t>3</w:t>
      </w:r>
      <w:r w:rsidR="00207408" w:rsidRPr="004235C4">
        <w:t xml:space="preserve"> change the contact details set out at </w:t>
      </w:r>
      <w:r w:rsidR="00021FA5" w:rsidRPr="004235C4">
        <w:t>Sub-</w:t>
      </w:r>
      <w:r w:rsidR="00B30B47" w:rsidRPr="004235C4">
        <w:t>Clause 13</w:t>
      </w:r>
      <w:r w:rsidR="00021FA5" w:rsidRPr="004235C4">
        <w:t>(</w:t>
      </w:r>
      <w:r w:rsidR="00207408" w:rsidRPr="004235C4">
        <w:t>1</w:t>
      </w:r>
      <w:r w:rsidR="00021FA5" w:rsidRPr="004235C4">
        <w:t>).</w:t>
      </w:r>
      <w:bookmarkEnd w:id="320"/>
      <w:bookmarkEnd w:id="321"/>
      <w:bookmarkEnd w:id="322"/>
    </w:p>
    <w:p w14:paraId="7E0AEB30" w14:textId="77777777" w:rsidR="00AC7372" w:rsidRPr="004235C4" w:rsidRDefault="00AC7372" w:rsidP="004235C4">
      <w:pPr>
        <w:tabs>
          <w:tab w:val="left" w:pos="540"/>
        </w:tabs>
        <w:spacing w:line="276" w:lineRule="auto"/>
        <w:jc w:val="both"/>
        <w:rPr>
          <w:rFonts w:ascii="Arial" w:hAnsi="Arial" w:cs="Arial"/>
          <w:b/>
          <w:sz w:val="20"/>
          <w:szCs w:val="20"/>
        </w:rPr>
      </w:pPr>
    </w:p>
    <w:p w14:paraId="03ED9211" w14:textId="77777777" w:rsidR="00A1588E" w:rsidRPr="004235C4" w:rsidRDefault="00A1588E" w:rsidP="004235C4">
      <w:pPr>
        <w:pStyle w:val="Level1"/>
        <w:tabs>
          <w:tab w:val="clear" w:pos="850"/>
        </w:tabs>
        <w:spacing w:after="0" w:line="276" w:lineRule="auto"/>
        <w:ind w:left="567" w:hanging="567"/>
        <w:rPr>
          <w:b/>
        </w:rPr>
      </w:pPr>
      <w:bookmarkStart w:id="323" w:name="_Toc521945345"/>
      <w:r w:rsidRPr="004235C4">
        <w:rPr>
          <w:b/>
        </w:rPr>
        <w:t>Resolution of Disputes</w:t>
      </w:r>
      <w:bookmarkEnd w:id="323"/>
    </w:p>
    <w:p w14:paraId="4C0952F1" w14:textId="77777777" w:rsidR="00A1588E" w:rsidRPr="004235C4" w:rsidRDefault="00A1588E" w:rsidP="004235C4">
      <w:pPr>
        <w:tabs>
          <w:tab w:val="left" w:pos="540"/>
          <w:tab w:val="left" w:pos="720"/>
        </w:tabs>
        <w:spacing w:line="276" w:lineRule="auto"/>
        <w:ind w:left="539"/>
        <w:jc w:val="both"/>
        <w:rPr>
          <w:rFonts w:ascii="Arial" w:hAnsi="Arial" w:cs="Arial"/>
          <w:sz w:val="20"/>
          <w:szCs w:val="20"/>
        </w:rPr>
      </w:pPr>
    </w:p>
    <w:p w14:paraId="1CBFCD4E" w14:textId="77777777" w:rsidR="00A1588E" w:rsidRPr="004235C4" w:rsidRDefault="00A1588E" w:rsidP="004235C4">
      <w:pPr>
        <w:pStyle w:val="Level2a"/>
        <w:tabs>
          <w:tab w:val="clear" w:pos="850"/>
        </w:tabs>
        <w:spacing w:after="0" w:line="276" w:lineRule="auto"/>
        <w:ind w:left="567" w:hanging="567"/>
      </w:pPr>
      <w:bookmarkStart w:id="324" w:name="_Toc373491697"/>
      <w:bookmarkStart w:id="325" w:name="_Toc373491987"/>
      <w:bookmarkStart w:id="326" w:name="_Toc373763177"/>
      <w:r w:rsidRPr="004235C4">
        <w:t xml:space="preserve">Any dispute or difference of any kind whatsoever which arises or occurs between the </w:t>
      </w:r>
      <w:r w:rsidR="00074C9B" w:rsidRPr="004235C4">
        <w:t>P</w:t>
      </w:r>
      <w:r w:rsidRPr="004235C4">
        <w:t>arties</w:t>
      </w:r>
      <w:r w:rsidR="00C65523" w:rsidRPr="004235C4">
        <w:t xml:space="preserve"> or their respective assigns</w:t>
      </w:r>
      <w:r w:rsidRPr="004235C4">
        <w:t xml:space="preserve"> in relation to anything or matter arising under, out of, or in connection with this Framework Agreement shall, in the first instance, be referred to a Mediator to be appointed by agreement between the parties and, in the absence of agreement within five </w:t>
      </w:r>
      <w:r w:rsidR="00E82DFD" w:rsidRPr="004235C4">
        <w:t xml:space="preserve">(5) </w:t>
      </w:r>
      <w:r w:rsidRPr="004235C4">
        <w:t>work</w:t>
      </w:r>
      <w:r w:rsidR="00E82DFD" w:rsidRPr="004235C4">
        <w:t>ing-</w:t>
      </w:r>
      <w:r w:rsidR="00D52D83" w:rsidRPr="004235C4">
        <w:t>days of the receipt by one P</w:t>
      </w:r>
      <w:r w:rsidRPr="004235C4">
        <w:t>arty of a written notice to concur in the appointment of a Mediator, by the Chairman of the Chartered Institute of Arbitrators Irish Branch.</w:t>
      </w:r>
      <w:bookmarkEnd w:id="324"/>
      <w:bookmarkEnd w:id="325"/>
      <w:bookmarkEnd w:id="326"/>
    </w:p>
    <w:p w14:paraId="0533F671" w14:textId="77777777" w:rsidR="00A1588E" w:rsidRPr="004235C4" w:rsidRDefault="00A1588E" w:rsidP="004235C4">
      <w:pPr>
        <w:pStyle w:val="ListParagraph"/>
        <w:spacing w:line="276" w:lineRule="auto"/>
        <w:ind w:left="1276"/>
        <w:contextualSpacing w:val="0"/>
        <w:jc w:val="both"/>
        <w:rPr>
          <w:rFonts w:ascii="Arial" w:hAnsi="Arial" w:cs="Arial"/>
          <w:sz w:val="20"/>
          <w:szCs w:val="20"/>
        </w:rPr>
      </w:pPr>
    </w:p>
    <w:p w14:paraId="3581FD01" w14:textId="77777777" w:rsidR="00A1588E" w:rsidRPr="004235C4" w:rsidRDefault="00A1588E" w:rsidP="004235C4">
      <w:pPr>
        <w:pStyle w:val="Level2a"/>
        <w:tabs>
          <w:tab w:val="clear" w:pos="850"/>
        </w:tabs>
        <w:spacing w:after="0" w:line="276" w:lineRule="auto"/>
        <w:ind w:left="567" w:hanging="567"/>
      </w:pPr>
      <w:bookmarkStart w:id="327" w:name="_Toc373491698"/>
      <w:bookmarkStart w:id="328" w:name="_Toc373491988"/>
      <w:bookmarkStart w:id="329" w:name="_Toc373763178"/>
      <w:r w:rsidRPr="004235C4">
        <w:t xml:space="preserve">In the event that the dispute or difference is not resolved within fifteen </w:t>
      </w:r>
      <w:r w:rsidR="00E82DFD" w:rsidRPr="004235C4">
        <w:t xml:space="preserve">(15) </w:t>
      </w:r>
      <w:r w:rsidRPr="004235C4">
        <w:t>working</w:t>
      </w:r>
      <w:r w:rsidR="00E82DFD" w:rsidRPr="004235C4">
        <w:t>-</w:t>
      </w:r>
      <w:r w:rsidRPr="004235C4">
        <w:t xml:space="preserve">days of the appointment of the Mediator, the dispute or difference shall be referred to an Arbitrator to be agreed between the </w:t>
      </w:r>
      <w:r w:rsidR="00074C9B" w:rsidRPr="004235C4">
        <w:t>P</w:t>
      </w:r>
      <w:r w:rsidRPr="004235C4">
        <w:t xml:space="preserve">arties and, in default of agreement within ten </w:t>
      </w:r>
      <w:r w:rsidR="00E82DFD" w:rsidRPr="004235C4">
        <w:t>(10) working-</w:t>
      </w:r>
      <w:r w:rsidRPr="004235C4">
        <w:t>days of the receipt by o</w:t>
      </w:r>
      <w:r w:rsidR="00D52D83" w:rsidRPr="004235C4">
        <w:t>ne P</w:t>
      </w:r>
      <w:r w:rsidRPr="004235C4">
        <w:t xml:space="preserve">arty of a written notice to concur in the appointment of an Arbitrator, by the Chairman of the Chartered Institute of Arbitrators Irish Branch, such arbitration to be governed by the Arbitration Act 2010 as amended or replaced and shall be conducted in accordance with the Model Law as defined in the Arbitration Act 2010. The Arbitrator shall have no connection with the Mediator or Mediation Proceedings unless both </w:t>
      </w:r>
      <w:r w:rsidR="00074C9B" w:rsidRPr="004235C4">
        <w:t>P</w:t>
      </w:r>
      <w:r w:rsidRPr="004235C4">
        <w:t>arties have otherwise consented in writing.</w:t>
      </w:r>
      <w:bookmarkEnd w:id="327"/>
      <w:bookmarkEnd w:id="328"/>
      <w:bookmarkEnd w:id="329"/>
    </w:p>
    <w:p w14:paraId="56D3F2CB" w14:textId="77777777" w:rsidR="00A1588E" w:rsidRPr="004235C4" w:rsidRDefault="00A1588E" w:rsidP="004235C4">
      <w:pPr>
        <w:spacing w:line="276" w:lineRule="auto"/>
        <w:jc w:val="both"/>
        <w:rPr>
          <w:rFonts w:ascii="Arial" w:hAnsi="Arial" w:cs="Arial"/>
          <w:sz w:val="20"/>
          <w:szCs w:val="20"/>
        </w:rPr>
      </w:pPr>
    </w:p>
    <w:p w14:paraId="1C163103" w14:textId="77777777" w:rsidR="00A1588E" w:rsidRPr="004235C4" w:rsidRDefault="00A1588E" w:rsidP="004235C4">
      <w:pPr>
        <w:pStyle w:val="Level1"/>
        <w:tabs>
          <w:tab w:val="clear" w:pos="850"/>
        </w:tabs>
        <w:spacing w:after="0" w:line="276" w:lineRule="auto"/>
        <w:ind w:left="567" w:hanging="567"/>
        <w:rPr>
          <w:b/>
        </w:rPr>
      </w:pPr>
      <w:bookmarkStart w:id="330" w:name="_Toc521945346"/>
      <w:r w:rsidRPr="004235C4">
        <w:rPr>
          <w:b/>
        </w:rPr>
        <w:t>Jurisdiction</w:t>
      </w:r>
      <w:bookmarkEnd w:id="330"/>
    </w:p>
    <w:p w14:paraId="1A62FCB6" w14:textId="77777777" w:rsidR="00A1588E" w:rsidRPr="004235C4" w:rsidRDefault="00A1588E" w:rsidP="004235C4">
      <w:pPr>
        <w:tabs>
          <w:tab w:val="left" w:pos="540"/>
          <w:tab w:val="left" w:pos="720"/>
        </w:tabs>
        <w:spacing w:line="276" w:lineRule="auto"/>
        <w:ind w:left="539"/>
        <w:jc w:val="both"/>
        <w:rPr>
          <w:rFonts w:ascii="Arial" w:hAnsi="Arial" w:cs="Arial"/>
          <w:sz w:val="20"/>
          <w:szCs w:val="20"/>
        </w:rPr>
      </w:pPr>
    </w:p>
    <w:p w14:paraId="62858391" w14:textId="77777777" w:rsidR="00A1588E" w:rsidRPr="004235C4" w:rsidRDefault="00996989" w:rsidP="004235C4">
      <w:pPr>
        <w:tabs>
          <w:tab w:val="left" w:pos="540"/>
          <w:tab w:val="left" w:pos="720"/>
        </w:tabs>
        <w:spacing w:line="276" w:lineRule="auto"/>
        <w:ind w:left="539"/>
        <w:jc w:val="both"/>
        <w:rPr>
          <w:rFonts w:ascii="Arial" w:hAnsi="Arial" w:cs="Arial"/>
          <w:sz w:val="20"/>
          <w:szCs w:val="20"/>
        </w:rPr>
      </w:pPr>
      <w:r w:rsidRPr="004235C4">
        <w:rPr>
          <w:rFonts w:ascii="Arial" w:hAnsi="Arial" w:cs="Arial"/>
          <w:sz w:val="20"/>
          <w:szCs w:val="20"/>
        </w:rPr>
        <w:t>The</w:t>
      </w:r>
      <w:r w:rsidR="00A1588E" w:rsidRPr="004235C4">
        <w:rPr>
          <w:rFonts w:ascii="Arial" w:hAnsi="Arial" w:cs="Arial"/>
          <w:sz w:val="20"/>
          <w:szCs w:val="20"/>
        </w:rPr>
        <w:t xml:space="preserve"> Client and the Operator accept the exclusive jurisdiction of the Irish courts</w:t>
      </w:r>
      <w:r w:rsidRPr="004235C4">
        <w:rPr>
          <w:rFonts w:ascii="Arial" w:hAnsi="Arial" w:cs="Arial"/>
          <w:sz w:val="20"/>
          <w:szCs w:val="20"/>
        </w:rPr>
        <w:t xml:space="preserve">, subject to the provisions of Clause 14, </w:t>
      </w:r>
      <w:r w:rsidR="00A1588E" w:rsidRPr="004235C4">
        <w:rPr>
          <w:rFonts w:ascii="Arial" w:hAnsi="Arial" w:cs="Arial"/>
          <w:sz w:val="20"/>
          <w:szCs w:val="20"/>
        </w:rPr>
        <w:t>and agree that th</w:t>
      </w:r>
      <w:r w:rsidR="0034278D" w:rsidRPr="004235C4">
        <w:rPr>
          <w:rFonts w:ascii="Arial" w:hAnsi="Arial" w:cs="Arial"/>
          <w:sz w:val="20"/>
          <w:szCs w:val="20"/>
        </w:rPr>
        <w:t>is</w:t>
      </w:r>
      <w:r w:rsidR="00A1588E" w:rsidRPr="004235C4">
        <w:rPr>
          <w:rFonts w:ascii="Arial" w:hAnsi="Arial" w:cs="Arial"/>
          <w:sz w:val="20"/>
          <w:szCs w:val="20"/>
        </w:rPr>
        <w:t xml:space="preserve"> Framework Agreement is to be governed by and construed according to the laws of Ireland.</w:t>
      </w:r>
    </w:p>
    <w:p w14:paraId="37154D62" w14:textId="77777777" w:rsidR="00996989" w:rsidRPr="004235C4" w:rsidRDefault="00996989" w:rsidP="004235C4">
      <w:pPr>
        <w:tabs>
          <w:tab w:val="left" w:pos="540"/>
          <w:tab w:val="left" w:pos="720"/>
        </w:tabs>
        <w:spacing w:line="276" w:lineRule="auto"/>
        <w:ind w:left="539"/>
        <w:jc w:val="both"/>
        <w:rPr>
          <w:rFonts w:ascii="Arial" w:hAnsi="Arial" w:cs="Arial"/>
          <w:sz w:val="20"/>
          <w:szCs w:val="20"/>
        </w:rPr>
      </w:pPr>
    </w:p>
    <w:p w14:paraId="47467E2B" w14:textId="77777777" w:rsidR="00A1588E" w:rsidRPr="004235C4" w:rsidRDefault="00A1588E" w:rsidP="004235C4">
      <w:pPr>
        <w:tabs>
          <w:tab w:val="left" w:pos="540"/>
        </w:tabs>
        <w:spacing w:line="276" w:lineRule="auto"/>
        <w:jc w:val="both"/>
        <w:rPr>
          <w:rFonts w:ascii="Arial" w:hAnsi="Arial" w:cs="Arial"/>
          <w:b/>
          <w:sz w:val="20"/>
          <w:szCs w:val="20"/>
        </w:rPr>
      </w:pPr>
    </w:p>
    <w:p w14:paraId="76632217" w14:textId="77777777" w:rsidR="00E8700C" w:rsidRPr="004235C4" w:rsidRDefault="00E8700C" w:rsidP="004235C4">
      <w:pPr>
        <w:spacing w:line="276" w:lineRule="auto"/>
        <w:rPr>
          <w:rFonts w:ascii="Arial" w:hAnsi="Arial" w:cs="Arial"/>
          <w:b/>
          <w:bCs/>
          <w:sz w:val="20"/>
          <w:szCs w:val="20"/>
        </w:rPr>
      </w:pPr>
      <w:r w:rsidRPr="004235C4">
        <w:rPr>
          <w:rFonts w:ascii="Arial" w:hAnsi="Arial" w:cs="Arial"/>
          <w:b/>
          <w:bCs/>
          <w:sz w:val="20"/>
          <w:szCs w:val="20"/>
        </w:rPr>
        <w:br w:type="page"/>
      </w:r>
    </w:p>
    <w:p w14:paraId="541FD0D4"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r w:rsidRPr="004235C4">
        <w:rPr>
          <w:rFonts w:ascii="Arial" w:hAnsi="Arial" w:cs="Arial"/>
          <w:b/>
          <w:bCs/>
          <w:sz w:val="20"/>
          <w:szCs w:val="20"/>
        </w:rPr>
        <w:lastRenderedPageBreak/>
        <w:t>IN WITNESS</w:t>
      </w:r>
      <w:r w:rsidRPr="004235C4">
        <w:rPr>
          <w:rFonts w:ascii="Arial" w:hAnsi="Arial" w:cs="Arial"/>
          <w:bCs/>
          <w:sz w:val="20"/>
          <w:szCs w:val="20"/>
        </w:rPr>
        <w:t xml:space="preserve"> whereof the parties hereto have executed this Framework Agreement the day and year first herein </w:t>
      </w:r>
      <w:r w:rsidRPr="004235C4">
        <w:rPr>
          <w:rFonts w:ascii="Arial" w:hAnsi="Arial" w:cs="Arial"/>
          <w:b/>
          <w:bCs/>
          <w:sz w:val="20"/>
          <w:szCs w:val="20"/>
        </w:rPr>
        <w:t>WRITTEN</w:t>
      </w:r>
      <w:r w:rsidR="00207408" w:rsidRPr="004235C4">
        <w:rPr>
          <w:rFonts w:ascii="Arial" w:hAnsi="Arial" w:cs="Arial"/>
          <w:b/>
          <w:bCs/>
          <w:sz w:val="20"/>
          <w:szCs w:val="20"/>
        </w:rPr>
        <w:t>.</w:t>
      </w:r>
    </w:p>
    <w:p w14:paraId="639B343F"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p>
    <w:p w14:paraId="54304FEB" w14:textId="77777777" w:rsidR="007539D9" w:rsidRPr="004235C4" w:rsidRDefault="007539D9" w:rsidP="004235C4">
      <w:pPr>
        <w:tabs>
          <w:tab w:val="left" w:pos="540"/>
          <w:tab w:val="left" w:pos="720"/>
        </w:tabs>
        <w:spacing w:line="276" w:lineRule="auto"/>
        <w:jc w:val="both"/>
        <w:rPr>
          <w:rFonts w:ascii="Arial" w:hAnsi="Arial" w:cs="Arial"/>
          <w:b/>
          <w:bCs/>
          <w:sz w:val="20"/>
          <w:szCs w:val="20"/>
        </w:rPr>
      </w:pPr>
    </w:p>
    <w:p w14:paraId="5C76CDF3" w14:textId="77777777" w:rsidR="00293C00" w:rsidRPr="004235C4" w:rsidRDefault="00293C00" w:rsidP="004235C4">
      <w:pPr>
        <w:tabs>
          <w:tab w:val="left" w:pos="540"/>
          <w:tab w:val="left" w:pos="720"/>
        </w:tabs>
        <w:spacing w:line="276" w:lineRule="auto"/>
        <w:jc w:val="both"/>
        <w:rPr>
          <w:rFonts w:ascii="Arial" w:hAnsi="Arial" w:cs="Arial"/>
          <w:b/>
          <w:bCs/>
          <w:sz w:val="20"/>
          <w:szCs w:val="20"/>
        </w:rPr>
      </w:pPr>
      <w:bookmarkStart w:id="331" w:name="_DV_C353"/>
      <w:r w:rsidRPr="004235C4">
        <w:rPr>
          <w:rFonts w:ascii="Arial" w:hAnsi="Arial" w:cs="Arial"/>
          <w:b/>
          <w:bCs/>
          <w:sz w:val="20"/>
          <w:szCs w:val="20"/>
        </w:rPr>
        <w:t xml:space="preserve">SIGNED </w:t>
      </w:r>
      <w:r w:rsidRPr="004235C4">
        <w:rPr>
          <w:rFonts w:ascii="Arial" w:hAnsi="Arial" w:cs="Arial"/>
          <w:bCs/>
          <w:sz w:val="20"/>
          <w:szCs w:val="20"/>
        </w:rPr>
        <w:t>for and on behalf of</w:t>
      </w:r>
      <w:r w:rsidRPr="004235C4">
        <w:rPr>
          <w:rFonts w:ascii="Arial" w:hAnsi="Arial" w:cs="Arial"/>
          <w:b/>
          <w:bCs/>
          <w:sz w:val="20"/>
          <w:szCs w:val="20"/>
        </w:rPr>
        <w:t xml:space="preserve"> </w:t>
      </w:r>
      <w:r w:rsidRPr="004235C4">
        <w:rPr>
          <w:rFonts w:ascii="Arial" w:hAnsi="Arial" w:cs="Arial"/>
          <w:b/>
          <w:bCs/>
          <w:sz w:val="20"/>
          <w:szCs w:val="20"/>
          <w:shd w:val="clear" w:color="auto" w:fill="A6A6A6" w:themeFill="background1" w:themeFillShade="A6"/>
        </w:rPr>
        <w:t>[</w:t>
      </w:r>
      <w:r w:rsidR="00207408" w:rsidRPr="004235C4">
        <w:rPr>
          <w:rFonts w:ascii="Arial" w:hAnsi="Arial" w:cs="Arial"/>
          <w:b/>
          <w:bCs/>
          <w:sz w:val="20"/>
          <w:szCs w:val="20"/>
          <w:shd w:val="clear" w:color="auto" w:fill="A6A6A6" w:themeFill="background1" w:themeFillShade="A6"/>
        </w:rPr>
        <w:t>INSERT NAME OF CLIENT</w:t>
      </w:r>
      <w:r w:rsidRPr="004235C4">
        <w:rPr>
          <w:rFonts w:ascii="Arial" w:hAnsi="Arial" w:cs="Arial"/>
          <w:b/>
          <w:bCs/>
          <w:sz w:val="20"/>
          <w:szCs w:val="20"/>
          <w:shd w:val="clear" w:color="auto" w:fill="A6A6A6" w:themeFill="background1" w:themeFillShade="A6"/>
        </w:rPr>
        <w:t>]</w:t>
      </w:r>
      <w:r w:rsidRPr="004235C4">
        <w:rPr>
          <w:rFonts w:ascii="Arial" w:hAnsi="Arial" w:cs="Arial"/>
          <w:b/>
          <w:bCs/>
          <w:sz w:val="20"/>
          <w:szCs w:val="20"/>
        </w:rPr>
        <w:t xml:space="preserve"> </w:t>
      </w:r>
      <w:r w:rsidRPr="004235C4">
        <w:rPr>
          <w:rFonts w:ascii="Arial" w:hAnsi="Arial" w:cs="Arial"/>
          <w:bCs/>
          <w:sz w:val="20"/>
          <w:szCs w:val="20"/>
        </w:rPr>
        <w:t>by:</w:t>
      </w:r>
      <w:bookmarkEnd w:id="331"/>
    </w:p>
    <w:p w14:paraId="54C7CC7A"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p>
    <w:p w14:paraId="0FFC3F10"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bookmarkStart w:id="332" w:name="_DV_DP141"/>
      <w:bookmarkStart w:id="333" w:name="_DV_DP142"/>
      <w:bookmarkEnd w:id="332"/>
      <w:bookmarkEnd w:id="333"/>
    </w:p>
    <w:p w14:paraId="5B0BFB03"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bookmarkStart w:id="334" w:name="_DV_DP143"/>
      <w:bookmarkStart w:id="335" w:name="_DV_DP144"/>
      <w:bookmarkStart w:id="336" w:name="_DV_DP145"/>
      <w:bookmarkStart w:id="337" w:name="_DV_DP146"/>
      <w:bookmarkEnd w:id="334"/>
      <w:bookmarkEnd w:id="335"/>
      <w:bookmarkEnd w:id="336"/>
      <w:bookmarkEnd w:id="337"/>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75A996C0"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A duly authorised representative</w:t>
      </w:r>
    </w:p>
    <w:p w14:paraId="06093CD7" w14:textId="77777777" w:rsidR="00131BB4" w:rsidRPr="004235C4" w:rsidRDefault="00131BB4" w:rsidP="004235C4">
      <w:pPr>
        <w:tabs>
          <w:tab w:val="left" w:pos="540"/>
          <w:tab w:val="left" w:pos="720"/>
        </w:tabs>
        <w:spacing w:line="276" w:lineRule="auto"/>
        <w:jc w:val="both"/>
        <w:rPr>
          <w:rFonts w:ascii="Arial" w:hAnsi="Arial" w:cs="Arial"/>
          <w:b/>
          <w:bCs/>
          <w:sz w:val="20"/>
          <w:szCs w:val="20"/>
        </w:rPr>
      </w:pPr>
    </w:p>
    <w:p w14:paraId="2B6FA59A"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 xml:space="preserve">in the presence of: </w:t>
      </w:r>
    </w:p>
    <w:p w14:paraId="7530BFD6"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6A3C6C1A"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2B0C08EC"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07BF19A8"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to Signature</w:t>
      </w:r>
    </w:p>
    <w:p w14:paraId="4948064A"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6B2630ED"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332FF174"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514EC4A2"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address</w:t>
      </w:r>
    </w:p>
    <w:p w14:paraId="55DA5E5B"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3562AB4A"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255214BE"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58F29536"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occupation</w:t>
      </w:r>
    </w:p>
    <w:p w14:paraId="6D5330CD"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2B840FCD"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p>
    <w:p w14:paraId="045EF189"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bookmarkStart w:id="338" w:name="_DV_IPM25"/>
      <w:bookmarkStart w:id="339" w:name="_DV_C363"/>
      <w:bookmarkEnd w:id="338"/>
    </w:p>
    <w:bookmarkEnd w:id="339"/>
    <w:p w14:paraId="4964C1E0"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
          <w:bCs/>
          <w:sz w:val="20"/>
          <w:szCs w:val="20"/>
        </w:rPr>
        <w:t xml:space="preserve">GIVEN </w:t>
      </w:r>
      <w:r w:rsidRPr="004235C4">
        <w:rPr>
          <w:rFonts w:ascii="Arial" w:hAnsi="Arial" w:cs="Arial"/>
          <w:bCs/>
          <w:sz w:val="20"/>
          <w:szCs w:val="20"/>
        </w:rPr>
        <w:t xml:space="preserve">under the </w:t>
      </w:r>
      <w:r w:rsidRPr="004235C4">
        <w:rPr>
          <w:rFonts w:ascii="Arial" w:hAnsi="Arial" w:cs="Arial"/>
          <w:b/>
          <w:bCs/>
          <w:sz w:val="20"/>
          <w:szCs w:val="20"/>
        </w:rPr>
        <w:t>COMMON SEAL</w:t>
      </w:r>
      <w:r w:rsidR="004B4C95" w:rsidRPr="004235C4">
        <w:rPr>
          <w:rFonts w:ascii="Arial" w:hAnsi="Arial" w:cs="Arial"/>
          <w:b/>
          <w:bCs/>
          <w:sz w:val="20"/>
          <w:szCs w:val="20"/>
        </w:rPr>
        <w:t xml:space="preserve"> </w:t>
      </w:r>
      <w:r w:rsidRPr="004235C4">
        <w:rPr>
          <w:rFonts w:ascii="Arial" w:hAnsi="Arial" w:cs="Arial"/>
          <w:bCs/>
          <w:sz w:val="20"/>
          <w:szCs w:val="20"/>
        </w:rPr>
        <w:t xml:space="preserve">of </w:t>
      </w:r>
      <w:r w:rsidRPr="004235C4">
        <w:rPr>
          <w:rFonts w:ascii="Arial" w:hAnsi="Arial" w:cs="Arial"/>
          <w:b/>
          <w:bCs/>
          <w:sz w:val="20"/>
          <w:szCs w:val="20"/>
          <w:shd w:val="clear" w:color="auto" w:fill="A6A6A6" w:themeFill="background1" w:themeFillShade="A6"/>
        </w:rPr>
        <w:t>[INSERT FULL LEGAL NAME OF THE OPERATOR]</w:t>
      </w:r>
    </w:p>
    <w:p w14:paraId="396E958D" w14:textId="77777777" w:rsidR="00293C00" w:rsidRPr="004235C4" w:rsidRDefault="00293C00" w:rsidP="004235C4">
      <w:pPr>
        <w:tabs>
          <w:tab w:val="left" w:pos="540"/>
          <w:tab w:val="left" w:pos="720"/>
        </w:tabs>
        <w:spacing w:line="276" w:lineRule="auto"/>
        <w:jc w:val="both"/>
        <w:rPr>
          <w:rFonts w:ascii="Arial" w:hAnsi="Arial" w:cs="Arial"/>
          <w:bCs/>
          <w:sz w:val="20"/>
          <w:szCs w:val="20"/>
        </w:rPr>
      </w:pPr>
    </w:p>
    <w:p w14:paraId="626C20A1"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692CBB98" w14:textId="77777777" w:rsidR="005C3BB9" w:rsidRPr="004235C4" w:rsidRDefault="005C3BB9" w:rsidP="004235C4">
      <w:pPr>
        <w:tabs>
          <w:tab w:val="left" w:pos="540"/>
          <w:tab w:val="left" w:pos="720"/>
        </w:tabs>
        <w:spacing w:line="276" w:lineRule="auto"/>
        <w:jc w:val="both"/>
        <w:rPr>
          <w:rFonts w:ascii="Arial" w:hAnsi="Arial" w:cs="Arial"/>
          <w:bCs/>
          <w:sz w:val="20"/>
          <w:szCs w:val="20"/>
        </w:rPr>
      </w:pPr>
    </w:p>
    <w:p w14:paraId="7425A0C4"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bookmarkStart w:id="340" w:name="_DV_DP147"/>
      <w:bookmarkStart w:id="341" w:name="_DV_C365"/>
      <w:bookmarkEnd w:id="340"/>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62956448"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Director</w:t>
      </w:r>
    </w:p>
    <w:p w14:paraId="1834F959"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434E80FB"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35B6F91F"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477FEF3B"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12098387"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 xml:space="preserve">Person duly authorised </w:t>
      </w:r>
    </w:p>
    <w:p w14:paraId="12078466"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bookmarkStart w:id="342" w:name="_DV_IPM41"/>
      <w:bookmarkEnd w:id="342"/>
    </w:p>
    <w:p w14:paraId="456EF2EE"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 xml:space="preserve">in the presence of: </w:t>
      </w:r>
    </w:p>
    <w:p w14:paraId="4C6A5EF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27C90C28"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66E434BE"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5BC85189"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to Signature</w:t>
      </w:r>
    </w:p>
    <w:p w14:paraId="2EECDFEB"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0570A78"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6397E1A"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56A7837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address</w:t>
      </w:r>
    </w:p>
    <w:p w14:paraId="736C164B"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14A02AD1"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F97593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4C472D4F"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occupation</w:t>
      </w:r>
    </w:p>
    <w:p w14:paraId="61A219B9"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bookmarkEnd w:id="1"/>
    <w:p w14:paraId="22C1A8DF"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7A78449B"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p w14:paraId="72ECE717" w14:textId="77777777" w:rsidR="00186EB4" w:rsidRPr="004235C4" w:rsidRDefault="00186EB4" w:rsidP="004235C4">
      <w:pPr>
        <w:spacing w:line="276" w:lineRule="auto"/>
        <w:rPr>
          <w:rFonts w:ascii="Arial" w:hAnsi="Arial" w:cs="Arial"/>
          <w:bCs/>
          <w:sz w:val="20"/>
          <w:szCs w:val="20"/>
        </w:rPr>
      </w:pPr>
      <w:r w:rsidRPr="004235C4">
        <w:rPr>
          <w:rFonts w:ascii="Arial" w:hAnsi="Arial" w:cs="Arial"/>
          <w:bCs/>
          <w:sz w:val="20"/>
          <w:szCs w:val="20"/>
        </w:rPr>
        <w:br w:type="page"/>
      </w:r>
    </w:p>
    <w:p w14:paraId="056A5612" w14:textId="77777777" w:rsidR="00131BB4" w:rsidRPr="004235C4" w:rsidRDefault="00186EB4" w:rsidP="004235C4">
      <w:pPr>
        <w:pStyle w:val="Level1"/>
        <w:numPr>
          <w:ilvl w:val="0"/>
          <w:numId w:val="0"/>
        </w:numPr>
        <w:spacing w:after="0" w:line="276" w:lineRule="auto"/>
        <w:ind w:left="567"/>
        <w:jc w:val="center"/>
        <w:rPr>
          <w:b/>
        </w:rPr>
      </w:pPr>
      <w:bookmarkStart w:id="343" w:name="_Toc521945347"/>
      <w:r w:rsidRPr="004235C4">
        <w:rPr>
          <w:b/>
        </w:rPr>
        <w:lastRenderedPageBreak/>
        <w:t>Schedule</w:t>
      </w:r>
      <w:r w:rsidR="009F3CD7" w:rsidRPr="004235C4">
        <w:rPr>
          <w:b/>
        </w:rPr>
        <w:t xml:space="preserve"> 1 </w:t>
      </w:r>
      <w:r w:rsidR="00B5027E" w:rsidRPr="004235C4">
        <w:rPr>
          <w:b/>
          <w:shd w:val="clear" w:color="auto" w:fill="A6A6A6" w:themeFill="background1" w:themeFillShade="A6"/>
        </w:rPr>
        <w:t>Supplies</w:t>
      </w:r>
      <w:r w:rsidR="009F3CD7" w:rsidRPr="004235C4">
        <w:rPr>
          <w:b/>
          <w:shd w:val="clear" w:color="auto" w:fill="A6A6A6" w:themeFill="background1" w:themeFillShade="A6"/>
        </w:rPr>
        <w:t>/Services</w:t>
      </w:r>
      <w:bookmarkEnd w:id="343"/>
    </w:p>
    <w:p w14:paraId="5B7495A1" w14:textId="77777777" w:rsidR="009F3CD7" w:rsidRPr="004235C4" w:rsidRDefault="009F3CD7" w:rsidP="004235C4">
      <w:pPr>
        <w:spacing w:line="276" w:lineRule="auto"/>
        <w:jc w:val="center"/>
        <w:rPr>
          <w:rFonts w:ascii="Arial" w:hAnsi="Arial" w:cs="Arial"/>
          <w:b/>
          <w:bCs/>
          <w:sz w:val="20"/>
          <w:szCs w:val="20"/>
        </w:rPr>
      </w:pPr>
    </w:p>
    <w:p w14:paraId="229D17F5" w14:textId="77777777" w:rsidR="003F416A" w:rsidRPr="004235C4" w:rsidRDefault="003F416A" w:rsidP="004235C4">
      <w:pPr>
        <w:spacing w:line="276" w:lineRule="auto"/>
        <w:rPr>
          <w:rFonts w:ascii="Arial" w:hAnsi="Arial" w:cs="Arial"/>
          <w:bCs/>
          <w:sz w:val="20"/>
          <w:szCs w:val="20"/>
        </w:rPr>
      </w:pPr>
    </w:p>
    <w:p w14:paraId="7FACDD01" w14:textId="77777777" w:rsidR="003F416A" w:rsidRPr="004235C4" w:rsidRDefault="003F416A" w:rsidP="004235C4">
      <w:pPr>
        <w:spacing w:line="276" w:lineRule="auto"/>
        <w:rPr>
          <w:rFonts w:ascii="Arial" w:hAnsi="Arial" w:cs="Arial"/>
          <w:bCs/>
          <w:sz w:val="20"/>
          <w:szCs w:val="20"/>
        </w:rPr>
      </w:pPr>
    </w:p>
    <w:p w14:paraId="25A768C0" w14:textId="77777777" w:rsidR="003F416A" w:rsidRPr="004235C4" w:rsidRDefault="003F416A" w:rsidP="004235C4">
      <w:pPr>
        <w:spacing w:line="276" w:lineRule="auto"/>
        <w:rPr>
          <w:rFonts w:ascii="Arial" w:hAnsi="Arial" w:cs="Arial"/>
          <w:bCs/>
          <w:sz w:val="20"/>
          <w:szCs w:val="20"/>
        </w:rPr>
      </w:pPr>
      <w:r w:rsidRPr="004235C4">
        <w:rPr>
          <w:rFonts w:ascii="Arial" w:hAnsi="Arial" w:cs="Arial"/>
          <w:bCs/>
          <w:sz w:val="20"/>
          <w:szCs w:val="20"/>
        </w:rPr>
        <w:br w:type="page"/>
      </w:r>
    </w:p>
    <w:p w14:paraId="226A4B1E" w14:textId="77777777" w:rsidR="00B34198" w:rsidRPr="004235C4" w:rsidRDefault="00B34198" w:rsidP="004235C4">
      <w:pPr>
        <w:pStyle w:val="Level1"/>
        <w:numPr>
          <w:ilvl w:val="0"/>
          <w:numId w:val="0"/>
        </w:numPr>
        <w:spacing w:after="0" w:line="276" w:lineRule="auto"/>
        <w:ind w:left="567"/>
        <w:jc w:val="center"/>
        <w:rPr>
          <w:b/>
        </w:rPr>
      </w:pPr>
      <w:bookmarkStart w:id="344" w:name="_Toc521945348"/>
      <w:r w:rsidRPr="004235C4">
        <w:rPr>
          <w:b/>
        </w:rPr>
        <w:lastRenderedPageBreak/>
        <w:t>Schedule 2 Rates</w:t>
      </w:r>
      <w:bookmarkEnd w:id="344"/>
    </w:p>
    <w:p w14:paraId="62D08EAB" w14:textId="77777777" w:rsidR="00B34198" w:rsidRPr="004235C4" w:rsidRDefault="00B34198" w:rsidP="004235C4">
      <w:pPr>
        <w:spacing w:line="276" w:lineRule="auto"/>
        <w:jc w:val="center"/>
        <w:rPr>
          <w:rFonts w:ascii="Arial" w:hAnsi="Arial" w:cs="Arial"/>
          <w:b/>
          <w:bCs/>
          <w:sz w:val="20"/>
          <w:szCs w:val="20"/>
        </w:rPr>
      </w:pPr>
    </w:p>
    <w:p w14:paraId="75FE2EFA" w14:textId="77777777" w:rsidR="00B34198" w:rsidRPr="004235C4" w:rsidRDefault="00B34198" w:rsidP="004235C4">
      <w:pPr>
        <w:spacing w:line="276" w:lineRule="auto"/>
        <w:rPr>
          <w:rFonts w:ascii="Arial" w:hAnsi="Arial" w:cs="Arial"/>
          <w:bCs/>
          <w:sz w:val="20"/>
          <w:szCs w:val="20"/>
        </w:rPr>
      </w:pPr>
    </w:p>
    <w:p w14:paraId="335D2C80" w14:textId="77777777" w:rsidR="00B34198" w:rsidRPr="004235C4" w:rsidRDefault="00B34198" w:rsidP="004235C4">
      <w:pPr>
        <w:spacing w:line="276" w:lineRule="auto"/>
        <w:rPr>
          <w:rFonts w:ascii="Arial" w:hAnsi="Arial" w:cs="Arial"/>
          <w:bCs/>
          <w:sz w:val="20"/>
          <w:szCs w:val="20"/>
        </w:rPr>
      </w:pPr>
    </w:p>
    <w:p w14:paraId="1880F1C2" w14:textId="77777777" w:rsidR="00AA47C4" w:rsidRPr="004235C4" w:rsidRDefault="00AA47C4" w:rsidP="004235C4">
      <w:pPr>
        <w:spacing w:line="276" w:lineRule="auto"/>
        <w:rPr>
          <w:rFonts w:ascii="Arial" w:hAnsi="Arial" w:cs="Arial"/>
          <w:bCs/>
          <w:sz w:val="20"/>
          <w:szCs w:val="20"/>
        </w:rPr>
      </w:pPr>
      <w:r w:rsidRPr="004235C4">
        <w:rPr>
          <w:rFonts w:ascii="Arial" w:hAnsi="Arial" w:cs="Arial"/>
          <w:bCs/>
          <w:sz w:val="20"/>
          <w:szCs w:val="20"/>
        </w:rPr>
        <w:br w:type="page"/>
      </w:r>
    </w:p>
    <w:p w14:paraId="25C76F5A" w14:textId="77777777" w:rsidR="00AA47C4" w:rsidRPr="004235C4" w:rsidRDefault="00AA47C4" w:rsidP="004235C4">
      <w:pPr>
        <w:pStyle w:val="Level1"/>
        <w:numPr>
          <w:ilvl w:val="0"/>
          <w:numId w:val="0"/>
        </w:numPr>
        <w:spacing w:after="0" w:line="276" w:lineRule="auto"/>
        <w:ind w:left="567"/>
        <w:jc w:val="center"/>
        <w:rPr>
          <w:b/>
        </w:rPr>
      </w:pPr>
      <w:bookmarkStart w:id="345" w:name="_Toc521945349"/>
      <w:r w:rsidRPr="004235C4">
        <w:rPr>
          <w:b/>
        </w:rPr>
        <w:lastRenderedPageBreak/>
        <w:t xml:space="preserve">Schedule 3 </w:t>
      </w:r>
      <w:r w:rsidR="00EC6AE1" w:rsidRPr="004235C4">
        <w:rPr>
          <w:b/>
          <w:shd w:val="clear" w:color="auto" w:fill="A6A6A6" w:themeFill="background1" w:themeFillShade="A6"/>
        </w:rPr>
        <w:t>Personnel</w:t>
      </w:r>
      <w:bookmarkEnd w:id="345"/>
    </w:p>
    <w:p w14:paraId="6F079B4C" w14:textId="77777777" w:rsidR="00AA47C4" w:rsidRPr="004235C4" w:rsidRDefault="00AA47C4" w:rsidP="004235C4">
      <w:pPr>
        <w:spacing w:line="276" w:lineRule="auto"/>
        <w:jc w:val="center"/>
        <w:rPr>
          <w:rFonts w:ascii="Arial" w:hAnsi="Arial" w:cs="Arial"/>
          <w:b/>
          <w:bCs/>
          <w:sz w:val="20"/>
          <w:szCs w:val="20"/>
        </w:rPr>
      </w:pPr>
    </w:p>
    <w:p w14:paraId="11DD9704" w14:textId="77777777" w:rsidR="00AA47C4" w:rsidRPr="004235C4" w:rsidRDefault="00AA47C4" w:rsidP="004235C4">
      <w:pPr>
        <w:spacing w:line="276" w:lineRule="auto"/>
        <w:rPr>
          <w:rFonts w:ascii="Arial" w:hAnsi="Arial" w:cs="Arial"/>
          <w:bCs/>
          <w:sz w:val="20"/>
          <w:szCs w:val="20"/>
        </w:rPr>
      </w:pPr>
    </w:p>
    <w:p w14:paraId="7CF73736" w14:textId="77777777" w:rsidR="00AA47C4" w:rsidRPr="004235C4" w:rsidRDefault="00AA47C4" w:rsidP="004235C4">
      <w:pPr>
        <w:spacing w:line="276" w:lineRule="auto"/>
        <w:rPr>
          <w:rFonts w:ascii="Arial" w:hAnsi="Arial" w:cs="Arial"/>
          <w:bCs/>
          <w:sz w:val="20"/>
          <w:szCs w:val="20"/>
        </w:rPr>
      </w:pPr>
      <w:r w:rsidRPr="004235C4">
        <w:rPr>
          <w:rFonts w:ascii="Arial" w:hAnsi="Arial" w:cs="Arial"/>
          <w:bCs/>
          <w:sz w:val="20"/>
          <w:szCs w:val="20"/>
        </w:rPr>
        <w:br w:type="page"/>
      </w:r>
    </w:p>
    <w:p w14:paraId="330E0CC0" w14:textId="77777777" w:rsidR="00AA47C4" w:rsidRPr="004235C4" w:rsidRDefault="00AA47C4" w:rsidP="004235C4">
      <w:pPr>
        <w:pStyle w:val="Level1"/>
        <w:numPr>
          <w:ilvl w:val="0"/>
          <w:numId w:val="0"/>
        </w:numPr>
        <w:spacing w:after="0" w:line="276" w:lineRule="auto"/>
        <w:ind w:left="567"/>
        <w:jc w:val="center"/>
        <w:rPr>
          <w:b/>
        </w:rPr>
      </w:pPr>
      <w:bookmarkStart w:id="346" w:name="_Toc521945350"/>
      <w:r w:rsidRPr="004235C4">
        <w:rPr>
          <w:b/>
        </w:rPr>
        <w:lastRenderedPageBreak/>
        <w:t>Schedule 4 Insurances</w:t>
      </w:r>
      <w:bookmarkEnd w:id="346"/>
    </w:p>
    <w:p w14:paraId="3D0BFE96" w14:textId="77777777" w:rsidR="00AA47C4" w:rsidRPr="004235C4" w:rsidRDefault="00AA47C4" w:rsidP="004235C4">
      <w:pPr>
        <w:spacing w:line="276" w:lineRule="auto"/>
        <w:jc w:val="center"/>
        <w:rPr>
          <w:rFonts w:ascii="Arial" w:hAnsi="Arial" w:cs="Arial"/>
          <w:b/>
          <w:bCs/>
          <w:sz w:val="20"/>
          <w:szCs w:val="20"/>
        </w:rPr>
      </w:pPr>
    </w:p>
    <w:p w14:paraId="10329C5C" w14:textId="77777777" w:rsidR="00AA47C4" w:rsidRPr="004235C4" w:rsidRDefault="00AA47C4" w:rsidP="004235C4">
      <w:pPr>
        <w:spacing w:line="276" w:lineRule="auto"/>
        <w:rPr>
          <w:rFonts w:ascii="Arial" w:hAnsi="Arial" w:cs="Arial"/>
          <w:bCs/>
          <w:sz w:val="20"/>
          <w:szCs w:val="20"/>
        </w:rPr>
      </w:pPr>
    </w:p>
    <w:p w14:paraId="00A51D10" w14:textId="77777777" w:rsidR="00C03436" w:rsidRPr="004235C4" w:rsidRDefault="00C03436" w:rsidP="004235C4">
      <w:pPr>
        <w:spacing w:line="276" w:lineRule="auto"/>
        <w:rPr>
          <w:rFonts w:ascii="Arial" w:hAnsi="Arial" w:cs="Arial"/>
          <w:bCs/>
          <w:sz w:val="20"/>
          <w:szCs w:val="20"/>
          <w:highlight w:val="yellow"/>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5"/>
        <w:gridCol w:w="2459"/>
        <w:gridCol w:w="2268"/>
        <w:gridCol w:w="2410"/>
      </w:tblGrid>
      <w:tr w:rsidR="00C03436" w:rsidRPr="004235C4" w14:paraId="2B97B7FD" w14:textId="77777777" w:rsidTr="00C03436">
        <w:tc>
          <w:tcPr>
            <w:tcW w:w="2185" w:type="dxa"/>
            <w:hideMark/>
          </w:tcPr>
          <w:p w14:paraId="5958A5A9" w14:textId="77777777" w:rsidR="00C03436" w:rsidRPr="004235C4" w:rsidRDefault="00C03436" w:rsidP="004235C4">
            <w:pPr>
              <w:spacing w:line="276" w:lineRule="auto"/>
              <w:rPr>
                <w:rFonts w:ascii="Arial" w:hAnsi="Arial" w:cs="Arial"/>
                <w:b/>
                <w:bCs/>
                <w:sz w:val="20"/>
                <w:szCs w:val="20"/>
              </w:rPr>
            </w:pPr>
            <w:r w:rsidRPr="004235C4">
              <w:rPr>
                <w:rFonts w:ascii="Arial" w:hAnsi="Arial" w:cs="Arial"/>
                <w:b/>
                <w:bCs/>
                <w:sz w:val="20"/>
                <w:szCs w:val="20"/>
              </w:rPr>
              <w:t>COVER</w:t>
            </w:r>
          </w:p>
        </w:tc>
        <w:tc>
          <w:tcPr>
            <w:tcW w:w="2459" w:type="dxa"/>
            <w:hideMark/>
          </w:tcPr>
          <w:p w14:paraId="38D81CBD" w14:textId="77777777" w:rsidR="00C03436" w:rsidRPr="004235C4" w:rsidRDefault="00C03436" w:rsidP="004235C4">
            <w:pPr>
              <w:spacing w:line="276" w:lineRule="auto"/>
              <w:rPr>
                <w:rFonts w:ascii="Arial" w:hAnsi="Arial" w:cs="Arial"/>
                <w:b/>
                <w:bCs/>
                <w:sz w:val="20"/>
                <w:szCs w:val="20"/>
              </w:rPr>
            </w:pPr>
            <w:r w:rsidRPr="004235C4">
              <w:rPr>
                <w:rFonts w:ascii="Arial" w:hAnsi="Arial" w:cs="Arial"/>
                <w:b/>
                <w:bCs/>
                <w:sz w:val="20"/>
                <w:szCs w:val="20"/>
              </w:rPr>
              <w:t>Minimum cover each and every claim</w:t>
            </w:r>
          </w:p>
        </w:tc>
        <w:tc>
          <w:tcPr>
            <w:tcW w:w="2268" w:type="dxa"/>
            <w:hideMark/>
          </w:tcPr>
          <w:p w14:paraId="55D34385" w14:textId="77777777" w:rsidR="00C03436" w:rsidRPr="004235C4" w:rsidRDefault="00C03436" w:rsidP="004235C4">
            <w:pPr>
              <w:spacing w:line="276" w:lineRule="auto"/>
              <w:rPr>
                <w:rFonts w:ascii="Arial" w:hAnsi="Arial" w:cs="Arial"/>
                <w:b/>
                <w:bCs/>
                <w:sz w:val="20"/>
                <w:szCs w:val="20"/>
              </w:rPr>
            </w:pPr>
            <w:r w:rsidRPr="004235C4">
              <w:rPr>
                <w:rFonts w:ascii="Arial" w:hAnsi="Arial" w:cs="Arial"/>
                <w:b/>
                <w:bCs/>
                <w:sz w:val="20"/>
                <w:szCs w:val="20"/>
              </w:rPr>
              <w:t>Permitted deductible each and every occurrence</w:t>
            </w:r>
          </w:p>
        </w:tc>
        <w:tc>
          <w:tcPr>
            <w:tcW w:w="2410" w:type="dxa"/>
            <w:hideMark/>
          </w:tcPr>
          <w:p w14:paraId="24D21C63" w14:textId="77777777" w:rsidR="00C03436" w:rsidRPr="004235C4" w:rsidRDefault="00C03436" w:rsidP="004235C4">
            <w:pPr>
              <w:spacing w:line="276" w:lineRule="auto"/>
              <w:rPr>
                <w:rFonts w:ascii="Arial" w:hAnsi="Arial" w:cs="Arial"/>
                <w:b/>
                <w:bCs/>
                <w:sz w:val="20"/>
                <w:szCs w:val="20"/>
              </w:rPr>
            </w:pPr>
            <w:r w:rsidRPr="004235C4">
              <w:rPr>
                <w:rFonts w:ascii="Arial" w:hAnsi="Arial" w:cs="Arial"/>
                <w:b/>
                <w:bCs/>
                <w:sz w:val="20"/>
                <w:szCs w:val="20"/>
              </w:rPr>
              <w:t>Period</w:t>
            </w:r>
          </w:p>
        </w:tc>
      </w:tr>
      <w:tr w:rsidR="00C03436" w:rsidRPr="004235C4" w14:paraId="31B7377B" w14:textId="77777777" w:rsidTr="00C03436">
        <w:trPr>
          <w:trHeight w:val="1936"/>
        </w:trPr>
        <w:tc>
          <w:tcPr>
            <w:tcW w:w="2185" w:type="dxa"/>
            <w:hideMark/>
          </w:tcPr>
          <w:p w14:paraId="767A3D53"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 xml:space="preserve">Annually renewable Professional Indemnity policy, against liability for losses due to professional negligence </w:t>
            </w:r>
          </w:p>
        </w:tc>
        <w:tc>
          <w:tcPr>
            <w:tcW w:w="2459" w:type="dxa"/>
            <w:hideMark/>
          </w:tcPr>
          <w:p w14:paraId="4A8F7FE1"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r w:rsidRPr="004235C4">
              <w:rPr>
                <w:rFonts w:ascii="Arial" w:hAnsi="Arial" w:cs="Arial"/>
                <w:bCs/>
                <w:sz w:val="20"/>
                <w:szCs w:val="20"/>
              </w:rPr>
              <w:t xml:space="preserve"> </w:t>
            </w:r>
          </w:p>
        </w:tc>
        <w:tc>
          <w:tcPr>
            <w:tcW w:w="2268" w:type="dxa"/>
            <w:hideMark/>
          </w:tcPr>
          <w:p w14:paraId="7E29B5C6"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p>
        </w:tc>
        <w:tc>
          <w:tcPr>
            <w:tcW w:w="2410" w:type="dxa"/>
            <w:hideMark/>
          </w:tcPr>
          <w:p w14:paraId="212F615F"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 xml:space="preserve">From start to completion of the Services and a further period of </w:t>
            </w:r>
            <w:r w:rsidRPr="004235C4">
              <w:rPr>
                <w:rFonts w:ascii="Arial" w:hAnsi="Arial" w:cs="Arial"/>
                <w:bCs/>
                <w:sz w:val="20"/>
                <w:szCs w:val="20"/>
                <w:highlight w:val="lightGray"/>
              </w:rPr>
              <w:t>[    ]</w:t>
            </w:r>
            <w:r w:rsidRPr="004235C4">
              <w:rPr>
                <w:rFonts w:ascii="Arial" w:hAnsi="Arial" w:cs="Arial"/>
                <w:bCs/>
                <w:sz w:val="20"/>
                <w:szCs w:val="20"/>
              </w:rPr>
              <w:t xml:space="preserve"> following completion of the Service</w:t>
            </w:r>
          </w:p>
        </w:tc>
      </w:tr>
      <w:tr w:rsidR="00C03436" w:rsidRPr="004235C4" w14:paraId="51DCFE21" w14:textId="77777777" w:rsidTr="00C03436">
        <w:trPr>
          <w:trHeight w:val="1822"/>
        </w:trPr>
        <w:tc>
          <w:tcPr>
            <w:tcW w:w="2185" w:type="dxa"/>
            <w:hideMark/>
          </w:tcPr>
          <w:p w14:paraId="5CD8257A"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 xml:space="preserve">Public Liability for death, personal injury [except EL, next type]; loss of, damage to, property; with indemnity to the </w:t>
            </w:r>
            <w:r w:rsidRPr="004235C4">
              <w:rPr>
                <w:rFonts w:ascii="Arial" w:hAnsi="Arial" w:cs="Arial"/>
                <w:bCs/>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as principal </w:t>
            </w:r>
          </w:p>
        </w:tc>
        <w:tc>
          <w:tcPr>
            <w:tcW w:w="2459" w:type="dxa"/>
            <w:hideMark/>
          </w:tcPr>
          <w:p w14:paraId="6B229135"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p>
        </w:tc>
        <w:tc>
          <w:tcPr>
            <w:tcW w:w="2268" w:type="dxa"/>
            <w:hideMark/>
          </w:tcPr>
          <w:p w14:paraId="2829A0EE"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p>
        </w:tc>
        <w:tc>
          <w:tcPr>
            <w:tcW w:w="2410" w:type="dxa"/>
            <w:hideMark/>
          </w:tcPr>
          <w:p w14:paraId="600F9BE8"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 xml:space="preserve">From start to completion of the </w:t>
            </w:r>
            <w:r w:rsidRPr="004235C4">
              <w:rPr>
                <w:rFonts w:ascii="Arial" w:hAnsi="Arial" w:cs="Arial"/>
                <w:bCs/>
                <w:sz w:val="20"/>
                <w:szCs w:val="20"/>
                <w:shd w:val="clear" w:color="auto" w:fill="A6A6A6" w:themeFill="background1" w:themeFillShade="A6"/>
              </w:rPr>
              <w:t>Services</w:t>
            </w:r>
            <w:r w:rsidR="00C4340A" w:rsidRPr="004235C4">
              <w:rPr>
                <w:rFonts w:ascii="Arial" w:hAnsi="Arial" w:cs="Arial"/>
                <w:bCs/>
                <w:sz w:val="20"/>
                <w:szCs w:val="20"/>
                <w:shd w:val="clear" w:color="auto" w:fill="A6A6A6" w:themeFill="background1" w:themeFillShade="A6"/>
              </w:rPr>
              <w:t>/</w:t>
            </w:r>
            <w:r w:rsidR="00B5027E" w:rsidRPr="004235C4">
              <w:rPr>
                <w:rFonts w:ascii="Arial" w:hAnsi="Arial" w:cs="Arial"/>
                <w:sz w:val="20"/>
                <w:szCs w:val="20"/>
                <w:shd w:val="clear" w:color="auto" w:fill="A6A6A6" w:themeFill="background1" w:themeFillShade="A6"/>
              </w:rPr>
              <w:t>Supplies</w:t>
            </w:r>
            <w:r w:rsidRPr="004235C4">
              <w:rPr>
                <w:rFonts w:ascii="Arial" w:hAnsi="Arial" w:cs="Arial"/>
                <w:bCs/>
                <w:sz w:val="20"/>
                <w:szCs w:val="20"/>
              </w:rPr>
              <w:t>.</w:t>
            </w:r>
          </w:p>
        </w:tc>
      </w:tr>
      <w:tr w:rsidR="00C03436" w:rsidRPr="004235C4" w14:paraId="21C59278" w14:textId="77777777" w:rsidTr="00C03436">
        <w:trPr>
          <w:trHeight w:val="842"/>
        </w:trPr>
        <w:tc>
          <w:tcPr>
            <w:tcW w:w="2185" w:type="dxa"/>
            <w:hideMark/>
          </w:tcPr>
          <w:p w14:paraId="260E1294"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Employers’ Liability for death, injury, to employees</w:t>
            </w:r>
          </w:p>
        </w:tc>
        <w:tc>
          <w:tcPr>
            <w:tcW w:w="2459" w:type="dxa"/>
            <w:hideMark/>
          </w:tcPr>
          <w:p w14:paraId="04EB8266"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p>
        </w:tc>
        <w:tc>
          <w:tcPr>
            <w:tcW w:w="2268" w:type="dxa"/>
            <w:hideMark/>
          </w:tcPr>
          <w:p w14:paraId="59F6333B"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highlight w:val="lightGray"/>
              </w:rPr>
              <w:t>[    ]</w:t>
            </w:r>
          </w:p>
        </w:tc>
        <w:tc>
          <w:tcPr>
            <w:tcW w:w="2410" w:type="dxa"/>
            <w:hideMark/>
          </w:tcPr>
          <w:p w14:paraId="551856C4" w14:textId="77777777" w:rsidR="00C03436" w:rsidRPr="004235C4" w:rsidRDefault="00C03436" w:rsidP="004235C4">
            <w:pPr>
              <w:spacing w:line="276" w:lineRule="auto"/>
              <w:rPr>
                <w:rFonts w:ascii="Arial" w:hAnsi="Arial" w:cs="Arial"/>
                <w:bCs/>
                <w:sz w:val="20"/>
                <w:szCs w:val="20"/>
              </w:rPr>
            </w:pPr>
            <w:r w:rsidRPr="004235C4">
              <w:rPr>
                <w:rFonts w:ascii="Arial" w:hAnsi="Arial" w:cs="Arial"/>
                <w:bCs/>
                <w:sz w:val="20"/>
                <w:szCs w:val="20"/>
              </w:rPr>
              <w:t xml:space="preserve">From start to completion of the </w:t>
            </w:r>
            <w:r w:rsidRPr="004235C4">
              <w:rPr>
                <w:rFonts w:ascii="Arial" w:hAnsi="Arial" w:cs="Arial"/>
                <w:bCs/>
                <w:sz w:val="20"/>
                <w:szCs w:val="20"/>
                <w:shd w:val="clear" w:color="auto" w:fill="A6A6A6" w:themeFill="background1" w:themeFillShade="A6"/>
              </w:rPr>
              <w:t>Services</w:t>
            </w:r>
            <w:r w:rsidR="00C4340A" w:rsidRPr="004235C4">
              <w:rPr>
                <w:rFonts w:ascii="Arial" w:hAnsi="Arial" w:cs="Arial"/>
                <w:bCs/>
                <w:sz w:val="20"/>
                <w:szCs w:val="20"/>
                <w:shd w:val="clear" w:color="auto" w:fill="A6A6A6" w:themeFill="background1" w:themeFillShade="A6"/>
              </w:rPr>
              <w:t>/</w:t>
            </w:r>
            <w:r w:rsidR="00B5027E" w:rsidRPr="004235C4">
              <w:rPr>
                <w:rFonts w:ascii="Arial" w:hAnsi="Arial" w:cs="Arial"/>
                <w:sz w:val="20"/>
                <w:szCs w:val="20"/>
                <w:shd w:val="clear" w:color="auto" w:fill="A6A6A6" w:themeFill="background1" w:themeFillShade="A6"/>
              </w:rPr>
              <w:t>Supplies</w:t>
            </w:r>
            <w:r w:rsidRPr="004235C4">
              <w:rPr>
                <w:rFonts w:ascii="Arial" w:hAnsi="Arial" w:cs="Arial"/>
                <w:bCs/>
                <w:sz w:val="20"/>
                <w:szCs w:val="20"/>
              </w:rPr>
              <w:t>.</w:t>
            </w:r>
          </w:p>
        </w:tc>
      </w:tr>
    </w:tbl>
    <w:p w14:paraId="3390C356" w14:textId="77777777" w:rsidR="00C03436" w:rsidRPr="004235C4" w:rsidRDefault="00C03436" w:rsidP="004235C4">
      <w:pPr>
        <w:spacing w:line="276" w:lineRule="auto"/>
        <w:rPr>
          <w:rFonts w:ascii="Arial" w:hAnsi="Arial" w:cs="Arial"/>
          <w:bCs/>
          <w:sz w:val="20"/>
          <w:szCs w:val="20"/>
          <w:highlight w:val="yellow"/>
        </w:rPr>
      </w:pPr>
    </w:p>
    <w:p w14:paraId="53A2877E" w14:textId="77777777" w:rsidR="00C03436" w:rsidRPr="004235C4" w:rsidRDefault="00C03436" w:rsidP="004235C4">
      <w:pPr>
        <w:spacing w:line="276" w:lineRule="auto"/>
        <w:rPr>
          <w:rFonts w:ascii="Arial" w:hAnsi="Arial" w:cs="Arial"/>
          <w:bCs/>
          <w:sz w:val="20"/>
          <w:szCs w:val="20"/>
          <w:highlight w:val="yellow"/>
        </w:rPr>
      </w:pPr>
    </w:p>
    <w:p w14:paraId="1D34D108" w14:textId="77777777" w:rsidR="00C03436" w:rsidRPr="004235C4" w:rsidRDefault="00C03436" w:rsidP="004235C4">
      <w:pPr>
        <w:spacing w:line="276" w:lineRule="auto"/>
        <w:rPr>
          <w:rFonts w:ascii="Arial" w:hAnsi="Arial" w:cs="Arial"/>
          <w:bCs/>
          <w:sz w:val="20"/>
          <w:szCs w:val="20"/>
          <w:highlight w:val="yellow"/>
        </w:rPr>
      </w:pPr>
    </w:p>
    <w:p w14:paraId="0E43D4BC" w14:textId="77777777" w:rsidR="00C03436" w:rsidRPr="004235C4" w:rsidRDefault="00C03436" w:rsidP="004235C4">
      <w:pPr>
        <w:spacing w:line="276" w:lineRule="auto"/>
        <w:rPr>
          <w:rFonts w:ascii="Arial" w:hAnsi="Arial" w:cs="Arial"/>
          <w:bCs/>
          <w:sz w:val="20"/>
          <w:szCs w:val="20"/>
          <w:highlight w:val="yellow"/>
        </w:rPr>
      </w:pPr>
    </w:p>
    <w:p w14:paraId="5B44E5F2" w14:textId="77777777" w:rsidR="00AA47C4" w:rsidRPr="004235C4" w:rsidRDefault="00AA47C4" w:rsidP="004235C4">
      <w:pPr>
        <w:spacing w:line="276" w:lineRule="auto"/>
        <w:rPr>
          <w:rFonts w:ascii="Arial" w:hAnsi="Arial" w:cs="Arial"/>
          <w:bCs/>
          <w:sz w:val="20"/>
          <w:szCs w:val="20"/>
        </w:rPr>
      </w:pPr>
      <w:r w:rsidRPr="004235C4">
        <w:rPr>
          <w:rFonts w:ascii="Arial" w:hAnsi="Arial" w:cs="Arial"/>
          <w:bCs/>
          <w:sz w:val="20"/>
          <w:szCs w:val="20"/>
        </w:rPr>
        <w:br w:type="page"/>
      </w:r>
    </w:p>
    <w:p w14:paraId="7D3650D9" w14:textId="2A2B1879" w:rsidR="00AA47C4" w:rsidRPr="004235C4" w:rsidRDefault="00AA47C4" w:rsidP="004235C4">
      <w:pPr>
        <w:pStyle w:val="Level1"/>
        <w:numPr>
          <w:ilvl w:val="0"/>
          <w:numId w:val="0"/>
        </w:numPr>
        <w:spacing w:after="0" w:line="276" w:lineRule="auto"/>
        <w:ind w:left="567"/>
        <w:jc w:val="center"/>
        <w:rPr>
          <w:b/>
        </w:rPr>
      </w:pPr>
      <w:bookmarkStart w:id="347" w:name="_Toc521945351"/>
      <w:r w:rsidRPr="004235C4">
        <w:rPr>
          <w:b/>
        </w:rPr>
        <w:lastRenderedPageBreak/>
        <w:t xml:space="preserve">Schedule 5 </w:t>
      </w:r>
      <w:r w:rsidR="0086706C" w:rsidRPr="004235C4">
        <w:rPr>
          <w:b/>
        </w:rPr>
        <w:t xml:space="preserve">Article </w:t>
      </w:r>
      <w:r w:rsidR="00B221AD" w:rsidRPr="004235C4">
        <w:rPr>
          <w:b/>
        </w:rPr>
        <w:t>57</w:t>
      </w:r>
      <w:r w:rsidR="0086706C" w:rsidRPr="004235C4">
        <w:rPr>
          <w:b/>
        </w:rPr>
        <w:t xml:space="preserve"> </w:t>
      </w:r>
      <w:r w:rsidR="006D4227" w:rsidRPr="004235C4">
        <w:rPr>
          <w:b/>
        </w:rPr>
        <w:t xml:space="preserve">of </w:t>
      </w:r>
      <w:r w:rsidR="0086706C" w:rsidRPr="004235C4">
        <w:rPr>
          <w:b/>
        </w:rPr>
        <w:t>Dir 20</w:t>
      </w:r>
      <w:r w:rsidR="00B221AD" w:rsidRPr="004235C4">
        <w:rPr>
          <w:b/>
        </w:rPr>
        <w:t>1</w:t>
      </w:r>
      <w:r w:rsidR="0086706C" w:rsidRPr="004235C4">
        <w:rPr>
          <w:b/>
        </w:rPr>
        <w:t>4/</w:t>
      </w:r>
      <w:r w:rsidR="00B221AD" w:rsidRPr="004235C4">
        <w:rPr>
          <w:b/>
        </w:rPr>
        <w:t>24</w:t>
      </w:r>
      <w:r w:rsidR="0086706C" w:rsidRPr="004235C4">
        <w:rPr>
          <w:b/>
        </w:rPr>
        <w:t>/E</w:t>
      </w:r>
      <w:r w:rsidR="00B221AD" w:rsidRPr="004235C4">
        <w:rPr>
          <w:b/>
        </w:rPr>
        <w:t>U</w:t>
      </w:r>
      <w:r w:rsidR="006D4227" w:rsidRPr="004235C4">
        <w:rPr>
          <w:b/>
        </w:rPr>
        <w:t xml:space="preserve"> (</w:t>
      </w:r>
      <w:r w:rsidRPr="004235C4">
        <w:rPr>
          <w:b/>
        </w:rPr>
        <w:t>Declaration</w:t>
      </w:r>
      <w:r w:rsidR="006D4227" w:rsidRPr="004235C4">
        <w:rPr>
          <w:b/>
        </w:rPr>
        <w:t>)</w:t>
      </w:r>
      <w:bookmarkEnd w:id="347"/>
    </w:p>
    <w:p w14:paraId="27C8902A" w14:textId="77777777" w:rsidR="00AA47C4" w:rsidRPr="004235C4" w:rsidRDefault="00AA47C4" w:rsidP="004235C4">
      <w:pPr>
        <w:spacing w:line="276" w:lineRule="auto"/>
        <w:rPr>
          <w:rFonts w:ascii="Arial" w:hAnsi="Arial" w:cs="Arial"/>
          <w:sz w:val="20"/>
          <w:szCs w:val="20"/>
        </w:rPr>
      </w:pPr>
    </w:p>
    <w:p w14:paraId="544F747F" w14:textId="77777777" w:rsidR="00AA47C4" w:rsidRPr="004235C4" w:rsidRDefault="00AA47C4" w:rsidP="004235C4">
      <w:pPr>
        <w:spacing w:line="276" w:lineRule="auto"/>
        <w:rPr>
          <w:rFonts w:ascii="Arial" w:hAnsi="Arial" w:cs="Arial"/>
          <w:bCs/>
          <w:sz w:val="20"/>
          <w:szCs w:val="20"/>
        </w:rPr>
      </w:pPr>
    </w:p>
    <w:p w14:paraId="073512CB" w14:textId="77777777" w:rsidR="00AA47C4" w:rsidRPr="004235C4" w:rsidRDefault="00AA47C4" w:rsidP="004235C4">
      <w:pPr>
        <w:spacing w:line="276" w:lineRule="auto"/>
        <w:rPr>
          <w:rFonts w:ascii="Arial" w:hAnsi="Arial" w:cs="Arial"/>
          <w:bCs/>
          <w:sz w:val="20"/>
          <w:szCs w:val="20"/>
        </w:rPr>
      </w:pPr>
    </w:p>
    <w:p w14:paraId="1A1EA361" w14:textId="77777777" w:rsidR="00F476A4" w:rsidRPr="004235C4" w:rsidRDefault="00F476A4" w:rsidP="004235C4">
      <w:pPr>
        <w:pStyle w:val="Level1"/>
        <w:numPr>
          <w:ilvl w:val="0"/>
          <w:numId w:val="0"/>
        </w:numPr>
        <w:spacing w:after="0" w:line="276" w:lineRule="auto"/>
        <w:ind w:left="567"/>
        <w:jc w:val="center"/>
        <w:rPr>
          <w:b/>
        </w:rPr>
      </w:pPr>
      <w:r w:rsidRPr="004235C4">
        <w:br w:type="page"/>
      </w:r>
      <w:bookmarkStart w:id="348" w:name="_Toc521945352"/>
      <w:r w:rsidRPr="004235C4">
        <w:rPr>
          <w:b/>
        </w:rPr>
        <w:lastRenderedPageBreak/>
        <w:t xml:space="preserve">Schedule 6 </w:t>
      </w:r>
      <w:r w:rsidR="00F500F8" w:rsidRPr="004235C4">
        <w:rPr>
          <w:b/>
        </w:rPr>
        <w:t>Call-Off</w:t>
      </w:r>
      <w:r w:rsidR="00F500F8" w:rsidRPr="004235C4" w:rsidDel="00F500F8">
        <w:rPr>
          <w:b/>
        </w:rPr>
        <w:t xml:space="preserve"> </w:t>
      </w:r>
      <w:r w:rsidRPr="004235C4">
        <w:rPr>
          <w:b/>
        </w:rPr>
        <w:t>Order</w:t>
      </w:r>
      <w:bookmarkEnd w:id="348"/>
      <w:r w:rsidRPr="004235C4">
        <w:rPr>
          <w:b/>
        </w:rPr>
        <w:t xml:space="preserve"> </w:t>
      </w:r>
    </w:p>
    <w:p w14:paraId="246E8B78" w14:textId="77777777" w:rsidR="00F476A4" w:rsidRPr="004235C4" w:rsidRDefault="00F476A4" w:rsidP="004235C4">
      <w:pPr>
        <w:spacing w:line="276" w:lineRule="auto"/>
        <w:jc w:val="center"/>
        <w:rPr>
          <w:rFonts w:ascii="Arial" w:hAnsi="Arial" w:cs="Arial"/>
          <w:b/>
          <w:bCs/>
          <w:sz w:val="20"/>
          <w:szCs w:val="20"/>
        </w:rPr>
      </w:pPr>
    </w:p>
    <w:p w14:paraId="3FE93C28" w14:textId="77777777" w:rsidR="00F476A4" w:rsidRPr="004235C4" w:rsidRDefault="00F500F8" w:rsidP="004235C4">
      <w:pPr>
        <w:spacing w:line="276" w:lineRule="auto"/>
        <w:rPr>
          <w:rFonts w:ascii="Arial" w:hAnsi="Arial" w:cs="Arial"/>
          <w:b/>
          <w:bCs/>
          <w:sz w:val="20"/>
          <w:szCs w:val="20"/>
        </w:rPr>
      </w:pPr>
      <w:r w:rsidRPr="004235C4">
        <w:rPr>
          <w:rFonts w:ascii="Arial" w:hAnsi="Arial" w:cs="Arial"/>
          <w:b/>
          <w:bCs/>
          <w:sz w:val="20"/>
          <w:szCs w:val="20"/>
        </w:rPr>
        <w:t xml:space="preserve">CALL-OFF </w:t>
      </w:r>
      <w:r w:rsidR="00F476A4" w:rsidRPr="004235C4">
        <w:rPr>
          <w:rFonts w:ascii="Arial" w:hAnsi="Arial" w:cs="Arial"/>
          <w:b/>
          <w:bCs/>
          <w:sz w:val="20"/>
          <w:szCs w:val="20"/>
        </w:rPr>
        <w:t xml:space="preserve">ORDER </w:t>
      </w:r>
    </w:p>
    <w:p w14:paraId="71B5A1E5"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rPr>
        <w:t xml:space="preserve">By email only to </w:t>
      </w:r>
      <w:r w:rsidRPr="004235C4">
        <w:rPr>
          <w:rFonts w:ascii="Arial" w:hAnsi="Arial" w:cs="Arial"/>
          <w:bCs/>
          <w:sz w:val="20"/>
          <w:szCs w:val="20"/>
          <w:shd w:val="clear" w:color="auto" w:fill="A6A6A6" w:themeFill="background1" w:themeFillShade="A6"/>
        </w:rPr>
        <w:t>[Operator’s email address]</w:t>
      </w:r>
    </w:p>
    <w:p w14:paraId="6010C673" w14:textId="77777777" w:rsidR="00F476A4" w:rsidRPr="004235C4" w:rsidRDefault="00F476A4" w:rsidP="004235C4">
      <w:pPr>
        <w:spacing w:line="276" w:lineRule="auto"/>
        <w:rPr>
          <w:rFonts w:ascii="Arial" w:hAnsi="Arial" w:cs="Arial"/>
          <w:b/>
          <w:bCs/>
          <w:sz w:val="20"/>
          <w:szCs w:val="20"/>
        </w:rPr>
      </w:pPr>
    </w:p>
    <w:p w14:paraId="7E9A1825" w14:textId="77777777" w:rsidR="00F476A4" w:rsidRPr="004235C4" w:rsidRDefault="00F476A4" w:rsidP="004235C4">
      <w:pPr>
        <w:spacing w:line="276" w:lineRule="auto"/>
        <w:jc w:val="center"/>
        <w:rPr>
          <w:rFonts w:ascii="Arial" w:hAnsi="Arial" w:cs="Arial"/>
          <w:b/>
          <w:bCs/>
          <w:sz w:val="20"/>
          <w:szCs w:val="20"/>
        </w:rPr>
      </w:pPr>
    </w:p>
    <w:tbl>
      <w:tblPr>
        <w:tblW w:w="0" w:type="auto"/>
        <w:tblInd w:w="108" w:type="dxa"/>
        <w:tblLook w:val="01E0" w:firstRow="1" w:lastRow="1" w:firstColumn="1" w:lastColumn="1" w:noHBand="0" w:noVBand="0"/>
      </w:tblPr>
      <w:tblGrid>
        <w:gridCol w:w="1895"/>
        <w:gridCol w:w="7023"/>
      </w:tblGrid>
      <w:tr w:rsidR="00F476A4" w:rsidRPr="004235C4" w14:paraId="0CEA9553" w14:textId="77777777" w:rsidTr="00E34AF5">
        <w:trPr>
          <w:trHeight w:val="309"/>
        </w:trPr>
        <w:tc>
          <w:tcPr>
            <w:tcW w:w="1772" w:type="dxa"/>
          </w:tcPr>
          <w:p w14:paraId="789D32A2"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shd w:val="clear" w:color="auto" w:fill="A6A6A6" w:themeFill="background1" w:themeFillShade="A6"/>
              </w:rPr>
              <w:t>Client</w:t>
            </w:r>
            <w:r w:rsidR="00575148" w:rsidRPr="004235C4">
              <w:rPr>
                <w:rFonts w:ascii="Arial" w:hAnsi="Arial" w:cs="Arial"/>
                <w:b/>
                <w:sz w:val="20"/>
                <w:szCs w:val="20"/>
                <w:shd w:val="clear" w:color="auto" w:fill="A6A6A6" w:themeFill="background1" w:themeFillShade="A6"/>
              </w:rPr>
              <w:t>/Framework Purchaser</w:t>
            </w:r>
          </w:p>
        </w:tc>
        <w:tc>
          <w:tcPr>
            <w:tcW w:w="7860" w:type="dxa"/>
          </w:tcPr>
          <w:p w14:paraId="41AC5FF8" w14:textId="77777777" w:rsidR="00F476A4" w:rsidRPr="004235C4" w:rsidRDefault="00F476A4" w:rsidP="004235C4">
            <w:pPr>
              <w:spacing w:line="276" w:lineRule="auto"/>
              <w:rPr>
                <w:rFonts w:ascii="Arial" w:hAnsi="Arial" w:cs="Arial"/>
                <w:bCs/>
                <w:sz w:val="20"/>
                <w:szCs w:val="20"/>
                <w:highlight w:val="lightGray"/>
              </w:rPr>
            </w:pPr>
            <w:r w:rsidRPr="004235C4">
              <w:rPr>
                <w:rFonts w:ascii="Arial" w:hAnsi="Arial" w:cs="Arial"/>
                <w:bCs/>
                <w:sz w:val="20"/>
                <w:szCs w:val="20"/>
                <w:highlight w:val="lightGray"/>
              </w:rPr>
              <w:t>[name]</w:t>
            </w:r>
          </w:p>
        </w:tc>
      </w:tr>
      <w:tr w:rsidR="00F476A4" w:rsidRPr="004235C4" w14:paraId="3465BD33" w14:textId="77777777" w:rsidTr="00E34AF5">
        <w:trPr>
          <w:trHeight w:val="954"/>
        </w:trPr>
        <w:tc>
          <w:tcPr>
            <w:tcW w:w="1772" w:type="dxa"/>
          </w:tcPr>
          <w:p w14:paraId="1E6F37AB"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rPr>
              <w:t xml:space="preserve">Order under Framework Agreement entitled: </w:t>
            </w:r>
          </w:p>
        </w:tc>
        <w:tc>
          <w:tcPr>
            <w:tcW w:w="7860" w:type="dxa"/>
          </w:tcPr>
          <w:p w14:paraId="2BB75C89"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rPr>
              <w:t>Single Operator Framework Agreement for [</w:t>
            </w: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of [</w:t>
            </w:r>
            <w:r w:rsidRPr="004235C4">
              <w:rPr>
                <w:rFonts w:ascii="Arial" w:hAnsi="Arial" w:cs="Arial"/>
                <w:bCs/>
                <w:sz w:val="20"/>
                <w:szCs w:val="20"/>
                <w:shd w:val="clear" w:color="auto" w:fill="A6A6A6" w:themeFill="background1" w:themeFillShade="A6"/>
              </w:rPr>
              <w:t>date</w:t>
            </w:r>
            <w:r w:rsidRPr="004235C4">
              <w:rPr>
                <w:rFonts w:ascii="Arial" w:hAnsi="Arial" w:cs="Arial"/>
                <w:bCs/>
                <w:sz w:val="20"/>
                <w:szCs w:val="20"/>
              </w:rPr>
              <w:t>]</w:t>
            </w:r>
          </w:p>
        </w:tc>
      </w:tr>
      <w:tr w:rsidR="00F476A4" w:rsidRPr="004235C4" w14:paraId="5A17833D" w14:textId="77777777" w:rsidTr="00E34AF5">
        <w:trPr>
          <w:trHeight w:val="489"/>
        </w:trPr>
        <w:tc>
          <w:tcPr>
            <w:tcW w:w="1772" w:type="dxa"/>
          </w:tcPr>
          <w:p w14:paraId="3E1827AB"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rPr>
              <w:t>Date of Order</w:t>
            </w:r>
          </w:p>
        </w:tc>
        <w:tc>
          <w:tcPr>
            <w:tcW w:w="7860" w:type="dxa"/>
          </w:tcPr>
          <w:p w14:paraId="3FB6924E"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highlight w:val="lightGray"/>
              </w:rPr>
              <w:t>[date]</w:t>
            </w:r>
          </w:p>
        </w:tc>
      </w:tr>
      <w:tr w:rsidR="00F476A4" w:rsidRPr="004235C4" w14:paraId="581E7AA7" w14:textId="77777777" w:rsidTr="00E34AF5">
        <w:trPr>
          <w:trHeight w:val="724"/>
        </w:trPr>
        <w:tc>
          <w:tcPr>
            <w:tcW w:w="1772" w:type="dxa"/>
          </w:tcPr>
          <w:p w14:paraId="5312B13F"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rPr>
              <w:t xml:space="preserve">Deadline for Response by Operator </w:t>
            </w:r>
          </w:p>
        </w:tc>
        <w:tc>
          <w:tcPr>
            <w:tcW w:w="7860" w:type="dxa"/>
          </w:tcPr>
          <w:p w14:paraId="0F26A1EB" w14:textId="77777777" w:rsidR="00F476A4" w:rsidRPr="004235C4" w:rsidRDefault="00F476A4" w:rsidP="004235C4">
            <w:pPr>
              <w:spacing w:line="276" w:lineRule="auto"/>
              <w:rPr>
                <w:rFonts w:ascii="Arial" w:hAnsi="Arial" w:cs="Arial"/>
                <w:bCs/>
                <w:sz w:val="20"/>
                <w:szCs w:val="20"/>
                <w:highlight w:val="lightGray"/>
              </w:rPr>
            </w:pPr>
            <w:r w:rsidRPr="004235C4">
              <w:rPr>
                <w:rFonts w:ascii="Arial" w:hAnsi="Arial" w:cs="Arial"/>
                <w:bCs/>
                <w:sz w:val="20"/>
                <w:szCs w:val="20"/>
                <w:highlight w:val="lightGray"/>
              </w:rPr>
              <w:t>[date &amp; time] by email to [xxx]</w:t>
            </w:r>
          </w:p>
        </w:tc>
      </w:tr>
    </w:tbl>
    <w:p w14:paraId="2454410C" w14:textId="77777777" w:rsidR="00F476A4" w:rsidRPr="004235C4" w:rsidRDefault="00F476A4" w:rsidP="004235C4">
      <w:pPr>
        <w:spacing w:line="276" w:lineRule="auto"/>
        <w:rPr>
          <w:rFonts w:ascii="Arial" w:hAnsi="Arial" w:cs="Arial"/>
          <w:bCs/>
          <w:sz w:val="20"/>
          <w:szCs w:val="20"/>
        </w:rPr>
      </w:pPr>
    </w:p>
    <w:p w14:paraId="4F501DCF" w14:textId="77777777" w:rsidR="00E34AF5" w:rsidRPr="004235C4" w:rsidRDefault="00E34AF5" w:rsidP="004235C4">
      <w:pPr>
        <w:spacing w:line="276" w:lineRule="auto"/>
        <w:rPr>
          <w:rFonts w:ascii="Arial" w:hAnsi="Arial" w:cs="Arial"/>
          <w:bCs/>
          <w:sz w:val="20"/>
          <w:szCs w:val="20"/>
        </w:rPr>
      </w:pPr>
    </w:p>
    <w:p w14:paraId="4F946DBB" w14:textId="77777777" w:rsidR="00E34AF5" w:rsidRPr="004235C4" w:rsidRDefault="00E34AF5" w:rsidP="004235C4">
      <w:pPr>
        <w:spacing w:line="276" w:lineRule="auto"/>
        <w:rPr>
          <w:rFonts w:ascii="Arial" w:hAnsi="Arial" w:cs="Arial"/>
          <w:bCs/>
          <w:sz w:val="20"/>
          <w:szCs w:val="20"/>
        </w:rPr>
      </w:pPr>
    </w:p>
    <w:p w14:paraId="0C428F7B"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rPr>
        <w:t>Dear Operator,</w:t>
      </w:r>
    </w:p>
    <w:p w14:paraId="70870E6A" w14:textId="77777777" w:rsidR="00F476A4" w:rsidRPr="004235C4" w:rsidRDefault="00F476A4" w:rsidP="004235C4">
      <w:pPr>
        <w:spacing w:line="276" w:lineRule="auto"/>
        <w:rPr>
          <w:rFonts w:ascii="Arial" w:hAnsi="Arial" w:cs="Arial"/>
          <w:bCs/>
          <w:sz w:val="20"/>
          <w:szCs w:val="20"/>
        </w:rPr>
      </w:pPr>
    </w:p>
    <w:p w14:paraId="0840E336" w14:textId="77777777" w:rsidR="00F476A4" w:rsidRPr="004235C4" w:rsidRDefault="00F476A4" w:rsidP="004235C4">
      <w:pPr>
        <w:spacing w:line="276" w:lineRule="auto"/>
        <w:jc w:val="both"/>
        <w:rPr>
          <w:rFonts w:ascii="Arial" w:hAnsi="Arial" w:cs="Arial"/>
          <w:bCs/>
          <w:sz w:val="20"/>
          <w:szCs w:val="20"/>
        </w:rPr>
      </w:pPr>
      <w:r w:rsidRPr="004235C4">
        <w:rPr>
          <w:rFonts w:ascii="Arial" w:hAnsi="Arial" w:cs="Arial"/>
          <w:bCs/>
          <w:sz w:val="20"/>
          <w:szCs w:val="20"/>
        </w:rPr>
        <w:t xml:space="preserve">Pursuant to Clause 6 of the Framework Agreement, the </w:t>
      </w:r>
      <w:r w:rsidRPr="004235C4">
        <w:rPr>
          <w:rFonts w:ascii="Arial" w:hAnsi="Arial" w:cs="Arial"/>
          <w:bCs/>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proposes to award a Call-Off Contract to you in </w:t>
      </w:r>
      <w:r w:rsidR="00AA65F6" w:rsidRPr="004235C4">
        <w:rPr>
          <w:rFonts w:ascii="Arial" w:hAnsi="Arial" w:cs="Arial"/>
          <w:bCs/>
          <w:sz w:val="20"/>
          <w:szCs w:val="20"/>
        </w:rPr>
        <w:t xml:space="preserve">respect </w:t>
      </w:r>
      <w:r w:rsidRPr="004235C4">
        <w:rPr>
          <w:rFonts w:ascii="Arial" w:hAnsi="Arial" w:cs="Arial"/>
          <w:bCs/>
          <w:sz w:val="20"/>
          <w:szCs w:val="20"/>
        </w:rPr>
        <w:t xml:space="preserve">of the following </w:t>
      </w:r>
      <w:r w:rsidR="00B5027E" w:rsidRPr="004235C4">
        <w:rPr>
          <w:rFonts w:ascii="Arial" w:hAnsi="Arial" w:cs="Arial"/>
          <w:sz w:val="20"/>
          <w:szCs w:val="20"/>
          <w:shd w:val="clear" w:color="auto" w:fill="A6A6A6" w:themeFill="background1" w:themeFillShade="A6"/>
        </w:rPr>
        <w:t>Supplies</w:t>
      </w:r>
      <w:r w:rsidRPr="004235C4">
        <w:rPr>
          <w:rFonts w:ascii="Arial" w:hAnsi="Arial" w:cs="Arial"/>
          <w:bCs/>
          <w:sz w:val="20"/>
          <w:szCs w:val="20"/>
          <w:shd w:val="clear" w:color="auto" w:fill="A6A6A6" w:themeFill="background1" w:themeFillShade="A6"/>
        </w:rPr>
        <w:t>/Services</w:t>
      </w:r>
      <w:r w:rsidRPr="004235C4">
        <w:rPr>
          <w:rFonts w:ascii="Arial" w:hAnsi="Arial" w:cs="Arial"/>
          <w:bCs/>
          <w:sz w:val="20"/>
          <w:szCs w:val="20"/>
        </w:rPr>
        <w:t>:</w:t>
      </w:r>
    </w:p>
    <w:p w14:paraId="3C5934E8" w14:textId="77777777" w:rsidR="00F476A4" w:rsidRPr="004235C4" w:rsidRDefault="00F476A4" w:rsidP="004235C4">
      <w:pPr>
        <w:spacing w:line="276" w:lineRule="auto"/>
        <w:rPr>
          <w:rFonts w:ascii="Arial" w:hAnsi="Arial" w:cs="Arial"/>
          <w:bCs/>
          <w:sz w:val="20"/>
          <w:szCs w:val="20"/>
        </w:rPr>
      </w:pPr>
    </w:p>
    <w:p w14:paraId="454F7B27"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rPr>
        <w:t xml:space="preserve">(i) Scope of </w:t>
      </w:r>
      <w:r w:rsidR="00B5027E" w:rsidRPr="004235C4">
        <w:rPr>
          <w:rFonts w:ascii="Arial" w:hAnsi="Arial" w:cs="Arial"/>
          <w:b/>
          <w:bCs/>
          <w:sz w:val="20"/>
          <w:szCs w:val="20"/>
          <w:shd w:val="clear" w:color="auto" w:fill="A6A6A6" w:themeFill="background1" w:themeFillShade="A6"/>
        </w:rPr>
        <w:t>Supplies</w:t>
      </w:r>
      <w:r w:rsidRPr="004235C4">
        <w:rPr>
          <w:rFonts w:ascii="Arial" w:hAnsi="Arial" w:cs="Arial"/>
          <w:b/>
          <w:bCs/>
          <w:sz w:val="20"/>
          <w:szCs w:val="20"/>
          <w:shd w:val="clear" w:color="auto" w:fill="A6A6A6" w:themeFill="background1" w:themeFillShade="A6"/>
        </w:rPr>
        <w:t>/Services</w:t>
      </w:r>
      <w:r w:rsidRPr="004235C4">
        <w:rPr>
          <w:rFonts w:ascii="Arial" w:hAnsi="Arial" w:cs="Arial"/>
          <w:b/>
          <w:bCs/>
          <w:sz w:val="20"/>
          <w:szCs w:val="20"/>
        </w:rPr>
        <w:t xml:space="preserve"> Required</w:t>
      </w:r>
    </w:p>
    <w:p w14:paraId="15345CF7" w14:textId="77777777" w:rsidR="00F476A4" w:rsidRPr="004235C4" w:rsidRDefault="00F476A4" w:rsidP="004235C4">
      <w:pPr>
        <w:spacing w:line="276" w:lineRule="auto"/>
        <w:rPr>
          <w:rFonts w:ascii="Arial" w:hAnsi="Arial" w:cs="Arial"/>
          <w:bCs/>
          <w:sz w:val="20"/>
          <w:szCs w:val="20"/>
        </w:rPr>
      </w:pPr>
    </w:p>
    <w:tbl>
      <w:tblPr>
        <w:tblStyle w:val="TableGrid"/>
        <w:tblW w:w="0" w:type="auto"/>
        <w:tblInd w:w="108" w:type="dxa"/>
        <w:tblLook w:val="04A0" w:firstRow="1" w:lastRow="0" w:firstColumn="1" w:lastColumn="0" w:noHBand="0" w:noVBand="1"/>
      </w:tblPr>
      <w:tblGrid>
        <w:gridCol w:w="8908"/>
      </w:tblGrid>
      <w:tr w:rsidR="00F476A4" w:rsidRPr="004235C4" w14:paraId="55D73795" w14:textId="77777777" w:rsidTr="00AA65F6">
        <w:trPr>
          <w:trHeight w:val="2032"/>
        </w:trPr>
        <w:tc>
          <w:tcPr>
            <w:tcW w:w="9632" w:type="dxa"/>
          </w:tcPr>
          <w:p w14:paraId="14DF2263" w14:textId="77777777" w:rsidR="00F476A4" w:rsidRPr="004235C4" w:rsidRDefault="00F476A4" w:rsidP="004235C4">
            <w:pPr>
              <w:spacing w:line="276" w:lineRule="auto"/>
              <w:rPr>
                <w:rFonts w:ascii="Arial" w:hAnsi="Arial" w:cs="Arial"/>
                <w:bCs/>
                <w:sz w:val="20"/>
                <w:szCs w:val="20"/>
              </w:rPr>
            </w:pPr>
          </w:p>
          <w:p w14:paraId="4F36DB59"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rPr>
              <w:t xml:space="preserve">The </w:t>
            </w:r>
            <w:r w:rsidRPr="004235C4">
              <w:rPr>
                <w:rFonts w:ascii="Arial" w:hAnsi="Arial" w:cs="Arial"/>
                <w:bCs/>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requires </w:t>
            </w: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xml:space="preserve"> </w:t>
            </w:r>
          </w:p>
          <w:p w14:paraId="0689C5B2" w14:textId="77777777" w:rsidR="00F476A4" w:rsidRPr="004235C4" w:rsidRDefault="00F476A4" w:rsidP="004235C4">
            <w:pPr>
              <w:spacing w:line="276" w:lineRule="auto"/>
              <w:rPr>
                <w:rFonts w:ascii="Arial" w:hAnsi="Arial" w:cs="Arial"/>
                <w:bCs/>
                <w:sz w:val="20"/>
                <w:szCs w:val="20"/>
              </w:rPr>
            </w:pPr>
          </w:p>
          <w:p w14:paraId="6E71E167" w14:textId="77777777" w:rsidR="00F476A4" w:rsidRPr="004235C4" w:rsidRDefault="00F476A4" w:rsidP="004235C4">
            <w:pPr>
              <w:spacing w:line="276" w:lineRule="auto"/>
              <w:rPr>
                <w:rFonts w:ascii="Arial" w:hAnsi="Arial" w:cs="Arial"/>
                <w:bCs/>
                <w:sz w:val="20"/>
                <w:szCs w:val="20"/>
              </w:rPr>
            </w:pPr>
          </w:p>
          <w:p w14:paraId="21E11EE9" w14:textId="77777777" w:rsidR="00F476A4" w:rsidRPr="004235C4" w:rsidRDefault="00F476A4" w:rsidP="004235C4">
            <w:pPr>
              <w:spacing w:line="276" w:lineRule="auto"/>
              <w:rPr>
                <w:rFonts w:ascii="Arial" w:hAnsi="Arial" w:cs="Arial"/>
                <w:bCs/>
                <w:sz w:val="20"/>
                <w:szCs w:val="20"/>
              </w:rPr>
            </w:pPr>
          </w:p>
          <w:p w14:paraId="546B9919" w14:textId="77777777" w:rsidR="00F476A4" w:rsidRPr="004235C4" w:rsidRDefault="00F476A4" w:rsidP="004235C4">
            <w:pPr>
              <w:spacing w:line="276" w:lineRule="auto"/>
              <w:rPr>
                <w:rFonts w:ascii="Arial" w:hAnsi="Arial" w:cs="Arial"/>
                <w:bCs/>
                <w:sz w:val="20"/>
                <w:szCs w:val="20"/>
              </w:rPr>
            </w:pPr>
          </w:p>
          <w:p w14:paraId="3EDD46B9" w14:textId="77777777" w:rsidR="00F476A4" w:rsidRPr="004235C4" w:rsidRDefault="00F476A4" w:rsidP="004235C4">
            <w:pPr>
              <w:spacing w:line="276" w:lineRule="auto"/>
              <w:rPr>
                <w:rFonts w:ascii="Arial" w:hAnsi="Arial" w:cs="Arial"/>
                <w:bCs/>
                <w:sz w:val="20"/>
                <w:szCs w:val="20"/>
              </w:rPr>
            </w:pPr>
          </w:p>
          <w:p w14:paraId="49EEFD99" w14:textId="77777777" w:rsidR="00E34AF5" w:rsidRPr="004235C4" w:rsidRDefault="00E34AF5" w:rsidP="004235C4">
            <w:pPr>
              <w:spacing w:line="276" w:lineRule="auto"/>
              <w:rPr>
                <w:rFonts w:ascii="Arial" w:hAnsi="Arial" w:cs="Arial"/>
                <w:bCs/>
                <w:sz w:val="20"/>
                <w:szCs w:val="20"/>
              </w:rPr>
            </w:pPr>
          </w:p>
          <w:p w14:paraId="7083C0FA" w14:textId="77777777" w:rsidR="00E34AF5" w:rsidRPr="004235C4" w:rsidRDefault="00E34AF5" w:rsidP="004235C4">
            <w:pPr>
              <w:spacing w:line="276" w:lineRule="auto"/>
              <w:rPr>
                <w:rFonts w:ascii="Arial" w:hAnsi="Arial" w:cs="Arial"/>
                <w:bCs/>
                <w:sz w:val="20"/>
                <w:szCs w:val="20"/>
              </w:rPr>
            </w:pPr>
          </w:p>
          <w:p w14:paraId="098F3454" w14:textId="77777777" w:rsidR="00E34AF5" w:rsidRPr="004235C4" w:rsidRDefault="00E34AF5" w:rsidP="004235C4">
            <w:pPr>
              <w:spacing w:line="276" w:lineRule="auto"/>
              <w:rPr>
                <w:rFonts w:ascii="Arial" w:hAnsi="Arial" w:cs="Arial"/>
                <w:bCs/>
                <w:sz w:val="20"/>
                <w:szCs w:val="20"/>
              </w:rPr>
            </w:pPr>
          </w:p>
        </w:tc>
      </w:tr>
    </w:tbl>
    <w:p w14:paraId="3C7C2A64" w14:textId="77777777" w:rsidR="00F476A4" w:rsidRPr="004235C4" w:rsidRDefault="00F476A4" w:rsidP="004235C4">
      <w:pPr>
        <w:spacing w:line="276" w:lineRule="auto"/>
        <w:rPr>
          <w:rFonts w:ascii="Arial" w:hAnsi="Arial" w:cs="Arial"/>
          <w:bCs/>
          <w:sz w:val="20"/>
          <w:szCs w:val="20"/>
        </w:rPr>
      </w:pPr>
    </w:p>
    <w:p w14:paraId="02732150" w14:textId="77777777" w:rsidR="00F476A4" w:rsidRPr="004235C4" w:rsidRDefault="00F476A4" w:rsidP="004235C4">
      <w:pPr>
        <w:spacing w:line="276" w:lineRule="auto"/>
        <w:jc w:val="both"/>
        <w:rPr>
          <w:rFonts w:ascii="Arial" w:hAnsi="Arial" w:cs="Arial"/>
          <w:b/>
          <w:bCs/>
          <w:sz w:val="20"/>
          <w:szCs w:val="20"/>
        </w:rPr>
      </w:pPr>
      <w:r w:rsidRPr="004235C4">
        <w:rPr>
          <w:rFonts w:ascii="Arial" w:hAnsi="Arial" w:cs="Arial"/>
          <w:b/>
          <w:bCs/>
          <w:sz w:val="20"/>
          <w:szCs w:val="20"/>
        </w:rPr>
        <w:t xml:space="preserve">(ii)  </w:t>
      </w:r>
      <w:r w:rsidR="00AA65F6" w:rsidRPr="004235C4">
        <w:rPr>
          <w:rFonts w:ascii="Arial" w:hAnsi="Arial" w:cs="Arial"/>
          <w:b/>
          <w:bCs/>
          <w:sz w:val="20"/>
          <w:szCs w:val="20"/>
        </w:rPr>
        <w:t>Fixed Terms for Call-Off Contracts</w:t>
      </w:r>
    </w:p>
    <w:p w14:paraId="15D1AB85" w14:textId="77777777" w:rsidR="00F476A4" w:rsidRPr="004235C4" w:rsidRDefault="00F476A4" w:rsidP="004235C4">
      <w:pPr>
        <w:spacing w:line="276" w:lineRule="auto"/>
        <w:jc w:val="both"/>
        <w:rPr>
          <w:rFonts w:ascii="Arial" w:hAnsi="Arial" w:cs="Arial"/>
          <w:bCs/>
          <w:sz w:val="20"/>
          <w:szCs w:val="20"/>
        </w:rPr>
      </w:pPr>
    </w:p>
    <w:p w14:paraId="27ADBC4D" w14:textId="77777777" w:rsidR="00AA65F6" w:rsidRPr="004235C4" w:rsidRDefault="00AA65F6" w:rsidP="004235C4">
      <w:pPr>
        <w:spacing w:line="276" w:lineRule="auto"/>
        <w:jc w:val="both"/>
        <w:rPr>
          <w:rFonts w:ascii="Arial" w:hAnsi="Arial" w:cs="Arial"/>
          <w:bCs/>
          <w:sz w:val="20"/>
          <w:szCs w:val="20"/>
        </w:rPr>
      </w:pPr>
      <w:r w:rsidRPr="004235C4">
        <w:rPr>
          <w:rFonts w:ascii="Arial" w:hAnsi="Arial" w:cs="Arial"/>
          <w:bCs/>
          <w:sz w:val="20"/>
          <w:szCs w:val="20"/>
        </w:rPr>
        <w:t>In accordance with Clause 7 of the Framework Agreement, the following terms will apply to the Call-Off Contract</w:t>
      </w:r>
      <w:r w:rsidR="00E34AF5" w:rsidRPr="004235C4">
        <w:rPr>
          <w:rFonts w:ascii="Arial" w:hAnsi="Arial" w:cs="Arial"/>
          <w:bCs/>
          <w:sz w:val="20"/>
          <w:szCs w:val="20"/>
        </w:rPr>
        <w:t>:</w:t>
      </w:r>
    </w:p>
    <w:p w14:paraId="4F1D9C2E" w14:textId="77777777" w:rsidR="00AA65F6" w:rsidRPr="004235C4" w:rsidRDefault="00AA65F6" w:rsidP="004235C4">
      <w:pPr>
        <w:spacing w:line="276" w:lineRule="auto"/>
        <w:jc w:val="both"/>
        <w:rPr>
          <w:rFonts w:ascii="Arial" w:hAnsi="Arial" w:cs="Arial"/>
          <w:bCs/>
          <w:sz w:val="20"/>
          <w:szCs w:val="20"/>
        </w:rPr>
      </w:pPr>
    </w:p>
    <w:tbl>
      <w:tblPr>
        <w:tblStyle w:val="TableGrid"/>
        <w:tblW w:w="0" w:type="auto"/>
        <w:tblInd w:w="108" w:type="dxa"/>
        <w:tblLook w:val="04A0" w:firstRow="1" w:lastRow="0" w:firstColumn="1" w:lastColumn="0" w:noHBand="0" w:noVBand="1"/>
      </w:tblPr>
      <w:tblGrid>
        <w:gridCol w:w="8908"/>
      </w:tblGrid>
      <w:tr w:rsidR="00AA65F6" w:rsidRPr="004235C4" w14:paraId="54D215B8" w14:textId="77777777" w:rsidTr="00A46641">
        <w:trPr>
          <w:trHeight w:val="2032"/>
        </w:trPr>
        <w:tc>
          <w:tcPr>
            <w:tcW w:w="9632" w:type="dxa"/>
          </w:tcPr>
          <w:p w14:paraId="3DFD721E" w14:textId="77777777" w:rsidR="00AA65F6" w:rsidRPr="004235C4" w:rsidRDefault="00AA65F6" w:rsidP="004235C4">
            <w:pPr>
              <w:spacing w:line="276" w:lineRule="auto"/>
              <w:rPr>
                <w:rFonts w:ascii="Arial" w:hAnsi="Arial" w:cs="Arial"/>
                <w:bCs/>
                <w:sz w:val="20"/>
                <w:szCs w:val="20"/>
              </w:rPr>
            </w:pPr>
          </w:p>
          <w:p w14:paraId="3F0FC7D5" w14:textId="77777777" w:rsidR="00AA65F6" w:rsidRPr="004235C4" w:rsidRDefault="00AA65F6" w:rsidP="004235C4">
            <w:pPr>
              <w:spacing w:line="276" w:lineRule="auto"/>
              <w:rPr>
                <w:rFonts w:ascii="Arial" w:hAnsi="Arial" w:cs="Arial"/>
                <w:bCs/>
                <w:sz w:val="20"/>
                <w:szCs w:val="20"/>
              </w:rPr>
            </w:pP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xml:space="preserve"> </w:t>
            </w:r>
          </w:p>
          <w:p w14:paraId="5B721589" w14:textId="77777777" w:rsidR="00AA65F6" w:rsidRPr="004235C4" w:rsidRDefault="00AA65F6" w:rsidP="004235C4">
            <w:pPr>
              <w:spacing w:line="276" w:lineRule="auto"/>
              <w:rPr>
                <w:rFonts w:ascii="Arial" w:hAnsi="Arial" w:cs="Arial"/>
                <w:bCs/>
                <w:sz w:val="20"/>
                <w:szCs w:val="20"/>
              </w:rPr>
            </w:pPr>
          </w:p>
          <w:p w14:paraId="42B11CD5" w14:textId="77777777" w:rsidR="00AA65F6" w:rsidRPr="004235C4" w:rsidRDefault="00AA65F6" w:rsidP="004235C4">
            <w:pPr>
              <w:spacing w:line="276" w:lineRule="auto"/>
              <w:rPr>
                <w:rFonts w:ascii="Arial" w:hAnsi="Arial" w:cs="Arial"/>
                <w:bCs/>
                <w:sz w:val="20"/>
                <w:szCs w:val="20"/>
              </w:rPr>
            </w:pPr>
          </w:p>
          <w:p w14:paraId="1FABFF15" w14:textId="77777777" w:rsidR="00E34AF5" w:rsidRPr="004235C4" w:rsidRDefault="00E34AF5" w:rsidP="004235C4">
            <w:pPr>
              <w:spacing w:line="276" w:lineRule="auto"/>
              <w:rPr>
                <w:rFonts w:ascii="Arial" w:hAnsi="Arial" w:cs="Arial"/>
                <w:bCs/>
                <w:sz w:val="20"/>
                <w:szCs w:val="20"/>
              </w:rPr>
            </w:pPr>
          </w:p>
          <w:p w14:paraId="24658B18" w14:textId="77777777" w:rsidR="00E34AF5" w:rsidRPr="004235C4" w:rsidRDefault="00E34AF5" w:rsidP="004235C4">
            <w:pPr>
              <w:spacing w:line="276" w:lineRule="auto"/>
              <w:rPr>
                <w:rFonts w:ascii="Arial" w:hAnsi="Arial" w:cs="Arial"/>
                <w:bCs/>
                <w:sz w:val="20"/>
                <w:szCs w:val="20"/>
              </w:rPr>
            </w:pPr>
          </w:p>
          <w:p w14:paraId="6695CF9D" w14:textId="77777777" w:rsidR="00E34AF5" w:rsidRPr="004235C4" w:rsidRDefault="00E34AF5" w:rsidP="004235C4">
            <w:pPr>
              <w:spacing w:line="276" w:lineRule="auto"/>
              <w:rPr>
                <w:rFonts w:ascii="Arial" w:hAnsi="Arial" w:cs="Arial"/>
                <w:bCs/>
                <w:sz w:val="20"/>
                <w:szCs w:val="20"/>
              </w:rPr>
            </w:pPr>
          </w:p>
          <w:p w14:paraId="1C4AA735" w14:textId="77777777" w:rsidR="00E34AF5" w:rsidRPr="004235C4" w:rsidRDefault="00E34AF5" w:rsidP="004235C4">
            <w:pPr>
              <w:spacing w:line="276" w:lineRule="auto"/>
              <w:rPr>
                <w:rFonts w:ascii="Arial" w:hAnsi="Arial" w:cs="Arial"/>
                <w:bCs/>
                <w:sz w:val="20"/>
                <w:szCs w:val="20"/>
              </w:rPr>
            </w:pPr>
          </w:p>
          <w:p w14:paraId="76FD68AE" w14:textId="77777777" w:rsidR="00AA65F6" w:rsidRPr="004235C4" w:rsidRDefault="00AA65F6" w:rsidP="004235C4">
            <w:pPr>
              <w:spacing w:line="276" w:lineRule="auto"/>
              <w:rPr>
                <w:rFonts w:ascii="Arial" w:hAnsi="Arial" w:cs="Arial"/>
                <w:bCs/>
                <w:sz w:val="20"/>
                <w:szCs w:val="20"/>
              </w:rPr>
            </w:pPr>
          </w:p>
          <w:p w14:paraId="72A5BF8A" w14:textId="77777777" w:rsidR="00AA65F6" w:rsidRPr="004235C4" w:rsidRDefault="00AA65F6" w:rsidP="004235C4">
            <w:pPr>
              <w:spacing w:line="276" w:lineRule="auto"/>
              <w:rPr>
                <w:rFonts w:ascii="Arial" w:hAnsi="Arial" w:cs="Arial"/>
                <w:bCs/>
                <w:sz w:val="20"/>
                <w:szCs w:val="20"/>
              </w:rPr>
            </w:pPr>
          </w:p>
          <w:p w14:paraId="5BB1F35D" w14:textId="77777777" w:rsidR="00AA65F6" w:rsidRPr="004235C4" w:rsidRDefault="00AA65F6" w:rsidP="004235C4">
            <w:pPr>
              <w:spacing w:line="276" w:lineRule="auto"/>
              <w:rPr>
                <w:rFonts w:ascii="Arial" w:hAnsi="Arial" w:cs="Arial"/>
                <w:bCs/>
                <w:sz w:val="20"/>
                <w:szCs w:val="20"/>
              </w:rPr>
            </w:pPr>
          </w:p>
        </w:tc>
      </w:tr>
    </w:tbl>
    <w:p w14:paraId="1A981301" w14:textId="77777777" w:rsidR="00AA65F6" w:rsidRPr="004235C4" w:rsidRDefault="00AA65F6" w:rsidP="004235C4">
      <w:pPr>
        <w:spacing w:line="276" w:lineRule="auto"/>
        <w:jc w:val="both"/>
        <w:rPr>
          <w:rFonts w:ascii="Arial" w:hAnsi="Arial" w:cs="Arial"/>
          <w:bCs/>
          <w:sz w:val="20"/>
          <w:szCs w:val="20"/>
        </w:rPr>
      </w:pPr>
    </w:p>
    <w:p w14:paraId="571DDB10" w14:textId="77777777" w:rsidR="00C32A71" w:rsidRPr="004235C4" w:rsidRDefault="00C32A71" w:rsidP="004235C4">
      <w:pPr>
        <w:spacing w:line="276" w:lineRule="auto"/>
        <w:jc w:val="both"/>
        <w:rPr>
          <w:rFonts w:ascii="Arial" w:hAnsi="Arial" w:cs="Arial"/>
          <w:bCs/>
          <w:sz w:val="20"/>
          <w:szCs w:val="20"/>
        </w:rPr>
      </w:pPr>
    </w:p>
    <w:p w14:paraId="2F69DC84" w14:textId="77777777" w:rsidR="00C32A71" w:rsidRPr="004235C4" w:rsidRDefault="00C32A71" w:rsidP="004235C4">
      <w:pPr>
        <w:spacing w:line="276" w:lineRule="auto"/>
        <w:jc w:val="both"/>
        <w:rPr>
          <w:rFonts w:ascii="Arial" w:hAnsi="Arial" w:cs="Arial"/>
          <w:bCs/>
          <w:sz w:val="20"/>
          <w:szCs w:val="20"/>
        </w:rPr>
      </w:pPr>
    </w:p>
    <w:p w14:paraId="0B3D766B" w14:textId="77777777" w:rsidR="00F476A4" w:rsidRPr="004235C4" w:rsidRDefault="00F476A4" w:rsidP="004235C4">
      <w:pPr>
        <w:spacing w:line="276" w:lineRule="auto"/>
        <w:jc w:val="both"/>
        <w:rPr>
          <w:rFonts w:ascii="Arial" w:hAnsi="Arial" w:cs="Arial"/>
          <w:b/>
          <w:bCs/>
          <w:sz w:val="20"/>
          <w:szCs w:val="20"/>
        </w:rPr>
      </w:pPr>
      <w:r w:rsidRPr="004235C4">
        <w:rPr>
          <w:rFonts w:ascii="Arial" w:hAnsi="Arial" w:cs="Arial"/>
          <w:b/>
          <w:bCs/>
          <w:sz w:val="20"/>
          <w:szCs w:val="20"/>
        </w:rPr>
        <w:t xml:space="preserve">(iii)  Call-Off Contract Terms and Conditions  </w:t>
      </w:r>
    </w:p>
    <w:p w14:paraId="4FF49EC4" w14:textId="77777777" w:rsidR="00F476A4" w:rsidRPr="004235C4" w:rsidRDefault="00F476A4" w:rsidP="004235C4">
      <w:pPr>
        <w:spacing w:line="276" w:lineRule="auto"/>
        <w:jc w:val="both"/>
        <w:rPr>
          <w:rFonts w:ascii="Arial" w:hAnsi="Arial" w:cs="Arial"/>
          <w:bCs/>
          <w:sz w:val="20"/>
          <w:szCs w:val="20"/>
        </w:rPr>
      </w:pPr>
    </w:p>
    <w:p w14:paraId="767BB25F" w14:textId="77777777" w:rsidR="00F476A4" w:rsidRPr="004235C4" w:rsidRDefault="00F476A4" w:rsidP="004235C4">
      <w:pPr>
        <w:spacing w:line="276" w:lineRule="auto"/>
        <w:jc w:val="both"/>
        <w:rPr>
          <w:rFonts w:ascii="Arial" w:hAnsi="Arial" w:cs="Arial"/>
          <w:sz w:val="20"/>
          <w:szCs w:val="20"/>
        </w:rPr>
      </w:pPr>
      <w:r w:rsidRPr="004235C4">
        <w:rPr>
          <w:rFonts w:ascii="Arial" w:hAnsi="Arial" w:cs="Arial"/>
          <w:bCs/>
          <w:sz w:val="20"/>
          <w:szCs w:val="20"/>
        </w:rPr>
        <w:t xml:space="preserve">In accordance with </w:t>
      </w:r>
      <w:r w:rsidR="00074C9B" w:rsidRPr="004235C4">
        <w:rPr>
          <w:rFonts w:ascii="Arial" w:hAnsi="Arial" w:cs="Arial"/>
          <w:bCs/>
          <w:sz w:val="20"/>
          <w:szCs w:val="20"/>
        </w:rPr>
        <w:t>Sub-</w:t>
      </w:r>
      <w:r w:rsidRPr="004235C4">
        <w:rPr>
          <w:rFonts w:ascii="Arial" w:hAnsi="Arial" w:cs="Arial"/>
          <w:bCs/>
          <w:sz w:val="20"/>
          <w:szCs w:val="20"/>
        </w:rPr>
        <w:t>Clause 6</w:t>
      </w:r>
      <w:r w:rsidR="00074C9B" w:rsidRPr="004235C4">
        <w:rPr>
          <w:rFonts w:ascii="Arial" w:hAnsi="Arial" w:cs="Arial"/>
          <w:bCs/>
          <w:sz w:val="20"/>
          <w:szCs w:val="20"/>
        </w:rPr>
        <w:t>(</w:t>
      </w:r>
      <w:r w:rsidRPr="004235C4">
        <w:rPr>
          <w:rFonts w:ascii="Arial" w:hAnsi="Arial" w:cs="Arial"/>
          <w:bCs/>
          <w:sz w:val="20"/>
          <w:szCs w:val="20"/>
        </w:rPr>
        <w:t>3</w:t>
      </w:r>
      <w:r w:rsidR="00074C9B" w:rsidRPr="004235C4">
        <w:rPr>
          <w:rFonts w:ascii="Arial" w:hAnsi="Arial" w:cs="Arial"/>
          <w:bCs/>
          <w:sz w:val="20"/>
          <w:szCs w:val="20"/>
        </w:rPr>
        <w:t>)</w:t>
      </w:r>
      <w:r w:rsidRPr="004235C4">
        <w:rPr>
          <w:rFonts w:ascii="Arial" w:hAnsi="Arial" w:cs="Arial"/>
          <w:bCs/>
          <w:sz w:val="20"/>
          <w:szCs w:val="20"/>
        </w:rPr>
        <w:t xml:space="preserve"> of the Framework Agreement, if the </w:t>
      </w:r>
      <w:r w:rsidR="00E34AF5" w:rsidRPr="004235C4">
        <w:rPr>
          <w:rFonts w:ascii="Arial" w:hAnsi="Arial" w:cs="Arial"/>
          <w:bCs/>
          <w:sz w:val="20"/>
          <w:szCs w:val="20"/>
        </w:rPr>
        <w:t xml:space="preserve">Operator </w:t>
      </w:r>
      <w:r w:rsidRPr="004235C4">
        <w:rPr>
          <w:rFonts w:ascii="Arial" w:hAnsi="Arial" w:cs="Arial"/>
          <w:bCs/>
          <w:sz w:val="20"/>
          <w:szCs w:val="20"/>
        </w:rPr>
        <w:t>accepts th</w:t>
      </w:r>
      <w:r w:rsidR="00E34AF5" w:rsidRPr="004235C4">
        <w:rPr>
          <w:rFonts w:ascii="Arial" w:hAnsi="Arial" w:cs="Arial"/>
          <w:bCs/>
          <w:sz w:val="20"/>
          <w:szCs w:val="20"/>
        </w:rPr>
        <w:t xml:space="preserve">is </w:t>
      </w:r>
      <w:r w:rsidR="00F500F8" w:rsidRPr="004235C4">
        <w:rPr>
          <w:rFonts w:ascii="Arial" w:hAnsi="Arial" w:cs="Arial"/>
          <w:bCs/>
          <w:sz w:val="20"/>
          <w:szCs w:val="20"/>
        </w:rPr>
        <w:t>Call-Off</w:t>
      </w:r>
      <w:r w:rsidR="00F500F8" w:rsidRPr="004235C4" w:rsidDel="00F500F8">
        <w:rPr>
          <w:rFonts w:ascii="Arial" w:hAnsi="Arial" w:cs="Arial"/>
          <w:bCs/>
          <w:sz w:val="20"/>
          <w:szCs w:val="20"/>
        </w:rPr>
        <w:t xml:space="preserve"> </w:t>
      </w:r>
      <w:r w:rsidR="00E34AF5" w:rsidRPr="004235C4">
        <w:rPr>
          <w:rFonts w:ascii="Arial" w:hAnsi="Arial" w:cs="Arial"/>
          <w:bCs/>
          <w:sz w:val="20"/>
          <w:szCs w:val="20"/>
        </w:rPr>
        <w:t xml:space="preserve">Order, </w:t>
      </w:r>
      <w:r w:rsidRPr="004235C4">
        <w:rPr>
          <w:rFonts w:ascii="Arial" w:hAnsi="Arial" w:cs="Arial"/>
          <w:bCs/>
          <w:sz w:val="20"/>
          <w:szCs w:val="20"/>
        </w:rPr>
        <w:t xml:space="preserve">the </w:t>
      </w:r>
      <w:r w:rsidRPr="004235C4">
        <w:rPr>
          <w:rFonts w:ascii="Arial" w:hAnsi="Arial" w:cs="Arial"/>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and the Operator shall enter into a </w:t>
      </w:r>
      <w:r w:rsidR="00E34AF5" w:rsidRPr="004235C4">
        <w:rPr>
          <w:rFonts w:ascii="Arial" w:hAnsi="Arial" w:cs="Arial"/>
          <w:sz w:val="20"/>
          <w:szCs w:val="20"/>
        </w:rPr>
        <w:t>Call-Off C</w:t>
      </w:r>
      <w:r w:rsidRPr="004235C4">
        <w:rPr>
          <w:rFonts w:ascii="Arial" w:hAnsi="Arial" w:cs="Arial"/>
          <w:sz w:val="20"/>
          <w:szCs w:val="20"/>
        </w:rPr>
        <w:t xml:space="preserve">ontract in accordance with the </w:t>
      </w:r>
      <w:r w:rsidR="00E34AF5" w:rsidRPr="004235C4">
        <w:rPr>
          <w:rFonts w:ascii="Arial" w:hAnsi="Arial" w:cs="Arial"/>
          <w:sz w:val="20"/>
          <w:szCs w:val="20"/>
        </w:rPr>
        <w:t>terms and c</w:t>
      </w:r>
      <w:r w:rsidRPr="004235C4">
        <w:rPr>
          <w:rFonts w:ascii="Arial" w:hAnsi="Arial" w:cs="Arial"/>
          <w:sz w:val="20"/>
          <w:szCs w:val="20"/>
        </w:rPr>
        <w:t>onditions set out in Schedule 1</w:t>
      </w:r>
      <w:r w:rsidR="003528F4" w:rsidRPr="004235C4">
        <w:rPr>
          <w:rFonts w:ascii="Arial" w:hAnsi="Arial" w:cs="Arial"/>
          <w:sz w:val="20"/>
          <w:szCs w:val="20"/>
        </w:rPr>
        <w:t>1</w:t>
      </w:r>
      <w:r w:rsidRPr="004235C4">
        <w:rPr>
          <w:rFonts w:ascii="Arial" w:hAnsi="Arial" w:cs="Arial"/>
          <w:sz w:val="20"/>
          <w:szCs w:val="20"/>
        </w:rPr>
        <w:t xml:space="preserve"> of the Framework Agreement</w:t>
      </w:r>
      <w:r w:rsidRPr="004235C4">
        <w:rPr>
          <w:rFonts w:ascii="Arial" w:hAnsi="Arial" w:cs="Arial"/>
          <w:sz w:val="20"/>
          <w:szCs w:val="20"/>
          <w:shd w:val="clear" w:color="auto" w:fill="A6A6A6" w:themeFill="background1" w:themeFillShade="A6"/>
        </w:rPr>
        <w:t>, with the following amendments</w:t>
      </w:r>
      <w:r w:rsidRPr="004235C4">
        <w:rPr>
          <w:rFonts w:ascii="Arial" w:hAnsi="Arial" w:cs="Arial"/>
          <w:sz w:val="20"/>
          <w:szCs w:val="20"/>
        </w:rPr>
        <w:t>:</w:t>
      </w:r>
    </w:p>
    <w:p w14:paraId="0276D94E" w14:textId="77777777" w:rsidR="00F476A4" w:rsidRPr="004235C4" w:rsidRDefault="00F476A4" w:rsidP="004235C4">
      <w:pPr>
        <w:spacing w:line="276" w:lineRule="auto"/>
        <w:jc w:val="both"/>
        <w:rPr>
          <w:rFonts w:ascii="Arial" w:hAnsi="Arial" w:cs="Arial"/>
          <w:sz w:val="20"/>
          <w:szCs w:val="20"/>
        </w:rPr>
      </w:pPr>
    </w:p>
    <w:tbl>
      <w:tblPr>
        <w:tblStyle w:val="TableGrid"/>
        <w:tblW w:w="0" w:type="auto"/>
        <w:tblInd w:w="108" w:type="dxa"/>
        <w:tblLook w:val="04A0" w:firstRow="1" w:lastRow="0" w:firstColumn="1" w:lastColumn="0" w:noHBand="0" w:noVBand="1"/>
      </w:tblPr>
      <w:tblGrid>
        <w:gridCol w:w="8908"/>
      </w:tblGrid>
      <w:tr w:rsidR="00E34AF5" w:rsidRPr="004235C4" w14:paraId="3DE2FB90" w14:textId="77777777" w:rsidTr="00A46641">
        <w:trPr>
          <w:trHeight w:val="2032"/>
        </w:trPr>
        <w:tc>
          <w:tcPr>
            <w:tcW w:w="9632" w:type="dxa"/>
          </w:tcPr>
          <w:p w14:paraId="247B434E" w14:textId="77777777" w:rsidR="00E34AF5" w:rsidRPr="004235C4" w:rsidRDefault="00E34AF5" w:rsidP="004235C4">
            <w:pPr>
              <w:spacing w:line="276" w:lineRule="auto"/>
              <w:rPr>
                <w:rFonts w:ascii="Arial" w:hAnsi="Arial" w:cs="Arial"/>
                <w:bCs/>
                <w:sz w:val="20"/>
                <w:szCs w:val="20"/>
              </w:rPr>
            </w:pPr>
          </w:p>
          <w:p w14:paraId="27D1C322" w14:textId="77777777" w:rsidR="00E34AF5" w:rsidRPr="004235C4" w:rsidRDefault="00E34AF5" w:rsidP="004235C4">
            <w:pPr>
              <w:spacing w:line="276" w:lineRule="auto"/>
              <w:rPr>
                <w:rFonts w:ascii="Arial" w:hAnsi="Arial" w:cs="Arial"/>
                <w:bCs/>
                <w:sz w:val="20"/>
                <w:szCs w:val="20"/>
              </w:rPr>
            </w:pP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xml:space="preserve"> </w:t>
            </w:r>
          </w:p>
          <w:p w14:paraId="3537B7E2" w14:textId="77777777" w:rsidR="00E34AF5" w:rsidRPr="004235C4" w:rsidRDefault="00E34AF5" w:rsidP="004235C4">
            <w:pPr>
              <w:spacing w:line="276" w:lineRule="auto"/>
              <w:rPr>
                <w:rFonts w:ascii="Arial" w:hAnsi="Arial" w:cs="Arial"/>
                <w:bCs/>
                <w:sz w:val="20"/>
                <w:szCs w:val="20"/>
              </w:rPr>
            </w:pPr>
          </w:p>
          <w:p w14:paraId="35962C59" w14:textId="77777777" w:rsidR="00E34AF5" w:rsidRPr="004235C4" w:rsidRDefault="00E34AF5" w:rsidP="004235C4">
            <w:pPr>
              <w:spacing w:line="276" w:lineRule="auto"/>
              <w:rPr>
                <w:rFonts w:ascii="Arial" w:hAnsi="Arial" w:cs="Arial"/>
                <w:bCs/>
                <w:sz w:val="20"/>
                <w:szCs w:val="20"/>
              </w:rPr>
            </w:pPr>
          </w:p>
          <w:p w14:paraId="5D30249A" w14:textId="77777777" w:rsidR="00E34AF5" w:rsidRPr="004235C4" w:rsidRDefault="00E34AF5" w:rsidP="004235C4">
            <w:pPr>
              <w:spacing w:line="276" w:lineRule="auto"/>
              <w:rPr>
                <w:rFonts w:ascii="Arial" w:hAnsi="Arial" w:cs="Arial"/>
                <w:bCs/>
                <w:sz w:val="20"/>
                <w:szCs w:val="20"/>
              </w:rPr>
            </w:pPr>
          </w:p>
          <w:p w14:paraId="1AF912B9" w14:textId="77777777" w:rsidR="00E34AF5" w:rsidRPr="004235C4" w:rsidRDefault="00E34AF5" w:rsidP="004235C4">
            <w:pPr>
              <w:spacing w:line="276" w:lineRule="auto"/>
              <w:rPr>
                <w:rFonts w:ascii="Arial" w:hAnsi="Arial" w:cs="Arial"/>
                <w:bCs/>
                <w:sz w:val="20"/>
                <w:szCs w:val="20"/>
              </w:rPr>
            </w:pPr>
          </w:p>
          <w:p w14:paraId="604FF076" w14:textId="77777777" w:rsidR="00E34AF5" w:rsidRPr="004235C4" w:rsidRDefault="00E34AF5" w:rsidP="004235C4">
            <w:pPr>
              <w:spacing w:line="276" w:lineRule="auto"/>
              <w:rPr>
                <w:rFonts w:ascii="Arial" w:hAnsi="Arial" w:cs="Arial"/>
                <w:bCs/>
                <w:sz w:val="20"/>
                <w:szCs w:val="20"/>
              </w:rPr>
            </w:pPr>
          </w:p>
          <w:p w14:paraId="75C8D3FA" w14:textId="77777777" w:rsidR="00E34AF5" w:rsidRPr="004235C4" w:rsidRDefault="00E34AF5" w:rsidP="004235C4">
            <w:pPr>
              <w:spacing w:line="276" w:lineRule="auto"/>
              <w:rPr>
                <w:rFonts w:ascii="Arial" w:hAnsi="Arial" w:cs="Arial"/>
                <w:bCs/>
                <w:sz w:val="20"/>
                <w:szCs w:val="20"/>
              </w:rPr>
            </w:pPr>
          </w:p>
          <w:p w14:paraId="34791A5A" w14:textId="77777777" w:rsidR="00E34AF5" w:rsidRPr="004235C4" w:rsidRDefault="00E34AF5" w:rsidP="004235C4">
            <w:pPr>
              <w:spacing w:line="276" w:lineRule="auto"/>
              <w:rPr>
                <w:rFonts w:ascii="Arial" w:hAnsi="Arial" w:cs="Arial"/>
                <w:bCs/>
                <w:sz w:val="20"/>
                <w:szCs w:val="20"/>
              </w:rPr>
            </w:pPr>
          </w:p>
          <w:p w14:paraId="24F4C457" w14:textId="77777777" w:rsidR="00E34AF5" w:rsidRPr="004235C4" w:rsidRDefault="00E34AF5" w:rsidP="004235C4">
            <w:pPr>
              <w:spacing w:line="276" w:lineRule="auto"/>
              <w:rPr>
                <w:rFonts w:ascii="Arial" w:hAnsi="Arial" w:cs="Arial"/>
                <w:bCs/>
                <w:sz w:val="20"/>
                <w:szCs w:val="20"/>
              </w:rPr>
            </w:pPr>
          </w:p>
          <w:p w14:paraId="5D1D08AF" w14:textId="77777777" w:rsidR="00E34AF5" w:rsidRPr="004235C4" w:rsidRDefault="00E34AF5" w:rsidP="004235C4">
            <w:pPr>
              <w:spacing w:line="276" w:lineRule="auto"/>
              <w:rPr>
                <w:rFonts w:ascii="Arial" w:hAnsi="Arial" w:cs="Arial"/>
                <w:bCs/>
                <w:sz w:val="20"/>
                <w:szCs w:val="20"/>
              </w:rPr>
            </w:pPr>
          </w:p>
        </w:tc>
      </w:tr>
    </w:tbl>
    <w:p w14:paraId="47D9A2EC" w14:textId="77777777" w:rsidR="00E34AF5" w:rsidRPr="004235C4" w:rsidRDefault="00E34AF5" w:rsidP="004235C4">
      <w:pPr>
        <w:spacing w:line="276" w:lineRule="auto"/>
        <w:jc w:val="both"/>
        <w:rPr>
          <w:rFonts w:ascii="Arial" w:hAnsi="Arial" w:cs="Arial"/>
          <w:bCs/>
          <w:sz w:val="20"/>
          <w:szCs w:val="20"/>
        </w:rPr>
      </w:pPr>
    </w:p>
    <w:p w14:paraId="034C08E3" w14:textId="77777777" w:rsidR="00E34AF5" w:rsidRPr="004235C4" w:rsidRDefault="00E34AF5" w:rsidP="004235C4">
      <w:pPr>
        <w:spacing w:line="276" w:lineRule="auto"/>
        <w:jc w:val="both"/>
        <w:rPr>
          <w:rFonts w:ascii="Arial" w:hAnsi="Arial" w:cs="Arial"/>
          <w:bCs/>
          <w:sz w:val="20"/>
          <w:szCs w:val="20"/>
        </w:rPr>
      </w:pPr>
      <w:r w:rsidRPr="004235C4">
        <w:rPr>
          <w:rFonts w:ascii="Arial" w:hAnsi="Arial" w:cs="Arial"/>
          <w:bCs/>
          <w:sz w:val="20"/>
          <w:szCs w:val="20"/>
        </w:rPr>
        <w:t xml:space="preserve">The Operator is hereby invited to inform the </w:t>
      </w:r>
      <w:r w:rsidRPr="004235C4">
        <w:rPr>
          <w:rFonts w:ascii="Arial" w:hAnsi="Arial" w:cs="Arial"/>
          <w:bCs/>
          <w:sz w:val="20"/>
          <w:szCs w:val="20"/>
          <w:shd w:val="clear" w:color="auto" w:fill="A6A6A6" w:themeFill="background1" w:themeFillShade="A6"/>
        </w:rPr>
        <w:t>Client</w:t>
      </w:r>
      <w:r w:rsidR="00575148"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by email to [</w:t>
      </w:r>
      <w:r w:rsidRPr="004235C4">
        <w:rPr>
          <w:rFonts w:ascii="Arial" w:hAnsi="Arial" w:cs="Arial"/>
          <w:bCs/>
          <w:sz w:val="20"/>
          <w:szCs w:val="20"/>
          <w:shd w:val="clear" w:color="auto" w:fill="A6A6A6" w:themeFill="background1" w:themeFillShade="A6"/>
        </w:rPr>
        <w:t>address</w:t>
      </w:r>
      <w:r w:rsidRPr="004235C4">
        <w:rPr>
          <w:rFonts w:ascii="Arial" w:hAnsi="Arial" w:cs="Arial"/>
          <w:bCs/>
          <w:sz w:val="20"/>
          <w:szCs w:val="20"/>
        </w:rPr>
        <w:t>] no later than [</w:t>
      </w:r>
      <w:r w:rsidRPr="004235C4">
        <w:rPr>
          <w:rFonts w:ascii="Arial" w:hAnsi="Arial" w:cs="Arial"/>
          <w:bCs/>
          <w:sz w:val="20"/>
          <w:szCs w:val="20"/>
          <w:shd w:val="clear" w:color="auto" w:fill="A6A6A6" w:themeFill="background1" w:themeFillShade="A6"/>
        </w:rPr>
        <w:t>date &amp; time</w:t>
      </w:r>
      <w:r w:rsidRPr="004235C4">
        <w:rPr>
          <w:rFonts w:ascii="Arial" w:hAnsi="Arial" w:cs="Arial"/>
          <w:bCs/>
          <w:sz w:val="20"/>
          <w:szCs w:val="20"/>
        </w:rPr>
        <w:t xml:space="preserve">] of whether it accepts the </w:t>
      </w:r>
      <w:r w:rsidR="00F500F8" w:rsidRPr="004235C4">
        <w:rPr>
          <w:rFonts w:ascii="Arial" w:hAnsi="Arial" w:cs="Arial"/>
          <w:bCs/>
          <w:sz w:val="20"/>
          <w:szCs w:val="20"/>
        </w:rPr>
        <w:t>Call-Off</w:t>
      </w:r>
      <w:r w:rsidR="00F500F8" w:rsidRPr="004235C4" w:rsidDel="00F500F8">
        <w:rPr>
          <w:rFonts w:ascii="Arial" w:hAnsi="Arial" w:cs="Arial"/>
          <w:bCs/>
          <w:sz w:val="20"/>
          <w:szCs w:val="20"/>
        </w:rPr>
        <w:t xml:space="preserve"> </w:t>
      </w:r>
      <w:r w:rsidRPr="004235C4">
        <w:rPr>
          <w:rFonts w:ascii="Arial" w:hAnsi="Arial" w:cs="Arial"/>
          <w:bCs/>
          <w:sz w:val="20"/>
          <w:szCs w:val="20"/>
        </w:rPr>
        <w:t>Order.</w:t>
      </w:r>
    </w:p>
    <w:p w14:paraId="16FD9514" w14:textId="77777777" w:rsidR="00E34AF5" w:rsidRPr="004235C4" w:rsidRDefault="00E34AF5" w:rsidP="004235C4">
      <w:pPr>
        <w:spacing w:line="276" w:lineRule="auto"/>
        <w:jc w:val="both"/>
        <w:rPr>
          <w:rFonts w:ascii="Arial" w:hAnsi="Arial" w:cs="Arial"/>
          <w:bCs/>
          <w:sz w:val="20"/>
          <w:szCs w:val="20"/>
        </w:rPr>
      </w:pPr>
    </w:p>
    <w:p w14:paraId="194CE4FB" w14:textId="77777777" w:rsidR="00F476A4" w:rsidRPr="004235C4" w:rsidRDefault="00F476A4" w:rsidP="004235C4">
      <w:pPr>
        <w:spacing w:line="276" w:lineRule="auto"/>
        <w:jc w:val="both"/>
        <w:rPr>
          <w:rFonts w:ascii="Arial" w:hAnsi="Arial" w:cs="Arial"/>
          <w:bCs/>
          <w:sz w:val="20"/>
          <w:szCs w:val="20"/>
        </w:rPr>
      </w:pPr>
      <w:r w:rsidRPr="004235C4">
        <w:rPr>
          <w:rFonts w:ascii="Arial" w:hAnsi="Arial" w:cs="Arial"/>
          <w:bCs/>
          <w:sz w:val="20"/>
          <w:szCs w:val="20"/>
        </w:rPr>
        <w:t>If you have any queries on the above, please do not hesitate to contact me.</w:t>
      </w:r>
    </w:p>
    <w:p w14:paraId="35F92AF4" w14:textId="77777777" w:rsidR="00F476A4" w:rsidRPr="004235C4" w:rsidRDefault="00F476A4" w:rsidP="004235C4">
      <w:pPr>
        <w:spacing w:line="276" w:lineRule="auto"/>
        <w:jc w:val="both"/>
        <w:rPr>
          <w:rFonts w:ascii="Arial" w:hAnsi="Arial" w:cs="Arial"/>
          <w:bCs/>
          <w:sz w:val="20"/>
          <w:szCs w:val="20"/>
        </w:rPr>
      </w:pPr>
    </w:p>
    <w:p w14:paraId="32F1AE34" w14:textId="77777777" w:rsidR="00F476A4" w:rsidRPr="004235C4" w:rsidRDefault="00F476A4" w:rsidP="004235C4">
      <w:pPr>
        <w:spacing w:line="276" w:lineRule="auto"/>
        <w:jc w:val="both"/>
        <w:rPr>
          <w:rFonts w:ascii="Arial" w:hAnsi="Arial" w:cs="Arial"/>
          <w:bCs/>
          <w:sz w:val="20"/>
          <w:szCs w:val="20"/>
        </w:rPr>
      </w:pPr>
      <w:r w:rsidRPr="004235C4">
        <w:rPr>
          <w:rFonts w:ascii="Arial" w:hAnsi="Arial" w:cs="Arial"/>
          <w:bCs/>
          <w:sz w:val="20"/>
          <w:szCs w:val="20"/>
        </w:rPr>
        <w:t xml:space="preserve">Yours sincerely, </w:t>
      </w:r>
    </w:p>
    <w:p w14:paraId="7CB4D961" w14:textId="77777777" w:rsidR="00F476A4" w:rsidRPr="004235C4" w:rsidRDefault="00F476A4" w:rsidP="004235C4">
      <w:pPr>
        <w:spacing w:line="276" w:lineRule="auto"/>
        <w:rPr>
          <w:rFonts w:ascii="Arial" w:hAnsi="Arial" w:cs="Arial"/>
          <w:bCs/>
          <w:sz w:val="20"/>
          <w:szCs w:val="20"/>
        </w:rPr>
      </w:pPr>
    </w:p>
    <w:p w14:paraId="41044BEF" w14:textId="77777777" w:rsidR="00F476A4" w:rsidRPr="004235C4" w:rsidRDefault="00F476A4" w:rsidP="004235C4">
      <w:pPr>
        <w:spacing w:line="276" w:lineRule="auto"/>
        <w:rPr>
          <w:rFonts w:ascii="Arial" w:hAnsi="Arial" w:cs="Arial"/>
          <w:bCs/>
          <w:sz w:val="20"/>
          <w:szCs w:val="20"/>
        </w:rPr>
      </w:pPr>
    </w:p>
    <w:p w14:paraId="5CE1E6AA" w14:textId="77777777" w:rsidR="00F476A4" w:rsidRPr="004235C4" w:rsidRDefault="00F476A4" w:rsidP="004235C4">
      <w:pPr>
        <w:spacing w:line="276" w:lineRule="auto"/>
        <w:rPr>
          <w:rFonts w:ascii="Arial" w:hAnsi="Arial" w:cs="Arial"/>
          <w:bCs/>
          <w:sz w:val="20"/>
          <w:szCs w:val="20"/>
        </w:rPr>
      </w:pPr>
    </w:p>
    <w:p w14:paraId="615AF59A" w14:textId="77777777" w:rsidR="00F476A4" w:rsidRPr="004235C4" w:rsidRDefault="00F476A4" w:rsidP="004235C4">
      <w:pPr>
        <w:spacing w:line="276" w:lineRule="auto"/>
        <w:rPr>
          <w:rFonts w:ascii="Arial" w:hAnsi="Arial" w:cs="Arial"/>
          <w:b/>
          <w:bCs/>
          <w:sz w:val="20"/>
          <w:szCs w:val="20"/>
        </w:rPr>
      </w:pPr>
      <w:r w:rsidRPr="004235C4">
        <w:rPr>
          <w:rFonts w:ascii="Arial" w:hAnsi="Arial" w:cs="Arial"/>
          <w:b/>
          <w:bCs/>
          <w:sz w:val="20"/>
          <w:szCs w:val="20"/>
          <w:highlight w:val="darkGray"/>
        </w:rPr>
        <w:t>[contact]</w:t>
      </w:r>
      <w:r w:rsidRPr="004235C4">
        <w:rPr>
          <w:rFonts w:ascii="Arial" w:hAnsi="Arial" w:cs="Arial"/>
          <w:b/>
          <w:bCs/>
          <w:sz w:val="20"/>
          <w:szCs w:val="20"/>
        </w:rPr>
        <w:t xml:space="preserve"> </w:t>
      </w:r>
    </w:p>
    <w:p w14:paraId="798CF9B8" w14:textId="77777777" w:rsidR="00F476A4" w:rsidRPr="004235C4" w:rsidRDefault="00F476A4" w:rsidP="004235C4">
      <w:pPr>
        <w:spacing w:line="276" w:lineRule="auto"/>
        <w:rPr>
          <w:rFonts w:ascii="Arial" w:hAnsi="Arial" w:cs="Arial"/>
          <w:bCs/>
          <w:sz w:val="20"/>
          <w:szCs w:val="20"/>
        </w:rPr>
      </w:pPr>
      <w:r w:rsidRPr="004235C4">
        <w:rPr>
          <w:rFonts w:ascii="Arial" w:hAnsi="Arial" w:cs="Arial"/>
          <w:bCs/>
          <w:sz w:val="20"/>
          <w:szCs w:val="20"/>
        </w:rPr>
        <w:t>On behalf of the</w:t>
      </w:r>
      <w:r w:rsidRPr="004235C4">
        <w:rPr>
          <w:rFonts w:ascii="Arial" w:hAnsi="Arial" w:cs="Arial"/>
          <w:bCs/>
          <w:sz w:val="20"/>
          <w:szCs w:val="20"/>
          <w:shd w:val="clear" w:color="auto" w:fill="A6A6A6" w:themeFill="background1" w:themeFillShade="A6"/>
        </w:rPr>
        <w:t xml:space="preserve"> </w:t>
      </w:r>
      <w:r w:rsidRPr="004235C4">
        <w:rPr>
          <w:rFonts w:ascii="Arial" w:hAnsi="Arial" w:cs="Arial"/>
          <w:b/>
          <w:bCs/>
          <w:sz w:val="20"/>
          <w:szCs w:val="20"/>
          <w:shd w:val="clear" w:color="auto" w:fill="A6A6A6" w:themeFill="background1" w:themeFillShade="A6"/>
        </w:rPr>
        <w:t>Client</w:t>
      </w:r>
      <w:r w:rsidR="001E1485" w:rsidRPr="004235C4">
        <w:rPr>
          <w:rFonts w:ascii="Arial" w:hAnsi="Arial" w:cs="Arial"/>
          <w:b/>
          <w:sz w:val="20"/>
          <w:szCs w:val="20"/>
          <w:shd w:val="clear" w:color="auto" w:fill="A6A6A6" w:themeFill="background1" w:themeFillShade="A6"/>
        </w:rPr>
        <w:t>/Framework Purchaser</w:t>
      </w:r>
      <w:r w:rsidRPr="004235C4">
        <w:rPr>
          <w:rFonts w:ascii="Arial" w:hAnsi="Arial" w:cs="Arial"/>
          <w:bCs/>
          <w:sz w:val="20"/>
          <w:szCs w:val="20"/>
        </w:rPr>
        <w:t xml:space="preserve"> </w:t>
      </w:r>
    </w:p>
    <w:p w14:paraId="305513D0" w14:textId="77777777" w:rsidR="00F476A4" w:rsidRPr="004235C4" w:rsidRDefault="00F476A4" w:rsidP="004235C4">
      <w:pPr>
        <w:spacing w:line="276" w:lineRule="auto"/>
        <w:rPr>
          <w:rFonts w:ascii="Arial" w:hAnsi="Arial" w:cs="Arial"/>
          <w:bCs/>
          <w:sz w:val="20"/>
          <w:szCs w:val="20"/>
        </w:rPr>
      </w:pPr>
    </w:p>
    <w:p w14:paraId="4AE5D1BA" w14:textId="77777777" w:rsidR="00F476A4" w:rsidRPr="004235C4" w:rsidRDefault="00F476A4" w:rsidP="004235C4">
      <w:pPr>
        <w:spacing w:line="276" w:lineRule="auto"/>
        <w:rPr>
          <w:rFonts w:ascii="Arial" w:hAnsi="Arial" w:cs="Arial"/>
          <w:b/>
          <w:sz w:val="20"/>
          <w:szCs w:val="20"/>
        </w:rPr>
      </w:pPr>
    </w:p>
    <w:p w14:paraId="6DABAB21" w14:textId="77777777" w:rsidR="00E34AF5" w:rsidRPr="004235C4" w:rsidRDefault="00E34AF5" w:rsidP="004235C4">
      <w:pPr>
        <w:spacing w:line="276" w:lineRule="auto"/>
        <w:rPr>
          <w:rFonts w:ascii="Arial" w:hAnsi="Arial" w:cs="Arial"/>
          <w:b/>
          <w:sz w:val="20"/>
          <w:szCs w:val="20"/>
        </w:rPr>
      </w:pPr>
      <w:r w:rsidRPr="004235C4">
        <w:rPr>
          <w:rFonts w:ascii="Arial" w:hAnsi="Arial" w:cs="Arial"/>
          <w:b/>
          <w:sz w:val="20"/>
          <w:szCs w:val="20"/>
        </w:rPr>
        <w:br w:type="page"/>
      </w:r>
    </w:p>
    <w:p w14:paraId="6DD0F3AB" w14:textId="77777777" w:rsidR="00AA47C4" w:rsidRPr="004235C4" w:rsidRDefault="00AA47C4" w:rsidP="004235C4">
      <w:pPr>
        <w:pStyle w:val="Level1"/>
        <w:numPr>
          <w:ilvl w:val="0"/>
          <w:numId w:val="0"/>
        </w:numPr>
        <w:spacing w:after="0" w:line="276" w:lineRule="auto"/>
        <w:ind w:left="567"/>
        <w:jc w:val="center"/>
        <w:rPr>
          <w:b/>
        </w:rPr>
      </w:pPr>
      <w:bookmarkStart w:id="349" w:name="_Toc521945353"/>
      <w:r w:rsidRPr="004235C4">
        <w:rPr>
          <w:b/>
        </w:rPr>
        <w:lastRenderedPageBreak/>
        <w:t xml:space="preserve">Schedule </w:t>
      </w:r>
      <w:r w:rsidR="00622C99" w:rsidRPr="004235C4">
        <w:rPr>
          <w:b/>
        </w:rPr>
        <w:t>7</w:t>
      </w:r>
      <w:r w:rsidRPr="004235C4">
        <w:rPr>
          <w:b/>
        </w:rPr>
        <w:t xml:space="preserve"> Request for Supplementary Tender</w:t>
      </w:r>
      <w:bookmarkEnd w:id="349"/>
      <w:r w:rsidRPr="004235C4">
        <w:rPr>
          <w:b/>
        </w:rPr>
        <w:t xml:space="preserve"> </w:t>
      </w:r>
    </w:p>
    <w:p w14:paraId="0420C982" w14:textId="77777777" w:rsidR="00AA47C4" w:rsidRPr="004235C4" w:rsidRDefault="00AA47C4" w:rsidP="004235C4">
      <w:pPr>
        <w:spacing w:line="276" w:lineRule="auto"/>
        <w:jc w:val="center"/>
        <w:rPr>
          <w:rFonts w:ascii="Arial" w:hAnsi="Arial" w:cs="Arial"/>
          <w:b/>
          <w:bCs/>
          <w:sz w:val="20"/>
          <w:szCs w:val="20"/>
        </w:rPr>
      </w:pPr>
    </w:p>
    <w:p w14:paraId="78DF205E"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rPr>
        <w:t>REQUEST FOR SU</w:t>
      </w:r>
      <w:r w:rsidR="00E057BE" w:rsidRPr="004235C4">
        <w:rPr>
          <w:rFonts w:ascii="Arial" w:hAnsi="Arial" w:cs="Arial"/>
          <w:b/>
          <w:bCs/>
          <w:sz w:val="20"/>
          <w:szCs w:val="20"/>
        </w:rPr>
        <w:t>P</w:t>
      </w:r>
      <w:r w:rsidRPr="004235C4">
        <w:rPr>
          <w:rFonts w:ascii="Arial" w:hAnsi="Arial" w:cs="Arial"/>
          <w:b/>
          <w:bCs/>
          <w:sz w:val="20"/>
          <w:szCs w:val="20"/>
        </w:rPr>
        <w:t>PLEMENTARY TENDER</w:t>
      </w:r>
    </w:p>
    <w:p w14:paraId="22E9B36E"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rPr>
        <w:t xml:space="preserve">By email only to </w:t>
      </w:r>
      <w:r w:rsidRPr="004235C4">
        <w:rPr>
          <w:rFonts w:ascii="Arial" w:hAnsi="Arial" w:cs="Arial"/>
          <w:bCs/>
          <w:sz w:val="20"/>
          <w:szCs w:val="20"/>
          <w:shd w:val="clear" w:color="auto" w:fill="A6A6A6" w:themeFill="background1" w:themeFillShade="A6"/>
        </w:rPr>
        <w:t>[Operator’s email address]</w:t>
      </w:r>
    </w:p>
    <w:p w14:paraId="7A955168" w14:textId="77777777" w:rsidR="00DC5D0C" w:rsidRPr="004235C4" w:rsidRDefault="00DC5D0C" w:rsidP="004235C4">
      <w:pPr>
        <w:spacing w:line="276" w:lineRule="auto"/>
        <w:rPr>
          <w:rFonts w:ascii="Arial" w:hAnsi="Arial" w:cs="Arial"/>
          <w:b/>
          <w:bCs/>
          <w:sz w:val="20"/>
          <w:szCs w:val="20"/>
        </w:rPr>
      </w:pPr>
    </w:p>
    <w:p w14:paraId="4D6109CD" w14:textId="77777777" w:rsidR="00DC5D0C" w:rsidRPr="004235C4" w:rsidRDefault="00DC5D0C" w:rsidP="004235C4">
      <w:pPr>
        <w:spacing w:line="276" w:lineRule="auto"/>
        <w:jc w:val="center"/>
        <w:rPr>
          <w:rFonts w:ascii="Arial" w:hAnsi="Arial" w:cs="Arial"/>
          <w:b/>
          <w:bCs/>
          <w:sz w:val="20"/>
          <w:szCs w:val="20"/>
        </w:rPr>
      </w:pPr>
    </w:p>
    <w:tbl>
      <w:tblPr>
        <w:tblW w:w="0" w:type="auto"/>
        <w:tblInd w:w="108" w:type="dxa"/>
        <w:tblLook w:val="01E0" w:firstRow="1" w:lastRow="1" w:firstColumn="1" w:lastColumn="1" w:noHBand="0" w:noVBand="0"/>
      </w:tblPr>
      <w:tblGrid>
        <w:gridCol w:w="1895"/>
        <w:gridCol w:w="7023"/>
      </w:tblGrid>
      <w:tr w:rsidR="00DC5D0C" w:rsidRPr="004235C4" w14:paraId="71C880C1" w14:textId="77777777" w:rsidTr="00E057BE">
        <w:trPr>
          <w:trHeight w:val="494"/>
        </w:trPr>
        <w:tc>
          <w:tcPr>
            <w:tcW w:w="1772" w:type="dxa"/>
          </w:tcPr>
          <w:p w14:paraId="1EC1E39A"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shd w:val="clear" w:color="auto" w:fill="A6A6A6" w:themeFill="background1" w:themeFillShade="A6"/>
              </w:rPr>
              <w:t>Client</w:t>
            </w:r>
            <w:r w:rsidR="001E1485" w:rsidRPr="004235C4">
              <w:rPr>
                <w:rFonts w:ascii="Arial" w:hAnsi="Arial" w:cs="Arial"/>
                <w:sz w:val="20"/>
                <w:szCs w:val="20"/>
                <w:shd w:val="clear" w:color="auto" w:fill="A6A6A6" w:themeFill="background1" w:themeFillShade="A6"/>
              </w:rPr>
              <w:t>/</w:t>
            </w:r>
            <w:r w:rsidR="001E1485" w:rsidRPr="004235C4">
              <w:rPr>
                <w:rFonts w:ascii="Arial" w:hAnsi="Arial" w:cs="Arial"/>
                <w:b/>
                <w:sz w:val="20"/>
                <w:szCs w:val="20"/>
                <w:shd w:val="clear" w:color="auto" w:fill="A6A6A6" w:themeFill="background1" w:themeFillShade="A6"/>
              </w:rPr>
              <w:t>Framework Purchaser</w:t>
            </w:r>
          </w:p>
        </w:tc>
        <w:tc>
          <w:tcPr>
            <w:tcW w:w="7860" w:type="dxa"/>
          </w:tcPr>
          <w:p w14:paraId="0F455487" w14:textId="77777777" w:rsidR="00DC5D0C" w:rsidRPr="004235C4" w:rsidRDefault="00DC5D0C" w:rsidP="004235C4">
            <w:pPr>
              <w:spacing w:line="276" w:lineRule="auto"/>
              <w:rPr>
                <w:rFonts w:ascii="Arial" w:hAnsi="Arial" w:cs="Arial"/>
                <w:bCs/>
                <w:sz w:val="20"/>
                <w:szCs w:val="20"/>
                <w:highlight w:val="lightGray"/>
              </w:rPr>
            </w:pPr>
            <w:r w:rsidRPr="004235C4">
              <w:rPr>
                <w:rFonts w:ascii="Arial" w:hAnsi="Arial" w:cs="Arial"/>
                <w:bCs/>
                <w:sz w:val="20"/>
                <w:szCs w:val="20"/>
                <w:highlight w:val="lightGray"/>
              </w:rPr>
              <w:t>[name]</w:t>
            </w:r>
          </w:p>
        </w:tc>
      </w:tr>
      <w:tr w:rsidR="00DC5D0C" w:rsidRPr="004235C4" w14:paraId="3AD1E6B9" w14:textId="77777777" w:rsidTr="00E057BE">
        <w:trPr>
          <w:trHeight w:val="1169"/>
        </w:trPr>
        <w:tc>
          <w:tcPr>
            <w:tcW w:w="1772" w:type="dxa"/>
          </w:tcPr>
          <w:p w14:paraId="3400516B"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rPr>
              <w:t xml:space="preserve">Request under Framework Agreement entitled: </w:t>
            </w:r>
          </w:p>
        </w:tc>
        <w:tc>
          <w:tcPr>
            <w:tcW w:w="7860" w:type="dxa"/>
          </w:tcPr>
          <w:p w14:paraId="0B403F87"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rPr>
              <w:t>Single Operator Framework Agreement for [</w:t>
            </w: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of [</w:t>
            </w:r>
            <w:r w:rsidRPr="004235C4">
              <w:rPr>
                <w:rFonts w:ascii="Arial" w:hAnsi="Arial" w:cs="Arial"/>
                <w:bCs/>
                <w:sz w:val="20"/>
                <w:szCs w:val="20"/>
                <w:shd w:val="clear" w:color="auto" w:fill="A6A6A6" w:themeFill="background1" w:themeFillShade="A6"/>
              </w:rPr>
              <w:t>date</w:t>
            </w:r>
            <w:r w:rsidRPr="004235C4">
              <w:rPr>
                <w:rFonts w:ascii="Arial" w:hAnsi="Arial" w:cs="Arial"/>
                <w:bCs/>
                <w:sz w:val="20"/>
                <w:szCs w:val="20"/>
              </w:rPr>
              <w:t>]</w:t>
            </w:r>
          </w:p>
        </w:tc>
      </w:tr>
      <w:tr w:rsidR="00DC5D0C" w:rsidRPr="004235C4" w14:paraId="79F1E494" w14:textId="77777777" w:rsidTr="00E057BE">
        <w:trPr>
          <w:trHeight w:val="600"/>
        </w:trPr>
        <w:tc>
          <w:tcPr>
            <w:tcW w:w="1772" w:type="dxa"/>
          </w:tcPr>
          <w:p w14:paraId="218D2864"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rPr>
              <w:t>Date of Request</w:t>
            </w:r>
          </w:p>
        </w:tc>
        <w:tc>
          <w:tcPr>
            <w:tcW w:w="7860" w:type="dxa"/>
          </w:tcPr>
          <w:p w14:paraId="3F534E5C"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highlight w:val="lightGray"/>
              </w:rPr>
              <w:t>[date]</w:t>
            </w:r>
          </w:p>
        </w:tc>
      </w:tr>
      <w:tr w:rsidR="00DC5D0C" w:rsidRPr="004235C4" w14:paraId="4A9BB9B0" w14:textId="77777777" w:rsidTr="00E057BE">
        <w:trPr>
          <w:trHeight w:val="1116"/>
        </w:trPr>
        <w:tc>
          <w:tcPr>
            <w:tcW w:w="1772" w:type="dxa"/>
          </w:tcPr>
          <w:p w14:paraId="4FDAF4B4"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rPr>
              <w:t>Deadline for Receipt of Supplementary Tender</w:t>
            </w:r>
          </w:p>
        </w:tc>
        <w:tc>
          <w:tcPr>
            <w:tcW w:w="7860" w:type="dxa"/>
          </w:tcPr>
          <w:p w14:paraId="1DEA8FCF" w14:textId="77777777" w:rsidR="00DC5D0C" w:rsidRPr="004235C4" w:rsidRDefault="00DC5D0C" w:rsidP="004235C4">
            <w:pPr>
              <w:spacing w:line="276" w:lineRule="auto"/>
              <w:rPr>
                <w:rFonts w:ascii="Arial" w:hAnsi="Arial" w:cs="Arial"/>
                <w:bCs/>
                <w:sz w:val="20"/>
                <w:szCs w:val="20"/>
                <w:highlight w:val="lightGray"/>
              </w:rPr>
            </w:pPr>
            <w:r w:rsidRPr="004235C4">
              <w:rPr>
                <w:rFonts w:ascii="Arial" w:hAnsi="Arial" w:cs="Arial"/>
                <w:bCs/>
                <w:sz w:val="20"/>
                <w:szCs w:val="20"/>
                <w:highlight w:val="lightGray"/>
              </w:rPr>
              <w:t>[date &amp; time] by email to [xxx]</w:t>
            </w:r>
          </w:p>
        </w:tc>
      </w:tr>
    </w:tbl>
    <w:p w14:paraId="532F6556" w14:textId="77777777" w:rsidR="00DC5D0C" w:rsidRPr="004235C4" w:rsidRDefault="00DC5D0C" w:rsidP="004235C4">
      <w:pPr>
        <w:spacing w:line="276" w:lineRule="auto"/>
        <w:rPr>
          <w:rFonts w:ascii="Arial" w:hAnsi="Arial" w:cs="Arial"/>
          <w:bCs/>
          <w:sz w:val="20"/>
          <w:szCs w:val="20"/>
        </w:rPr>
      </w:pPr>
    </w:p>
    <w:p w14:paraId="5C4F6A42"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rPr>
        <w:t>Dear Operator,</w:t>
      </w:r>
    </w:p>
    <w:p w14:paraId="6DAC53E5" w14:textId="77777777" w:rsidR="00DC5D0C" w:rsidRPr="004235C4" w:rsidRDefault="00DC5D0C" w:rsidP="004235C4">
      <w:pPr>
        <w:spacing w:line="276" w:lineRule="auto"/>
        <w:rPr>
          <w:rFonts w:ascii="Arial" w:hAnsi="Arial" w:cs="Arial"/>
          <w:bCs/>
          <w:sz w:val="20"/>
          <w:szCs w:val="20"/>
        </w:rPr>
      </w:pPr>
    </w:p>
    <w:p w14:paraId="071B63F1" w14:textId="77777777" w:rsidR="00DC5D0C" w:rsidRPr="004235C4" w:rsidRDefault="00DC5D0C" w:rsidP="004235C4">
      <w:pPr>
        <w:spacing w:line="276" w:lineRule="auto"/>
        <w:jc w:val="both"/>
        <w:rPr>
          <w:rFonts w:ascii="Arial" w:hAnsi="Arial" w:cs="Arial"/>
          <w:bCs/>
          <w:sz w:val="20"/>
          <w:szCs w:val="20"/>
        </w:rPr>
      </w:pPr>
      <w:r w:rsidRPr="004235C4">
        <w:rPr>
          <w:rFonts w:ascii="Arial" w:hAnsi="Arial" w:cs="Arial"/>
          <w:bCs/>
          <w:sz w:val="20"/>
          <w:szCs w:val="20"/>
        </w:rPr>
        <w:t xml:space="preserve">Pursuant to Clause 6 of the Framework Agreement, you are hereby invited to submit a Supplementary Tender in respect of the following </w:t>
      </w:r>
      <w:r w:rsidR="00B5027E" w:rsidRPr="004235C4">
        <w:rPr>
          <w:rFonts w:ascii="Arial" w:hAnsi="Arial" w:cs="Arial"/>
          <w:sz w:val="20"/>
          <w:szCs w:val="20"/>
          <w:shd w:val="clear" w:color="auto" w:fill="A6A6A6" w:themeFill="background1" w:themeFillShade="A6"/>
        </w:rPr>
        <w:t>Supplies</w:t>
      </w:r>
      <w:r w:rsidRPr="004235C4">
        <w:rPr>
          <w:rFonts w:ascii="Arial" w:hAnsi="Arial" w:cs="Arial"/>
          <w:bCs/>
          <w:sz w:val="20"/>
          <w:szCs w:val="20"/>
          <w:shd w:val="clear" w:color="auto" w:fill="A6A6A6" w:themeFill="background1" w:themeFillShade="A6"/>
        </w:rPr>
        <w:t>/Services</w:t>
      </w:r>
      <w:r w:rsidRPr="004235C4">
        <w:rPr>
          <w:rFonts w:ascii="Arial" w:hAnsi="Arial" w:cs="Arial"/>
          <w:bCs/>
          <w:sz w:val="20"/>
          <w:szCs w:val="20"/>
        </w:rPr>
        <w:t>:</w:t>
      </w:r>
    </w:p>
    <w:p w14:paraId="40D5CFD2" w14:textId="77777777" w:rsidR="00DC5D0C" w:rsidRPr="004235C4" w:rsidRDefault="00DC5D0C" w:rsidP="004235C4">
      <w:pPr>
        <w:spacing w:line="276" w:lineRule="auto"/>
        <w:rPr>
          <w:rFonts w:ascii="Arial" w:hAnsi="Arial" w:cs="Arial"/>
          <w:bCs/>
          <w:sz w:val="20"/>
          <w:szCs w:val="20"/>
        </w:rPr>
      </w:pPr>
    </w:p>
    <w:p w14:paraId="659278C3"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rPr>
        <w:t xml:space="preserve">(i) Scope of </w:t>
      </w:r>
      <w:r w:rsidR="00B5027E" w:rsidRPr="004235C4">
        <w:rPr>
          <w:rFonts w:ascii="Arial" w:hAnsi="Arial" w:cs="Arial"/>
          <w:b/>
          <w:bCs/>
          <w:sz w:val="20"/>
          <w:szCs w:val="20"/>
          <w:shd w:val="clear" w:color="auto" w:fill="A6A6A6" w:themeFill="background1" w:themeFillShade="A6"/>
        </w:rPr>
        <w:t>Supplies</w:t>
      </w:r>
      <w:r w:rsidRPr="004235C4">
        <w:rPr>
          <w:rFonts w:ascii="Arial" w:hAnsi="Arial" w:cs="Arial"/>
          <w:b/>
          <w:bCs/>
          <w:sz w:val="20"/>
          <w:szCs w:val="20"/>
          <w:shd w:val="clear" w:color="auto" w:fill="A6A6A6" w:themeFill="background1" w:themeFillShade="A6"/>
        </w:rPr>
        <w:t>/Services</w:t>
      </w:r>
      <w:r w:rsidRPr="004235C4">
        <w:rPr>
          <w:rFonts w:ascii="Arial" w:hAnsi="Arial" w:cs="Arial"/>
          <w:b/>
          <w:bCs/>
          <w:sz w:val="20"/>
          <w:szCs w:val="20"/>
        </w:rPr>
        <w:t xml:space="preserve"> Required</w:t>
      </w:r>
    </w:p>
    <w:p w14:paraId="3F2FCA00" w14:textId="77777777" w:rsidR="00DC5D0C" w:rsidRPr="004235C4" w:rsidRDefault="00DC5D0C" w:rsidP="004235C4">
      <w:pPr>
        <w:spacing w:line="276" w:lineRule="auto"/>
        <w:rPr>
          <w:rFonts w:ascii="Arial" w:hAnsi="Arial" w:cs="Arial"/>
          <w:bCs/>
          <w:sz w:val="20"/>
          <w:szCs w:val="20"/>
        </w:rPr>
      </w:pPr>
    </w:p>
    <w:tbl>
      <w:tblPr>
        <w:tblStyle w:val="TableGrid"/>
        <w:tblW w:w="0" w:type="auto"/>
        <w:tblInd w:w="108" w:type="dxa"/>
        <w:tblLook w:val="04A0" w:firstRow="1" w:lastRow="0" w:firstColumn="1" w:lastColumn="0" w:noHBand="0" w:noVBand="1"/>
      </w:tblPr>
      <w:tblGrid>
        <w:gridCol w:w="8908"/>
      </w:tblGrid>
      <w:tr w:rsidR="00DC5D0C" w:rsidRPr="004235C4" w14:paraId="3AFCA795" w14:textId="77777777" w:rsidTr="00622C99">
        <w:trPr>
          <w:trHeight w:val="3644"/>
        </w:trPr>
        <w:tc>
          <w:tcPr>
            <w:tcW w:w="9632" w:type="dxa"/>
          </w:tcPr>
          <w:p w14:paraId="276530D4" w14:textId="77777777" w:rsidR="00DC5D0C" w:rsidRPr="004235C4" w:rsidRDefault="00DC5D0C" w:rsidP="004235C4">
            <w:pPr>
              <w:spacing w:line="276" w:lineRule="auto"/>
              <w:rPr>
                <w:rFonts w:ascii="Arial" w:hAnsi="Arial" w:cs="Arial"/>
                <w:bCs/>
                <w:sz w:val="20"/>
                <w:szCs w:val="20"/>
              </w:rPr>
            </w:pPr>
          </w:p>
          <w:p w14:paraId="700EEBC9"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rPr>
              <w:t xml:space="preserve">The </w:t>
            </w:r>
            <w:r w:rsidRPr="004235C4">
              <w:rPr>
                <w:rFonts w:ascii="Arial" w:hAnsi="Arial" w:cs="Arial"/>
                <w:bCs/>
                <w:sz w:val="20"/>
                <w:szCs w:val="20"/>
                <w:shd w:val="clear" w:color="auto" w:fill="A6A6A6" w:themeFill="background1" w:themeFillShade="A6"/>
              </w:rPr>
              <w:t>Client</w:t>
            </w:r>
            <w:r w:rsidR="001E1485"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requires </w:t>
            </w: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xml:space="preserve"> </w:t>
            </w:r>
          </w:p>
          <w:p w14:paraId="077875C2" w14:textId="77777777" w:rsidR="00DC5D0C" w:rsidRPr="004235C4" w:rsidRDefault="00DC5D0C" w:rsidP="004235C4">
            <w:pPr>
              <w:spacing w:line="276" w:lineRule="auto"/>
              <w:rPr>
                <w:rFonts w:ascii="Arial" w:hAnsi="Arial" w:cs="Arial"/>
                <w:bCs/>
                <w:sz w:val="20"/>
                <w:szCs w:val="20"/>
              </w:rPr>
            </w:pPr>
          </w:p>
          <w:p w14:paraId="334A5125" w14:textId="77777777" w:rsidR="00DC5D0C" w:rsidRPr="004235C4" w:rsidRDefault="00DC5D0C" w:rsidP="004235C4">
            <w:pPr>
              <w:spacing w:line="276" w:lineRule="auto"/>
              <w:rPr>
                <w:rFonts w:ascii="Arial" w:hAnsi="Arial" w:cs="Arial"/>
                <w:bCs/>
                <w:sz w:val="20"/>
                <w:szCs w:val="20"/>
              </w:rPr>
            </w:pPr>
          </w:p>
          <w:p w14:paraId="4517BEB9" w14:textId="77777777" w:rsidR="00DC5D0C" w:rsidRPr="004235C4" w:rsidRDefault="00DC5D0C" w:rsidP="004235C4">
            <w:pPr>
              <w:spacing w:line="276" w:lineRule="auto"/>
              <w:rPr>
                <w:rFonts w:ascii="Arial" w:hAnsi="Arial" w:cs="Arial"/>
                <w:bCs/>
                <w:sz w:val="20"/>
                <w:szCs w:val="20"/>
              </w:rPr>
            </w:pPr>
          </w:p>
        </w:tc>
      </w:tr>
    </w:tbl>
    <w:p w14:paraId="09B5D9F2" w14:textId="77777777" w:rsidR="00DC5D0C" w:rsidRPr="004235C4" w:rsidRDefault="00DC5D0C" w:rsidP="004235C4">
      <w:pPr>
        <w:spacing w:line="276" w:lineRule="auto"/>
        <w:rPr>
          <w:rFonts w:ascii="Arial" w:hAnsi="Arial" w:cs="Arial"/>
          <w:bCs/>
          <w:sz w:val="20"/>
          <w:szCs w:val="20"/>
        </w:rPr>
      </w:pPr>
    </w:p>
    <w:p w14:paraId="2076D216" w14:textId="77777777" w:rsidR="00DC5D0C" w:rsidRPr="004235C4" w:rsidRDefault="00DC5D0C" w:rsidP="004235C4">
      <w:pPr>
        <w:spacing w:line="276" w:lineRule="auto"/>
        <w:jc w:val="both"/>
        <w:rPr>
          <w:rFonts w:ascii="Arial" w:hAnsi="Arial" w:cs="Arial"/>
          <w:b/>
          <w:bCs/>
          <w:sz w:val="20"/>
          <w:szCs w:val="20"/>
        </w:rPr>
      </w:pPr>
      <w:r w:rsidRPr="004235C4">
        <w:rPr>
          <w:rFonts w:ascii="Arial" w:hAnsi="Arial" w:cs="Arial"/>
          <w:b/>
          <w:bCs/>
          <w:sz w:val="20"/>
          <w:szCs w:val="20"/>
        </w:rPr>
        <w:t>(ii)  Supplementary Information Required from the Operator</w:t>
      </w:r>
    </w:p>
    <w:p w14:paraId="0966602D" w14:textId="77777777" w:rsidR="00DC5D0C" w:rsidRPr="004235C4" w:rsidRDefault="00DC5D0C" w:rsidP="004235C4">
      <w:pPr>
        <w:spacing w:line="276" w:lineRule="auto"/>
        <w:jc w:val="both"/>
        <w:rPr>
          <w:rFonts w:ascii="Arial" w:hAnsi="Arial" w:cs="Arial"/>
          <w:bCs/>
          <w:sz w:val="20"/>
          <w:szCs w:val="20"/>
        </w:rPr>
      </w:pPr>
    </w:p>
    <w:p w14:paraId="37844B15" w14:textId="77777777" w:rsidR="00DC5D0C" w:rsidRPr="004235C4" w:rsidRDefault="00DC5D0C" w:rsidP="004235C4">
      <w:pPr>
        <w:spacing w:line="276" w:lineRule="auto"/>
        <w:jc w:val="both"/>
        <w:rPr>
          <w:rFonts w:ascii="Arial" w:hAnsi="Arial" w:cs="Arial"/>
          <w:bCs/>
          <w:sz w:val="20"/>
          <w:szCs w:val="20"/>
        </w:rPr>
      </w:pPr>
      <w:r w:rsidRPr="004235C4">
        <w:rPr>
          <w:rFonts w:ascii="Arial" w:hAnsi="Arial" w:cs="Arial"/>
          <w:bCs/>
          <w:sz w:val="20"/>
          <w:szCs w:val="20"/>
        </w:rPr>
        <w:t xml:space="preserve">The Operator is hereby invited to supplement its Tender by providing the following information in respect of delivery of the </w:t>
      </w:r>
      <w:r w:rsidRPr="004235C4">
        <w:rPr>
          <w:rFonts w:ascii="Arial" w:hAnsi="Arial" w:cs="Arial"/>
          <w:bCs/>
          <w:sz w:val="20"/>
          <w:szCs w:val="20"/>
          <w:shd w:val="clear" w:color="auto" w:fill="A6A6A6" w:themeFill="background1" w:themeFillShade="A6"/>
        </w:rPr>
        <w:t>Services</w:t>
      </w:r>
      <w:r w:rsidR="00C4340A" w:rsidRPr="004235C4">
        <w:rPr>
          <w:rFonts w:ascii="Arial" w:hAnsi="Arial" w:cs="Arial"/>
          <w:bCs/>
          <w:sz w:val="20"/>
          <w:szCs w:val="20"/>
          <w:shd w:val="clear" w:color="auto" w:fill="A6A6A6" w:themeFill="background1" w:themeFillShade="A6"/>
        </w:rPr>
        <w:t>/</w:t>
      </w:r>
      <w:r w:rsidR="00B5027E" w:rsidRPr="004235C4">
        <w:rPr>
          <w:rFonts w:ascii="Arial" w:hAnsi="Arial" w:cs="Arial"/>
          <w:sz w:val="20"/>
          <w:szCs w:val="20"/>
          <w:shd w:val="clear" w:color="auto" w:fill="A6A6A6" w:themeFill="background1" w:themeFillShade="A6"/>
        </w:rPr>
        <w:t>Supplies</w:t>
      </w:r>
      <w:r w:rsidRPr="004235C4">
        <w:rPr>
          <w:rFonts w:ascii="Arial" w:hAnsi="Arial" w:cs="Arial"/>
          <w:bCs/>
          <w:sz w:val="20"/>
          <w:szCs w:val="20"/>
        </w:rPr>
        <w:t xml:space="preserve"> required under this Request:</w:t>
      </w:r>
    </w:p>
    <w:p w14:paraId="694128F6" w14:textId="77777777" w:rsidR="00DC5D0C" w:rsidRPr="004235C4" w:rsidRDefault="00DC5D0C" w:rsidP="004235C4">
      <w:pPr>
        <w:spacing w:line="276" w:lineRule="auto"/>
        <w:jc w:val="both"/>
        <w:rPr>
          <w:rFonts w:ascii="Arial" w:hAnsi="Arial" w:cs="Arial"/>
          <w:bCs/>
          <w:sz w:val="20"/>
          <w:szCs w:val="20"/>
        </w:rPr>
      </w:pPr>
    </w:p>
    <w:p w14:paraId="03CD5863" w14:textId="77777777" w:rsidR="00DC5D0C" w:rsidRPr="004235C4" w:rsidRDefault="00DC5D0C" w:rsidP="004235C4">
      <w:pPr>
        <w:pStyle w:val="ListParagraph"/>
        <w:numPr>
          <w:ilvl w:val="0"/>
          <w:numId w:val="12"/>
        </w:numPr>
        <w:spacing w:line="276" w:lineRule="auto"/>
        <w:contextualSpacing w:val="0"/>
        <w:jc w:val="both"/>
        <w:rPr>
          <w:rFonts w:ascii="Arial" w:hAnsi="Arial" w:cs="Arial"/>
          <w:bCs/>
          <w:sz w:val="20"/>
          <w:szCs w:val="20"/>
        </w:rPr>
      </w:pPr>
      <w:r w:rsidRPr="004235C4">
        <w:rPr>
          <w:rFonts w:ascii="Arial" w:hAnsi="Arial" w:cs="Arial"/>
          <w:bCs/>
          <w:sz w:val="20"/>
          <w:szCs w:val="20"/>
          <w:shd w:val="clear" w:color="auto" w:fill="A6A6A6" w:themeFill="background1" w:themeFillShade="A6"/>
        </w:rPr>
        <w:t xml:space="preserve">Availability of </w:t>
      </w:r>
      <w:r w:rsidR="00EC6AE1" w:rsidRPr="004235C4">
        <w:rPr>
          <w:rFonts w:ascii="Arial" w:hAnsi="Arial" w:cs="Arial"/>
          <w:bCs/>
          <w:sz w:val="20"/>
          <w:szCs w:val="20"/>
          <w:shd w:val="clear" w:color="auto" w:fill="A6A6A6" w:themeFill="background1" w:themeFillShade="A6"/>
        </w:rPr>
        <w:t xml:space="preserve">Personnel </w:t>
      </w:r>
      <w:r w:rsidRPr="004235C4">
        <w:rPr>
          <w:rFonts w:ascii="Arial" w:hAnsi="Arial" w:cs="Arial"/>
          <w:bCs/>
          <w:sz w:val="20"/>
          <w:szCs w:val="20"/>
        </w:rPr>
        <w:t xml:space="preserve">, </w:t>
      </w:r>
    </w:p>
    <w:p w14:paraId="77C47A78" w14:textId="77777777" w:rsidR="00DC5D0C" w:rsidRPr="004235C4" w:rsidRDefault="00DC5D0C" w:rsidP="004235C4">
      <w:pPr>
        <w:pStyle w:val="ListParagraph"/>
        <w:numPr>
          <w:ilvl w:val="0"/>
          <w:numId w:val="12"/>
        </w:numPr>
        <w:spacing w:line="276" w:lineRule="auto"/>
        <w:contextualSpacing w:val="0"/>
        <w:jc w:val="both"/>
        <w:rPr>
          <w:rFonts w:ascii="Arial" w:hAnsi="Arial" w:cs="Arial"/>
          <w:bCs/>
          <w:sz w:val="20"/>
          <w:szCs w:val="20"/>
        </w:rPr>
      </w:pPr>
      <w:r w:rsidRPr="004235C4">
        <w:rPr>
          <w:rFonts w:ascii="Arial" w:hAnsi="Arial" w:cs="Arial"/>
          <w:bCs/>
          <w:sz w:val="20"/>
          <w:szCs w:val="20"/>
          <w:shd w:val="clear" w:color="auto" w:fill="A6A6A6" w:themeFill="background1" w:themeFillShade="A6"/>
        </w:rPr>
        <w:t xml:space="preserve">Delivery </w:t>
      </w:r>
      <w:proofErr w:type="gramStart"/>
      <w:r w:rsidRPr="004235C4">
        <w:rPr>
          <w:rFonts w:ascii="Arial" w:hAnsi="Arial" w:cs="Arial"/>
          <w:bCs/>
          <w:sz w:val="20"/>
          <w:szCs w:val="20"/>
          <w:shd w:val="clear" w:color="auto" w:fill="A6A6A6" w:themeFill="background1" w:themeFillShade="A6"/>
        </w:rPr>
        <w:t>Time-frame</w:t>
      </w:r>
      <w:proofErr w:type="gramEnd"/>
      <w:r w:rsidRPr="004235C4">
        <w:rPr>
          <w:rFonts w:ascii="Arial" w:hAnsi="Arial" w:cs="Arial"/>
          <w:bCs/>
          <w:sz w:val="20"/>
          <w:szCs w:val="20"/>
          <w:shd w:val="clear" w:color="auto" w:fill="A6A6A6" w:themeFill="background1" w:themeFillShade="A6"/>
        </w:rPr>
        <w:t xml:space="preserve"> (in days)</w:t>
      </w:r>
      <w:r w:rsidRPr="004235C4">
        <w:rPr>
          <w:rFonts w:ascii="Arial" w:hAnsi="Arial" w:cs="Arial"/>
          <w:bCs/>
          <w:sz w:val="20"/>
          <w:szCs w:val="20"/>
        </w:rPr>
        <w:t>,</w:t>
      </w:r>
    </w:p>
    <w:p w14:paraId="479B49C0" w14:textId="77777777" w:rsidR="00DC5D0C" w:rsidRPr="004235C4" w:rsidRDefault="00DC5D0C" w:rsidP="004235C4">
      <w:pPr>
        <w:pStyle w:val="ListParagraph"/>
        <w:numPr>
          <w:ilvl w:val="0"/>
          <w:numId w:val="12"/>
        </w:numPr>
        <w:spacing w:line="276" w:lineRule="auto"/>
        <w:contextualSpacing w:val="0"/>
        <w:jc w:val="both"/>
        <w:rPr>
          <w:rFonts w:ascii="Arial" w:hAnsi="Arial" w:cs="Arial"/>
          <w:bCs/>
          <w:sz w:val="20"/>
          <w:szCs w:val="20"/>
        </w:rPr>
      </w:pPr>
      <w:r w:rsidRPr="004235C4">
        <w:rPr>
          <w:rFonts w:ascii="Arial" w:hAnsi="Arial" w:cs="Arial"/>
          <w:bCs/>
          <w:sz w:val="20"/>
          <w:szCs w:val="20"/>
          <w:shd w:val="clear" w:color="auto" w:fill="A6A6A6" w:themeFill="background1" w:themeFillShade="A6"/>
        </w:rPr>
        <w:t xml:space="preserve">Facilities and Services required from the </w:t>
      </w:r>
      <w:r w:rsidRPr="004235C4">
        <w:rPr>
          <w:rFonts w:ascii="Arial" w:hAnsi="Arial" w:cs="Arial"/>
          <w:bCs/>
          <w:sz w:val="20"/>
          <w:szCs w:val="20"/>
          <w:shd w:val="clear" w:color="auto" w:fill="F2F2F2" w:themeFill="background1" w:themeFillShade="F2"/>
        </w:rPr>
        <w:t>Client</w:t>
      </w:r>
      <w:r w:rsidR="001E1485" w:rsidRPr="004235C4">
        <w:rPr>
          <w:rFonts w:ascii="Arial" w:hAnsi="Arial" w:cs="Arial"/>
          <w:sz w:val="20"/>
          <w:szCs w:val="20"/>
          <w:shd w:val="clear" w:color="auto" w:fill="F2F2F2" w:themeFill="background1" w:themeFillShade="F2"/>
        </w:rPr>
        <w:t>/Framework Purchaser</w:t>
      </w:r>
      <w:r w:rsidRPr="004235C4">
        <w:rPr>
          <w:rFonts w:ascii="Arial" w:hAnsi="Arial" w:cs="Arial"/>
          <w:bCs/>
          <w:sz w:val="20"/>
          <w:szCs w:val="20"/>
        </w:rPr>
        <w:t>,</w:t>
      </w:r>
      <w:r w:rsidR="00DE5D2D" w:rsidRPr="004235C4">
        <w:rPr>
          <w:rFonts w:ascii="Arial" w:hAnsi="Arial" w:cs="Arial"/>
          <w:bCs/>
          <w:sz w:val="20"/>
          <w:szCs w:val="20"/>
        </w:rPr>
        <w:t xml:space="preserve"> </w:t>
      </w:r>
      <w:r w:rsidRPr="004235C4">
        <w:rPr>
          <w:rFonts w:ascii="Arial" w:hAnsi="Arial" w:cs="Arial"/>
          <w:bCs/>
          <w:sz w:val="20"/>
          <w:szCs w:val="20"/>
        </w:rPr>
        <w:t xml:space="preserve">and  </w:t>
      </w:r>
    </w:p>
    <w:p w14:paraId="2B6923D7" w14:textId="77777777" w:rsidR="00DC5D0C" w:rsidRPr="004235C4" w:rsidRDefault="00DC5D0C" w:rsidP="004235C4">
      <w:pPr>
        <w:pStyle w:val="ListParagraph"/>
        <w:numPr>
          <w:ilvl w:val="0"/>
          <w:numId w:val="12"/>
        </w:numPr>
        <w:spacing w:line="276" w:lineRule="auto"/>
        <w:contextualSpacing w:val="0"/>
        <w:jc w:val="both"/>
        <w:rPr>
          <w:rFonts w:ascii="Arial" w:hAnsi="Arial" w:cs="Arial"/>
          <w:bCs/>
          <w:sz w:val="20"/>
          <w:szCs w:val="20"/>
        </w:rPr>
      </w:pPr>
      <w:r w:rsidRPr="004235C4">
        <w:rPr>
          <w:rFonts w:ascii="Arial" w:hAnsi="Arial" w:cs="Arial"/>
          <w:bCs/>
          <w:sz w:val="20"/>
          <w:szCs w:val="20"/>
          <w:shd w:val="clear" w:color="auto" w:fill="A6A6A6" w:themeFill="background1" w:themeFillShade="A6"/>
        </w:rPr>
        <w:t xml:space="preserve">Fixed </w:t>
      </w:r>
      <w:r w:rsidR="002C4F62" w:rsidRPr="004235C4">
        <w:rPr>
          <w:rFonts w:ascii="Arial" w:hAnsi="Arial" w:cs="Arial"/>
          <w:bCs/>
          <w:sz w:val="20"/>
          <w:szCs w:val="20"/>
          <w:shd w:val="clear" w:color="auto" w:fill="A6A6A6" w:themeFill="background1" w:themeFillShade="A6"/>
        </w:rPr>
        <w:t>Cost</w:t>
      </w:r>
      <w:r w:rsidRPr="004235C4">
        <w:rPr>
          <w:rFonts w:ascii="Arial" w:hAnsi="Arial" w:cs="Arial"/>
          <w:bCs/>
          <w:sz w:val="20"/>
          <w:szCs w:val="20"/>
        </w:rPr>
        <w:t>.</w:t>
      </w:r>
    </w:p>
    <w:p w14:paraId="7B90C7D1" w14:textId="77777777" w:rsidR="00DC5D0C" w:rsidRPr="004235C4" w:rsidRDefault="00DC5D0C" w:rsidP="004235C4">
      <w:pPr>
        <w:spacing w:line="276" w:lineRule="auto"/>
        <w:jc w:val="both"/>
        <w:rPr>
          <w:rFonts w:ascii="Arial" w:hAnsi="Arial" w:cs="Arial"/>
          <w:bCs/>
          <w:sz w:val="20"/>
          <w:szCs w:val="20"/>
        </w:rPr>
      </w:pPr>
    </w:p>
    <w:p w14:paraId="7C4E9F86" w14:textId="77777777" w:rsidR="00DC5D0C" w:rsidRPr="004235C4" w:rsidRDefault="00DC5D0C" w:rsidP="004235C4">
      <w:pPr>
        <w:spacing w:line="276" w:lineRule="auto"/>
        <w:jc w:val="both"/>
        <w:rPr>
          <w:rFonts w:ascii="Arial" w:hAnsi="Arial" w:cs="Arial"/>
          <w:bCs/>
          <w:sz w:val="20"/>
          <w:szCs w:val="20"/>
        </w:rPr>
      </w:pPr>
      <w:r w:rsidRPr="004235C4">
        <w:rPr>
          <w:rFonts w:ascii="Arial" w:hAnsi="Arial" w:cs="Arial"/>
          <w:b/>
          <w:bCs/>
          <w:sz w:val="20"/>
          <w:szCs w:val="20"/>
        </w:rPr>
        <w:lastRenderedPageBreak/>
        <w:t xml:space="preserve">NB. </w:t>
      </w:r>
      <w:r w:rsidRPr="004235C4">
        <w:rPr>
          <w:rFonts w:ascii="Arial" w:hAnsi="Arial" w:cs="Arial"/>
          <w:bCs/>
          <w:sz w:val="20"/>
          <w:szCs w:val="20"/>
        </w:rPr>
        <w:t xml:space="preserve">The Supplementary Tender must comply with the requirements of this Request for Supplementary Tender </w:t>
      </w:r>
      <w:r w:rsidRPr="004235C4">
        <w:rPr>
          <w:rFonts w:ascii="Arial" w:hAnsi="Arial" w:cs="Arial"/>
          <w:bCs/>
          <w:sz w:val="20"/>
          <w:szCs w:val="20"/>
          <w:u w:val="single"/>
        </w:rPr>
        <w:t>and</w:t>
      </w:r>
      <w:r w:rsidRPr="004235C4">
        <w:rPr>
          <w:rFonts w:ascii="Arial" w:hAnsi="Arial" w:cs="Arial"/>
          <w:bCs/>
          <w:sz w:val="20"/>
          <w:szCs w:val="20"/>
        </w:rPr>
        <w:t xml:space="preserve"> the provisions of Clause 7 of the Framework Agreement (Fixed Terms for Call-Off Contracts). </w:t>
      </w:r>
    </w:p>
    <w:p w14:paraId="6F4AC898" w14:textId="77777777" w:rsidR="00DC5D0C" w:rsidRPr="004235C4" w:rsidRDefault="00DC5D0C" w:rsidP="004235C4">
      <w:pPr>
        <w:spacing w:line="276" w:lineRule="auto"/>
        <w:jc w:val="both"/>
        <w:rPr>
          <w:rFonts w:ascii="Arial" w:hAnsi="Arial" w:cs="Arial"/>
          <w:bCs/>
          <w:sz w:val="20"/>
          <w:szCs w:val="20"/>
        </w:rPr>
      </w:pPr>
    </w:p>
    <w:p w14:paraId="22FE653C" w14:textId="77777777" w:rsidR="00DC5D0C" w:rsidRPr="004235C4" w:rsidRDefault="00DC5D0C" w:rsidP="004235C4">
      <w:pPr>
        <w:spacing w:line="276" w:lineRule="auto"/>
        <w:jc w:val="both"/>
        <w:rPr>
          <w:rFonts w:ascii="Arial" w:hAnsi="Arial" w:cs="Arial"/>
          <w:b/>
          <w:bCs/>
          <w:sz w:val="20"/>
          <w:szCs w:val="20"/>
        </w:rPr>
      </w:pPr>
      <w:r w:rsidRPr="004235C4">
        <w:rPr>
          <w:rFonts w:ascii="Arial" w:hAnsi="Arial" w:cs="Arial"/>
          <w:b/>
          <w:bCs/>
          <w:sz w:val="20"/>
          <w:szCs w:val="20"/>
        </w:rPr>
        <w:t xml:space="preserve">(iii)  Call-Off Contract Terms and Conditions  </w:t>
      </w:r>
    </w:p>
    <w:p w14:paraId="147E6593" w14:textId="77777777" w:rsidR="00DC5D0C" w:rsidRPr="004235C4" w:rsidRDefault="00DC5D0C" w:rsidP="004235C4">
      <w:pPr>
        <w:spacing w:line="276" w:lineRule="auto"/>
        <w:jc w:val="both"/>
        <w:rPr>
          <w:rFonts w:ascii="Arial" w:hAnsi="Arial" w:cs="Arial"/>
          <w:bCs/>
          <w:sz w:val="20"/>
          <w:szCs w:val="20"/>
        </w:rPr>
      </w:pPr>
    </w:p>
    <w:p w14:paraId="500B6369" w14:textId="77777777" w:rsidR="00DC5D0C" w:rsidRPr="004235C4" w:rsidRDefault="00DC5D0C" w:rsidP="004235C4">
      <w:pPr>
        <w:spacing w:line="276" w:lineRule="auto"/>
        <w:jc w:val="both"/>
        <w:rPr>
          <w:rFonts w:ascii="Arial" w:hAnsi="Arial" w:cs="Arial"/>
          <w:sz w:val="20"/>
          <w:szCs w:val="20"/>
        </w:rPr>
      </w:pPr>
      <w:r w:rsidRPr="004235C4">
        <w:rPr>
          <w:rFonts w:ascii="Arial" w:hAnsi="Arial" w:cs="Arial"/>
          <w:bCs/>
          <w:sz w:val="20"/>
          <w:szCs w:val="20"/>
        </w:rPr>
        <w:t xml:space="preserve">In accordance with </w:t>
      </w:r>
      <w:r w:rsidR="00074C9B" w:rsidRPr="004235C4">
        <w:rPr>
          <w:rFonts w:ascii="Arial" w:hAnsi="Arial" w:cs="Arial"/>
          <w:bCs/>
          <w:sz w:val="20"/>
          <w:szCs w:val="20"/>
        </w:rPr>
        <w:t>Sub-</w:t>
      </w:r>
      <w:r w:rsidRPr="004235C4">
        <w:rPr>
          <w:rFonts w:ascii="Arial" w:hAnsi="Arial" w:cs="Arial"/>
          <w:bCs/>
          <w:sz w:val="20"/>
          <w:szCs w:val="20"/>
        </w:rPr>
        <w:t>Clause 6</w:t>
      </w:r>
      <w:r w:rsidR="00074C9B" w:rsidRPr="004235C4">
        <w:rPr>
          <w:rFonts w:ascii="Arial" w:hAnsi="Arial" w:cs="Arial"/>
          <w:bCs/>
          <w:sz w:val="20"/>
          <w:szCs w:val="20"/>
        </w:rPr>
        <w:t>(</w:t>
      </w:r>
      <w:r w:rsidRPr="004235C4">
        <w:rPr>
          <w:rFonts w:ascii="Arial" w:hAnsi="Arial" w:cs="Arial"/>
          <w:bCs/>
          <w:sz w:val="20"/>
          <w:szCs w:val="20"/>
        </w:rPr>
        <w:t>3</w:t>
      </w:r>
      <w:r w:rsidR="00074C9B" w:rsidRPr="004235C4">
        <w:rPr>
          <w:rFonts w:ascii="Arial" w:hAnsi="Arial" w:cs="Arial"/>
          <w:bCs/>
          <w:sz w:val="20"/>
          <w:szCs w:val="20"/>
        </w:rPr>
        <w:t>)</w:t>
      </w:r>
      <w:r w:rsidRPr="004235C4">
        <w:rPr>
          <w:rFonts w:ascii="Arial" w:hAnsi="Arial" w:cs="Arial"/>
          <w:bCs/>
          <w:sz w:val="20"/>
          <w:szCs w:val="20"/>
        </w:rPr>
        <w:t xml:space="preserve"> of the Framework Agreement, if the </w:t>
      </w:r>
      <w:r w:rsidRPr="004235C4">
        <w:rPr>
          <w:rFonts w:ascii="Arial" w:hAnsi="Arial" w:cs="Arial"/>
          <w:bCs/>
          <w:sz w:val="20"/>
          <w:szCs w:val="20"/>
          <w:shd w:val="clear" w:color="auto" w:fill="A6A6A6" w:themeFill="background1" w:themeFillShade="A6"/>
        </w:rPr>
        <w:t>Client</w:t>
      </w:r>
      <w:r w:rsidR="001E1485" w:rsidRPr="004235C4">
        <w:rPr>
          <w:rFonts w:ascii="Arial" w:hAnsi="Arial" w:cs="Arial"/>
          <w:sz w:val="20"/>
          <w:szCs w:val="20"/>
          <w:shd w:val="clear" w:color="auto" w:fill="A6A6A6" w:themeFill="background1" w:themeFillShade="A6"/>
        </w:rPr>
        <w:t>/Framework Purchaser</w:t>
      </w:r>
      <w:r w:rsidRPr="004235C4">
        <w:rPr>
          <w:rFonts w:ascii="Arial" w:hAnsi="Arial" w:cs="Arial"/>
          <w:bCs/>
          <w:sz w:val="20"/>
          <w:szCs w:val="20"/>
        </w:rPr>
        <w:t xml:space="preserve"> accepts the Supplementary Tender submitted in response to this Request, the </w:t>
      </w:r>
      <w:r w:rsidRPr="004235C4">
        <w:rPr>
          <w:rFonts w:ascii="Arial" w:hAnsi="Arial" w:cs="Arial"/>
          <w:sz w:val="20"/>
          <w:szCs w:val="20"/>
          <w:shd w:val="clear" w:color="auto" w:fill="A6A6A6" w:themeFill="background1" w:themeFillShade="A6"/>
        </w:rPr>
        <w:t>Client</w:t>
      </w:r>
      <w:r w:rsidR="001E1485" w:rsidRPr="004235C4">
        <w:rPr>
          <w:rFonts w:ascii="Arial" w:hAnsi="Arial" w:cs="Arial"/>
          <w:sz w:val="20"/>
          <w:szCs w:val="20"/>
          <w:shd w:val="clear" w:color="auto" w:fill="A6A6A6" w:themeFill="background1" w:themeFillShade="A6"/>
        </w:rPr>
        <w:t>/Framework Purchaser</w:t>
      </w:r>
      <w:r w:rsidRPr="004235C4">
        <w:rPr>
          <w:rFonts w:ascii="Arial" w:hAnsi="Arial" w:cs="Arial"/>
          <w:sz w:val="20"/>
          <w:szCs w:val="20"/>
        </w:rPr>
        <w:t xml:space="preserve"> and the Operator shall enter into a contract in accordance with the Call-Off Contract Terms and Conditions set out in Schedule 1</w:t>
      </w:r>
      <w:r w:rsidR="003528F4" w:rsidRPr="004235C4">
        <w:rPr>
          <w:rFonts w:ascii="Arial" w:hAnsi="Arial" w:cs="Arial"/>
          <w:sz w:val="20"/>
          <w:szCs w:val="20"/>
        </w:rPr>
        <w:t>1</w:t>
      </w:r>
      <w:r w:rsidRPr="004235C4">
        <w:rPr>
          <w:rFonts w:ascii="Arial" w:hAnsi="Arial" w:cs="Arial"/>
          <w:sz w:val="20"/>
          <w:szCs w:val="20"/>
        </w:rPr>
        <w:t xml:space="preserve"> of the Framework Agreement</w:t>
      </w:r>
      <w:r w:rsidRPr="004235C4">
        <w:rPr>
          <w:rFonts w:ascii="Arial" w:hAnsi="Arial" w:cs="Arial"/>
          <w:sz w:val="20"/>
          <w:szCs w:val="20"/>
          <w:shd w:val="clear" w:color="auto" w:fill="A6A6A6" w:themeFill="background1" w:themeFillShade="A6"/>
        </w:rPr>
        <w:t>, with the following amendments</w:t>
      </w:r>
      <w:r w:rsidRPr="004235C4">
        <w:rPr>
          <w:rFonts w:ascii="Arial" w:hAnsi="Arial" w:cs="Arial"/>
          <w:sz w:val="20"/>
          <w:szCs w:val="20"/>
        </w:rPr>
        <w:t>:</w:t>
      </w:r>
    </w:p>
    <w:p w14:paraId="5FF19706" w14:textId="77777777" w:rsidR="001C2FCD" w:rsidRPr="004235C4" w:rsidRDefault="001C2FCD" w:rsidP="004235C4">
      <w:pPr>
        <w:spacing w:line="276" w:lineRule="auto"/>
        <w:jc w:val="both"/>
        <w:rPr>
          <w:rFonts w:ascii="Arial" w:hAnsi="Arial" w:cs="Arial"/>
          <w:sz w:val="20"/>
          <w:szCs w:val="20"/>
        </w:rPr>
      </w:pPr>
    </w:p>
    <w:tbl>
      <w:tblPr>
        <w:tblStyle w:val="TableGrid"/>
        <w:tblW w:w="0" w:type="auto"/>
        <w:tblInd w:w="108" w:type="dxa"/>
        <w:tblLook w:val="04A0" w:firstRow="1" w:lastRow="0" w:firstColumn="1" w:lastColumn="0" w:noHBand="0" w:noVBand="1"/>
      </w:tblPr>
      <w:tblGrid>
        <w:gridCol w:w="8908"/>
      </w:tblGrid>
      <w:tr w:rsidR="001C2FCD" w:rsidRPr="004235C4" w14:paraId="70A52FB1" w14:textId="77777777" w:rsidTr="001C2FCD">
        <w:trPr>
          <w:trHeight w:val="2032"/>
        </w:trPr>
        <w:tc>
          <w:tcPr>
            <w:tcW w:w="9134" w:type="dxa"/>
          </w:tcPr>
          <w:p w14:paraId="523B9FE3" w14:textId="77777777" w:rsidR="001C2FCD" w:rsidRPr="004235C4" w:rsidRDefault="001C2FCD" w:rsidP="004235C4">
            <w:pPr>
              <w:spacing w:line="276" w:lineRule="auto"/>
              <w:rPr>
                <w:rFonts w:ascii="Arial" w:hAnsi="Arial" w:cs="Arial"/>
                <w:bCs/>
                <w:sz w:val="20"/>
                <w:szCs w:val="20"/>
              </w:rPr>
            </w:pPr>
          </w:p>
          <w:p w14:paraId="5471B815" w14:textId="77777777" w:rsidR="001C2FCD" w:rsidRPr="004235C4" w:rsidRDefault="001C2FCD" w:rsidP="004235C4">
            <w:pPr>
              <w:spacing w:line="276" w:lineRule="auto"/>
              <w:rPr>
                <w:rFonts w:ascii="Arial" w:hAnsi="Arial" w:cs="Arial"/>
                <w:bCs/>
                <w:sz w:val="20"/>
                <w:szCs w:val="20"/>
              </w:rPr>
            </w:pPr>
            <w:r w:rsidRPr="004235C4">
              <w:rPr>
                <w:rFonts w:ascii="Arial" w:hAnsi="Arial" w:cs="Arial"/>
                <w:bCs/>
                <w:sz w:val="20"/>
                <w:szCs w:val="20"/>
                <w:shd w:val="clear" w:color="auto" w:fill="A6A6A6" w:themeFill="background1" w:themeFillShade="A6"/>
              </w:rPr>
              <w:t>[xxx]</w:t>
            </w:r>
            <w:r w:rsidRPr="004235C4">
              <w:rPr>
                <w:rFonts w:ascii="Arial" w:hAnsi="Arial" w:cs="Arial"/>
                <w:bCs/>
                <w:sz w:val="20"/>
                <w:szCs w:val="20"/>
              </w:rPr>
              <w:t xml:space="preserve"> </w:t>
            </w:r>
          </w:p>
          <w:p w14:paraId="29AFD7B2" w14:textId="77777777" w:rsidR="001C2FCD" w:rsidRPr="004235C4" w:rsidRDefault="001C2FCD" w:rsidP="004235C4">
            <w:pPr>
              <w:spacing w:line="276" w:lineRule="auto"/>
              <w:rPr>
                <w:rFonts w:ascii="Arial" w:hAnsi="Arial" w:cs="Arial"/>
                <w:bCs/>
                <w:sz w:val="20"/>
                <w:szCs w:val="20"/>
              </w:rPr>
            </w:pPr>
          </w:p>
          <w:p w14:paraId="59F287E0" w14:textId="77777777" w:rsidR="001C2FCD" w:rsidRPr="004235C4" w:rsidRDefault="001C2FCD" w:rsidP="004235C4">
            <w:pPr>
              <w:spacing w:line="276" w:lineRule="auto"/>
              <w:rPr>
                <w:rFonts w:ascii="Arial" w:hAnsi="Arial" w:cs="Arial"/>
                <w:bCs/>
                <w:sz w:val="20"/>
                <w:szCs w:val="20"/>
              </w:rPr>
            </w:pPr>
          </w:p>
          <w:p w14:paraId="48538FC4" w14:textId="77777777" w:rsidR="001C2FCD" w:rsidRPr="004235C4" w:rsidRDefault="001C2FCD" w:rsidP="004235C4">
            <w:pPr>
              <w:spacing w:line="276" w:lineRule="auto"/>
              <w:rPr>
                <w:rFonts w:ascii="Arial" w:hAnsi="Arial" w:cs="Arial"/>
                <w:bCs/>
                <w:sz w:val="20"/>
                <w:szCs w:val="20"/>
              </w:rPr>
            </w:pPr>
          </w:p>
          <w:p w14:paraId="48BF218D" w14:textId="77777777" w:rsidR="001C2FCD" w:rsidRPr="004235C4" w:rsidRDefault="001C2FCD" w:rsidP="004235C4">
            <w:pPr>
              <w:spacing w:line="276" w:lineRule="auto"/>
              <w:rPr>
                <w:rFonts w:ascii="Arial" w:hAnsi="Arial" w:cs="Arial"/>
                <w:bCs/>
                <w:sz w:val="20"/>
                <w:szCs w:val="20"/>
              </w:rPr>
            </w:pPr>
          </w:p>
          <w:p w14:paraId="677705C5" w14:textId="77777777" w:rsidR="001C2FCD" w:rsidRPr="004235C4" w:rsidRDefault="001C2FCD" w:rsidP="004235C4">
            <w:pPr>
              <w:spacing w:line="276" w:lineRule="auto"/>
              <w:rPr>
                <w:rFonts w:ascii="Arial" w:hAnsi="Arial" w:cs="Arial"/>
                <w:bCs/>
                <w:sz w:val="20"/>
                <w:szCs w:val="20"/>
              </w:rPr>
            </w:pPr>
          </w:p>
          <w:p w14:paraId="5C2557D1" w14:textId="77777777" w:rsidR="001C2FCD" w:rsidRPr="004235C4" w:rsidRDefault="001C2FCD" w:rsidP="004235C4">
            <w:pPr>
              <w:spacing w:line="276" w:lineRule="auto"/>
              <w:rPr>
                <w:rFonts w:ascii="Arial" w:hAnsi="Arial" w:cs="Arial"/>
                <w:bCs/>
                <w:sz w:val="20"/>
                <w:szCs w:val="20"/>
              </w:rPr>
            </w:pPr>
          </w:p>
          <w:p w14:paraId="1FA6D36E" w14:textId="77777777" w:rsidR="001C2FCD" w:rsidRPr="004235C4" w:rsidRDefault="001C2FCD" w:rsidP="004235C4">
            <w:pPr>
              <w:spacing w:line="276" w:lineRule="auto"/>
              <w:rPr>
                <w:rFonts w:ascii="Arial" w:hAnsi="Arial" w:cs="Arial"/>
                <w:bCs/>
                <w:sz w:val="20"/>
                <w:szCs w:val="20"/>
              </w:rPr>
            </w:pPr>
          </w:p>
          <w:p w14:paraId="5E09E904" w14:textId="77777777" w:rsidR="001C2FCD" w:rsidRPr="004235C4" w:rsidRDefault="001C2FCD" w:rsidP="004235C4">
            <w:pPr>
              <w:spacing w:line="276" w:lineRule="auto"/>
              <w:rPr>
                <w:rFonts w:ascii="Arial" w:hAnsi="Arial" w:cs="Arial"/>
                <w:bCs/>
                <w:sz w:val="20"/>
                <w:szCs w:val="20"/>
              </w:rPr>
            </w:pPr>
          </w:p>
          <w:p w14:paraId="3D3D3849" w14:textId="77777777" w:rsidR="001C2FCD" w:rsidRPr="004235C4" w:rsidRDefault="001C2FCD" w:rsidP="004235C4">
            <w:pPr>
              <w:spacing w:line="276" w:lineRule="auto"/>
              <w:rPr>
                <w:rFonts w:ascii="Arial" w:hAnsi="Arial" w:cs="Arial"/>
                <w:bCs/>
                <w:sz w:val="20"/>
                <w:szCs w:val="20"/>
              </w:rPr>
            </w:pPr>
          </w:p>
        </w:tc>
      </w:tr>
    </w:tbl>
    <w:p w14:paraId="0C239E14" w14:textId="77777777" w:rsidR="001C2FCD" w:rsidRPr="004235C4" w:rsidRDefault="001C2FCD" w:rsidP="004235C4">
      <w:pPr>
        <w:spacing w:line="276" w:lineRule="auto"/>
        <w:jc w:val="both"/>
        <w:rPr>
          <w:rFonts w:ascii="Arial" w:hAnsi="Arial" w:cs="Arial"/>
          <w:sz w:val="20"/>
          <w:szCs w:val="20"/>
        </w:rPr>
      </w:pPr>
    </w:p>
    <w:p w14:paraId="4D7413A5" w14:textId="77777777" w:rsidR="001C2FCD" w:rsidRPr="004235C4" w:rsidRDefault="001C2FCD" w:rsidP="004235C4">
      <w:pPr>
        <w:spacing w:line="276" w:lineRule="auto"/>
        <w:jc w:val="both"/>
        <w:rPr>
          <w:rFonts w:ascii="Arial" w:hAnsi="Arial" w:cs="Arial"/>
          <w:bCs/>
          <w:sz w:val="20"/>
          <w:szCs w:val="20"/>
        </w:rPr>
      </w:pPr>
      <w:r w:rsidRPr="004235C4">
        <w:rPr>
          <w:rFonts w:ascii="Arial" w:hAnsi="Arial" w:cs="Arial"/>
          <w:bCs/>
          <w:sz w:val="20"/>
          <w:szCs w:val="20"/>
        </w:rPr>
        <w:t>A Supplementary Tender must be submitted by email to [</w:t>
      </w:r>
      <w:r w:rsidRPr="004235C4">
        <w:rPr>
          <w:rFonts w:ascii="Arial" w:hAnsi="Arial" w:cs="Arial"/>
          <w:bCs/>
          <w:sz w:val="20"/>
          <w:szCs w:val="20"/>
          <w:shd w:val="clear" w:color="auto" w:fill="A6A6A6" w:themeFill="background1" w:themeFillShade="A6"/>
        </w:rPr>
        <w:t>address</w:t>
      </w:r>
      <w:r w:rsidRPr="004235C4">
        <w:rPr>
          <w:rFonts w:ascii="Arial" w:hAnsi="Arial" w:cs="Arial"/>
          <w:bCs/>
          <w:sz w:val="20"/>
          <w:szCs w:val="20"/>
        </w:rPr>
        <w:t>] no later than [</w:t>
      </w:r>
      <w:r w:rsidRPr="004235C4">
        <w:rPr>
          <w:rFonts w:ascii="Arial" w:hAnsi="Arial" w:cs="Arial"/>
          <w:bCs/>
          <w:sz w:val="20"/>
          <w:szCs w:val="20"/>
          <w:shd w:val="clear" w:color="auto" w:fill="A6A6A6" w:themeFill="background1" w:themeFillShade="A6"/>
        </w:rPr>
        <w:t>date &amp; time</w:t>
      </w:r>
      <w:r w:rsidRPr="004235C4">
        <w:rPr>
          <w:rFonts w:ascii="Arial" w:hAnsi="Arial" w:cs="Arial"/>
          <w:bCs/>
          <w:sz w:val="20"/>
          <w:szCs w:val="20"/>
        </w:rPr>
        <w:t xml:space="preserve">]. </w:t>
      </w:r>
    </w:p>
    <w:p w14:paraId="79228B7C" w14:textId="77777777" w:rsidR="001C2FCD" w:rsidRPr="004235C4" w:rsidRDefault="001C2FCD" w:rsidP="004235C4">
      <w:pPr>
        <w:spacing w:line="276" w:lineRule="auto"/>
        <w:jc w:val="both"/>
        <w:rPr>
          <w:rFonts w:ascii="Arial" w:hAnsi="Arial" w:cs="Arial"/>
          <w:sz w:val="20"/>
          <w:szCs w:val="20"/>
        </w:rPr>
      </w:pPr>
    </w:p>
    <w:p w14:paraId="3D4E1F7D" w14:textId="77777777" w:rsidR="00DC5D0C" w:rsidRPr="004235C4" w:rsidRDefault="00DC5D0C" w:rsidP="004235C4">
      <w:pPr>
        <w:spacing w:line="276" w:lineRule="auto"/>
        <w:jc w:val="both"/>
        <w:rPr>
          <w:rFonts w:ascii="Arial" w:hAnsi="Arial" w:cs="Arial"/>
          <w:bCs/>
          <w:sz w:val="20"/>
          <w:szCs w:val="20"/>
        </w:rPr>
      </w:pPr>
      <w:r w:rsidRPr="004235C4">
        <w:rPr>
          <w:rFonts w:ascii="Arial" w:hAnsi="Arial" w:cs="Arial"/>
          <w:bCs/>
          <w:sz w:val="20"/>
          <w:szCs w:val="20"/>
        </w:rPr>
        <w:t>If you have any queries on the above, please do not hesitate to contact me.</w:t>
      </w:r>
    </w:p>
    <w:p w14:paraId="791AD998" w14:textId="77777777" w:rsidR="00DC5D0C" w:rsidRPr="004235C4" w:rsidRDefault="00DC5D0C" w:rsidP="004235C4">
      <w:pPr>
        <w:spacing w:line="276" w:lineRule="auto"/>
        <w:jc w:val="both"/>
        <w:rPr>
          <w:rFonts w:ascii="Arial" w:hAnsi="Arial" w:cs="Arial"/>
          <w:bCs/>
          <w:sz w:val="20"/>
          <w:szCs w:val="20"/>
        </w:rPr>
      </w:pPr>
    </w:p>
    <w:p w14:paraId="161A9E99" w14:textId="77777777" w:rsidR="00DC5D0C" w:rsidRPr="004235C4" w:rsidRDefault="00DC5D0C" w:rsidP="004235C4">
      <w:pPr>
        <w:spacing w:line="276" w:lineRule="auto"/>
        <w:jc w:val="both"/>
        <w:rPr>
          <w:rFonts w:ascii="Arial" w:hAnsi="Arial" w:cs="Arial"/>
          <w:bCs/>
          <w:sz w:val="20"/>
          <w:szCs w:val="20"/>
        </w:rPr>
      </w:pPr>
      <w:r w:rsidRPr="004235C4">
        <w:rPr>
          <w:rFonts w:ascii="Arial" w:hAnsi="Arial" w:cs="Arial"/>
          <w:bCs/>
          <w:sz w:val="20"/>
          <w:szCs w:val="20"/>
        </w:rPr>
        <w:t xml:space="preserve">Yours sincerely, </w:t>
      </w:r>
    </w:p>
    <w:p w14:paraId="16430929" w14:textId="77777777" w:rsidR="00DC5D0C" w:rsidRPr="004235C4" w:rsidRDefault="00DC5D0C" w:rsidP="004235C4">
      <w:pPr>
        <w:spacing w:line="276" w:lineRule="auto"/>
        <w:rPr>
          <w:rFonts w:ascii="Arial" w:hAnsi="Arial" w:cs="Arial"/>
          <w:bCs/>
          <w:sz w:val="20"/>
          <w:szCs w:val="20"/>
        </w:rPr>
      </w:pPr>
    </w:p>
    <w:p w14:paraId="24C31880" w14:textId="77777777" w:rsidR="00DC5D0C" w:rsidRPr="004235C4" w:rsidRDefault="00DC5D0C" w:rsidP="004235C4">
      <w:pPr>
        <w:spacing w:line="276" w:lineRule="auto"/>
        <w:rPr>
          <w:rFonts w:ascii="Arial" w:hAnsi="Arial" w:cs="Arial"/>
          <w:bCs/>
          <w:sz w:val="20"/>
          <w:szCs w:val="20"/>
        </w:rPr>
      </w:pPr>
    </w:p>
    <w:p w14:paraId="6B8FBF96" w14:textId="77777777" w:rsidR="00DC5D0C" w:rsidRPr="004235C4" w:rsidRDefault="00DC5D0C" w:rsidP="004235C4">
      <w:pPr>
        <w:spacing w:line="276" w:lineRule="auto"/>
        <w:rPr>
          <w:rFonts w:ascii="Arial" w:hAnsi="Arial" w:cs="Arial"/>
          <w:bCs/>
          <w:sz w:val="20"/>
          <w:szCs w:val="20"/>
        </w:rPr>
      </w:pPr>
    </w:p>
    <w:p w14:paraId="04B5DC93" w14:textId="77777777" w:rsidR="00DC5D0C" w:rsidRPr="004235C4" w:rsidRDefault="00DC5D0C" w:rsidP="004235C4">
      <w:pPr>
        <w:spacing w:line="276" w:lineRule="auto"/>
        <w:rPr>
          <w:rFonts w:ascii="Arial" w:hAnsi="Arial" w:cs="Arial"/>
          <w:b/>
          <w:bCs/>
          <w:sz w:val="20"/>
          <w:szCs w:val="20"/>
        </w:rPr>
      </w:pPr>
      <w:r w:rsidRPr="004235C4">
        <w:rPr>
          <w:rFonts w:ascii="Arial" w:hAnsi="Arial" w:cs="Arial"/>
          <w:b/>
          <w:bCs/>
          <w:sz w:val="20"/>
          <w:szCs w:val="20"/>
          <w:highlight w:val="darkGray"/>
        </w:rPr>
        <w:t>[contact]</w:t>
      </w:r>
      <w:r w:rsidRPr="004235C4">
        <w:rPr>
          <w:rFonts w:ascii="Arial" w:hAnsi="Arial" w:cs="Arial"/>
          <w:b/>
          <w:bCs/>
          <w:sz w:val="20"/>
          <w:szCs w:val="20"/>
        </w:rPr>
        <w:t xml:space="preserve"> </w:t>
      </w:r>
    </w:p>
    <w:p w14:paraId="4FDBA946" w14:textId="77777777" w:rsidR="00DC5D0C" w:rsidRPr="004235C4" w:rsidRDefault="00DC5D0C" w:rsidP="004235C4">
      <w:pPr>
        <w:spacing w:line="276" w:lineRule="auto"/>
        <w:rPr>
          <w:rFonts w:ascii="Arial" w:hAnsi="Arial" w:cs="Arial"/>
          <w:bCs/>
          <w:sz w:val="20"/>
          <w:szCs w:val="20"/>
        </w:rPr>
      </w:pPr>
      <w:r w:rsidRPr="004235C4">
        <w:rPr>
          <w:rFonts w:ascii="Arial" w:hAnsi="Arial" w:cs="Arial"/>
          <w:bCs/>
          <w:sz w:val="20"/>
          <w:szCs w:val="20"/>
        </w:rPr>
        <w:t xml:space="preserve">On behalf of the </w:t>
      </w:r>
      <w:r w:rsidRPr="004235C4">
        <w:rPr>
          <w:rFonts w:ascii="Arial" w:hAnsi="Arial" w:cs="Arial"/>
          <w:b/>
          <w:bCs/>
          <w:sz w:val="20"/>
          <w:szCs w:val="20"/>
          <w:shd w:val="clear" w:color="auto" w:fill="A6A6A6" w:themeFill="background1" w:themeFillShade="A6"/>
        </w:rPr>
        <w:t>Client</w:t>
      </w:r>
      <w:r w:rsidR="001E1485" w:rsidRPr="004235C4">
        <w:rPr>
          <w:rFonts w:ascii="Arial" w:hAnsi="Arial" w:cs="Arial"/>
          <w:b/>
          <w:sz w:val="20"/>
          <w:szCs w:val="20"/>
          <w:shd w:val="clear" w:color="auto" w:fill="A6A6A6" w:themeFill="background1" w:themeFillShade="A6"/>
        </w:rPr>
        <w:t>/Framework Purchaser</w:t>
      </w:r>
      <w:r w:rsidRPr="004235C4">
        <w:rPr>
          <w:rFonts w:ascii="Arial" w:hAnsi="Arial" w:cs="Arial"/>
          <w:b/>
          <w:bCs/>
          <w:sz w:val="20"/>
          <w:szCs w:val="20"/>
        </w:rPr>
        <w:t xml:space="preserve"> </w:t>
      </w:r>
    </w:p>
    <w:p w14:paraId="38F9D346" w14:textId="77777777" w:rsidR="00DC5D0C" w:rsidRPr="004235C4" w:rsidRDefault="00DC5D0C" w:rsidP="004235C4">
      <w:pPr>
        <w:spacing w:line="276" w:lineRule="auto"/>
        <w:rPr>
          <w:rFonts w:ascii="Arial" w:hAnsi="Arial" w:cs="Arial"/>
          <w:bCs/>
          <w:sz w:val="20"/>
          <w:szCs w:val="20"/>
        </w:rPr>
      </w:pPr>
    </w:p>
    <w:p w14:paraId="632AED09" w14:textId="77777777" w:rsidR="00AA47C4" w:rsidRPr="004235C4" w:rsidRDefault="00AA47C4" w:rsidP="004235C4">
      <w:pPr>
        <w:spacing w:line="276" w:lineRule="auto"/>
        <w:rPr>
          <w:rFonts w:ascii="Arial" w:hAnsi="Arial" w:cs="Arial"/>
          <w:bCs/>
          <w:sz w:val="20"/>
          <w:szCs w:val="20"/>
        </w:rPr>
      </w:pPr>
      <w:r w:rsidRPr="004235C4">
        <w:rPr>
          <w:rFonts w:ascii="Arial" w:hAnsi="Arial" w:cs="Arial"/>
          <w:bCs/>
          <w:sz w:val="20"/>
          <w:szCs w:val="20"/>
        </w:rPr>
        <w:br w:type="page"/>
      </w:r>
    </w:p>
    <w:p w14:paraId="00D44C7D" w14:textId="77777777" w:rsidR="00AA47C4" w:rsidRPr="004235C4" w:rsidRDefault="00AA47C4" w:rsidP="004235C4">
      <w:pPr>
        <w:pStyle w:val="Level1"/>
        <w:numPr>
          <w:ilvl w:val="0"/>
          <w:numId w:val="0"/>
        </w:numPr>
        <w:spacing w:after="0" w:line="276" w:lineRule="auto"/>
        <w:ind w:left="567"/>
        <w:jc w:val="center"/>
        <w:rPr>
          <w:b/>
        </w:rPr>
      </w:pPr>
      <w:bookmarkStart w:id="350" w:name="_Toc521945354"/>
      <w:r w:rsidRPr="004235C4">
        <w:rPr>
          <w:b/>
        </w:rPr>
        <w:lastRenderedPageBreak/>
        <w:t xml:space="preserve">Schedule </w:t>
      </w:r>
      <w:r w:rsidR="00C82770" w:rsidRPr="004235C4">
        <w:rPr>
          <w:b/>
        </w:rPr>
        <w:t>8</w:t>
      </w:r>
      <w:r w:rsidRPr="004235C4">
        <w:rPr>
          <w:b/>
        </w:rPr>
        <w:t xml:space="preserve"> </w:t>
      </w:r>
      <w:r w:rsidRPr="004235C4">
        <w:rPr>
          <w:b/>
          <w:shd w:val="clear" w:color="auto" w:fill="A6A6A6" w:themeFill="background1" w:themeFillShade="A6"/>
        </w:rPr>
        <w:t>Service Level Agreement</w:t>
      </w:r>
      <w:bookmarkEnd w:id="350"/>
      <w:r w:rsidRPr="004235C4">
        <w:rPr>
          <w:b/>
          <w:shd w:val="clear" w:color="auto" w:fill="A6A6A6" w:themeFill="background1" w:themeFillShade="A6"/>
        </w:rPr>
        <w:t xml:space="preserve"> </w:t>
      </w:r>
    </w:p>
    <w:p w14:paraId="6B86FF32" w14:textId="77777777" w:rsidR="00AA47C4" w:rsidRPr="004235C4" w:rsidRDefault="00AA47C4" w:rsidP="004235C4">
      <w:pPr>
        <w:spacing w:line="276" w:lineRule="auto"/>
        <w:jc w:val="center"/>
        <w:rPr>
          <w:rFonts w:ascii="Arial" w:hAnsi="Arial" w:cs="Arial"/>
          <w:b/>
          <w:bCs/>
          <w:sz w:val="20"/>
          <w:szCs w:val="20"/>
        </w:rPr>
      </w:pPr>
    </w:p>
    <w:p w14:paraId="34F90C50" w14:textId="77777777" w:rsidR="00AA47C4" w:rsidRPr="004235C4" w:rsidRDefault="00AA47C4" w:rsidP="004235C4">
      <w:pPr>
        <w:spacing w:line="276" w:lineRule="auto"/>
        <w:rPr>
          <w:rFonts w:ascii="Arial" w:hAnsi="Arial" w:cs="Arial"/>
          <w:bCs/>
          <w:sz w:val="20"/>
          <w:szCs w:val="20"/>
        </w:rPr>
      </w:pPr>
    </w:p>
    <w:p w14:paraId="515A34B3" w14:textId="77777777" w:rsidR="00AA47C4" w:rsidRPr="004235C4" w:rsidRDefault="00E626D8" w:rsidP="004235C4">
      <w:pPr>
        <w:spacing w:line="276" w:lineRule="auto"/>
        <w:rPr>
          <w:rFonts w:ascii="Arial" w:hAnsi="Arial" w:cs="Arial"/>
          <w:bCs/>
          <w:sz w:val="20"/>
          <w:szCs w:val="20"/>
        </w:rPr>
      </w:pPr>
      <w:r w:rsidRPr="004235C4">
        <w:rPr>
          <w:rFonts w:ascii="Arial" w:hAnsi="Arial" w:cs="Arial"/>
          <w:bCs/>
          <w:sz w:val="20"/>
          <w:szCs w:val="20"/>
          <w:shd w:val="clear" w:color="auto" w:fill="A6A6A6" w:themeFill="background1" w:themeFillShade="A6"/>
        </w:rPr>
        <w:t>[insert from Tender]</w:t>
      </w:r>
      <w:r w:rsidR="00AA47C4" w:rsidRPr="004235C4">
        <w:rPr>
          <w:rFonts w:ascii="Arial" w:hAnsi="Arial" w:cs="Arial"/>
          <w:bCs/>
          <w:sz w:val="20"/>
          <w:szCs w:val="20"/>
        </w:rPr>
        <w:br w:type="page"/>
      </w:r>
    </w:p>
    <w:p w14:paraId="0CA4967D" w14:textId="77777777" w:rsidR="00AA47C4" w:rsidRPr="004235C4" w:rsidRDefault="00AA47C4" w:rsidP="004235C4">
      <w:pPr>
        <w:pStyle w:val="Level1"/>
        <w:numPr>
          <w:ilvl w:val="0"/>
          <w:numId w:val="0"/>
        </w:numPr>
        <w:spacing w:after="0" w:line="276" w:lineRule="auto"/>
        <w:ind w:left="567"/>
        <w:jc w:val="center"/>
        <w:rPr>
          <w:b/>
        </w:rPr>
      </w:pPr>
      <w:bookmarkStart w:id="351" w:name="_Toc521945355"/>
      <w:r w:rsidRPr="004235C4">
        <w:rPr>
          <w:b/>
        </w:rPr>
        <w:lastRenderedPageBreak/>
        <w:t xml:space="preserve">Schedule </w:t>
      </w:r>
      <w:r w:rsidR="00C82770" w:rsidRPr="004235C4">
        <w:rPr>
          <w:b/>
        </w:rPr>
        <w:t>9</w:t>
      </w:r>
      <w:r w:rsidRPr="004235C4">
        <w:rPr>
          <w:b/>
        </w:rPr>
        <w:t xml:space="preserve"> </w:t>
      </w:r>
      <w:r w:rsidRPr="004235C4">
        <w:rPr>
          <w:b/>
          <w:shd w:val="clear" w:color="auto" w:fill="A6A6A6" w:themeFill="background1" w:themeFillShade="A6"/>
        </w:rPr>
        <w:t>Confidentiality Agreement</w:t>
      </w:r>
      <w:bookmarkEnd w:id="351"/>
      <w:r w:rsidRPr="004235C4">
        <w:rPr>
          <w:b/>
        </w:rPr>
        <w:t xml:space="preserve"> </w:t>
      </w:r>
    </w:p>
    <w:p w14:paraId="212DFC9F" w14:textId="77777777" w:rsidR="00AA47C4" w:rsidRPr="004235C4" w:rsidRDefault="00AA47C4" w:rsidP="004235C4">
      <w:pPr>
        <w:spacing w:line="276" w:lineRule="auto"/>
        <w:jc w:val="center"/>
        <w:rPr>
          <w:rFonts w:ascii="Arial" w:hAnsi="Arial" w:cs="Arial"/>
          <w:b/>
          <w:bCs/>
          <w:sz w:val="20"/>
          <w:szCs w:val="20"/>
        </w:rPr>
      </w:pPr>
    </w:p>
    <w:p w14:paraId="7C4136FA" w14:textId="77777777" w:rsidR="00AA47C4" w:rsidRPr="004235C4" w:rsidRDefault="00AA47C4" w:rsidP="004235C4">
      <w:pPr>
        <w:spacing w:line="276" w:lineRule="auto"/>
        <w:rPr>
          <w:rFonts w:ascii="Arial" w:hAnsi="Arial" w:cs="Arial"/>
          <w:bCs/>
          <w:sz w:val="20"/>
          <w:szCs w:val="20"/>
        </w:rPr>
      </w:pPr>
    </w:p>
    <w:p w14:paraId="6CE6FF24" w14:textId="77777777" w:rsidR="00264BDB" w:rsidRPr="004235C4" w:rsidRDefault="00264BDB" w:rsidP="004235C4">
      <w:pPr>
        <w:spacing w:line="276" w:lineRule="auto"/>
        <w:rPr>
          <w:rFonts w:ascii="Arial" w:hAnsi="Arial" w:cs="Arial"/>
          <w:sz w:val="20"/>
          <w:szCs w:val="20"/>
        </w:rPr>
      </w:pPr>
      <w:r w:rsidRPr="004235C4">
        <w:rPr>
          <w:rFonts w:ascii="Arial" w:hAnsi="Arial" w:cs="Arial"/>
          <w:b/>
          <w:sz w:val="20"/>
          <w:szCs w:val="20"/>
        </w:rPr>
        <w:t xml:space="preserve">THIS AGREEMENT </w:t>
      </w:r>
      <w:r w:rsidRPr="004235C4">
        <w:rPr>
          <w:rFonts w:ascii="Arial" w:hAnsi="Arial" w:cs="Arial"/>
          <w:sz w:val="20"/>
          <w:szCs w:val="20"/>
        </w:rPr>
        <w:t xml:space="preserve">is made on </w:t>
      </w:r>
      <w:r w:rsidRPr="004235C4">
        <w:rPr>
          <w:rFonts w:ascii="Arial" w:hAnsi="Arial" w:cs="Arial"/>
          <w:sz w:val="20"/>
          <w:szCs w:val="20"/>
          <w:shd w:val="clear" w:color="auto" w:fill="A6A6A6" w:themeFill="background1" w:themeFillShade="A6"/>
        </w:rPr>
        <w:t>[date]</w:t>
      </w:r>
      <w:r w:rsidRPr="004235C4">
        <w:rPr>
          <w:rFonts w:ascii="Arial" w:hAnsi="Arial" w:cs="Arial"/>
          <w:sz w:val="20"/>
          <w:szCs w:val="20"/>
          <w:shd w:val="clear" w:color="auto" w:fill="D9D9D9" w:themeFill="background1" w:themeFillShade="D9"/>
        </w:rPr>
        <w:t xml:space="preserve"> </w:t>
      </w:r>
    </w:p>
    <w:p w14:paraId="74D6FEB0" w14:textId="77777777" w:rsidR="00264BDB" w:rsidRPr="004235C4" w:rsidRDefault="00264BDB" w:rsidP="004235C4">
      <w:pPr>
        <w:spacing w:line="276" w:lineRule="auto"/>
        <w:rPr>
          <w:rFonts w:ascii="Arial" w:hAnsi="Arial" w:cs="Arial"/>
          <w:sz w:val="20"/>
          <w:szCs w:val="20"/>
        </w:rPr>
      </w:pPr>
    </w:p>
    <w:p w14:paraId="76F59474" w14:textId="77777777" w:rsidR="00264BDB" w:rsidRPr="004235C4" w:rsidRDefault="00264BDB" w:rsidP="004235C4">
      <w:pPr>
        <w:spacing w:line="276" w:lineRule="auto"/>
        <w:rPr>
          <w:rFonts w:ascii="Arial" w:hAnsi="Arial" w:cs="Arial"/>
          <w:b/>
          <w:sz w:val="20"/>
          <w:szCs w:val="20"/>
        </w:rPr>
      </w:pPr>
      <w:r w:rsidRPr="004235C4">
        <w:rPr>
          <w:rFonts w:ascii="Arial" w:hAnsi="Arial" w:cs="Arial"/>
          <w:b/>
          <w:sz w:val="20"/>
          <w:szCs w:val="20"/>
        </w:rPr>
        <w:t>BETWEEN:-</w:t>
      </w:r>
    </w:p>
    <w:p w14:paraId="464D2359" w14:textId="77777777" w:rsidR="00264BDB" w:rsidRPr="004235C4" w:rsidRDefault="00264BDB" w:rsidP="004235C4">
      <w:pPr>
        <w:spacing w:line="276" w:lineRule="auto"/>
        <w:rPr>
          <w:rFonts w:ascii="Arial" w:hAnsi="Arial" w:cs="Arial"/>
          <w:sz w:val="20"/>
          <w:szCs w:val="20"/>
        </w:rPr>
      </w:pPr>
    </w:p>
    <w:p w14:paraId="1851D4E4" w14:textId="77777777" w:rsidR="00264BDB" w:rsidRPr="004235C4" w:rsidRDefault="00041C47" w:rsidP="004235C4">
      <w:pPr>
        <w:numPr>
          <w:ilvl w:val="0"/>
          <w:numId w:val="10"/>
        </w:numPr>
        <w:spacing w:line="276" w:lineRule="auto"/>
        <w:ind w:left="426"/>
        <w:jc w:val="both"/>
        <w:rPr>
          <w:rFonts w:ascii="Arial" w:hAnsi="Arial" w:cs="Arial"/>
          <w:sz w:val="20"/>
          <w:szCs w:val="20"/>
        </w:rPr>
      </w:pPr>
      <w:r w:rsidRPr="004235C4">
        <w:rPr>
          <w:rFonts w:ascii="Arial" w:hAnsi="Arial" w:cs="Arial"/>
          <w:sz w:val="20"/>
          <w:szCs w:val="20"/>
        </w:rPr>
        <w:t>[</w:t>
      </w:r>
      <w:r w:rsidRPr="004235C4">
        <w:rPr>
          <w:rFonts w:ascii="Arial" w:hAnsi="Arial" w:cs="Arial"/>
          <w:b/>
          <w:sz w:val="20"/>
          <w:szCs w:val="20"/>
          <w:shd w:val="clear" w:color="auto" w:fill="A6A6A6" w:themeFill="background1" w:themeFillShade="A6"/>
        </w:rPr>
        <w:t>CLIENT</w:t>
      </w:r>
      <w:r w:rsidR="001E1485" w:rsidRPr="004235C4">
        <w:rPr>
          <w:rFonts w:ascii="Arial" w:hAnsi="Arial" w:cs="Arial"/>
          <w:b/>
          <w:sz w:val="20"/>
          <w:szCs w:val="20"/>
          <w:shd w:val="clear" w:color="auto" w:fill="A6A6A6" w:themeFill="background1" w:themeFillShade="A6"/>
        </w:rPr>
        <w:t>/FRAMEWORK PURCHASER</w:t>
      </w:r>
      <w:r w:rsidRPr="004235C4">
        <w:rPr>
          <w:rFonts w:ascii="Arial" w:hAnsi="Arial" w:cs="Arial"/>
          <w:b/>
          <w:sz w:val="20"/>
          <w:szCs w:val="20"/>
          <w:shd w:val="clear" w:color="auto" w:fill="A6A6A6" w:themeFill="background1" w:themeFillShade="A6"/>
        </w:rPr>
        <w:t xml:space="preserve"> NAME</w:t>
      </w:r>
      <w:r w:rsidRPr="004235C4">
        <w:rPr>
          <w:rFonts w:ascii="Arial" w:hAnsi="Arial" w:cs="Arial"/>
          <w:sz w:val="20"/>
          <w:szCs w:val="20"/>
        </w:rPr>
        <w:t>]</w:t>
      </w:r>
      <w:r w:rsidR="00264BDB" w:rsidRPr="004235C4">
        <w:rPr>
          <w:rFonts w:ascii="Arial" w:hAnsi="Arial" w:cs="Arial"/>
          <w:sz w:val="20"/>
          <w:szCs w:val="20"/>
        </w:rPr>
        <w:t xml:space="preserve">, having its offices at </w:t>
      </w:r>
      <w:r w:rsidR="00264BDB" w:rsidRPr="004235C4">
        <w:rPr>
          <w:rFonts w:ascii="Arial" w:hAnsi="Arial" w:cs="Arial"/>
          <w:sz w:val="20"/>
          <w:szCs w:val="20"/>
          <w:shd w:val="clear" w:color="auto" w:fill="A6A6A6" w:themeFill="background1" w:themeFillShade="A6"/>
        </w:rPr>
        <w:t>[address]</w:t>
      </w:r>
      <w:r w:rsidR="00264BDB" w:rsidRPr="004235C4">
        <w:rPr>
          <w:rFonts w:ascii="Arial" w:hAnsi="Arial" w:cs="Arial"/>
          <w:sz w:val="20"/>
          <w:szCs w:val="20"/>
        </w:rPr>
        <w:t xml:space="preserve"> (for the purposes of this Agreement referred to as the "</w:t>
      </w:r>
      <w:r w:rsidRPr="004235C4">
        <w:rPr>
          <w:rFonts w:ascii="Arial" w:hAnsi="Arial" w:cs="Arial"/>
          <w:b/>
          <w:sz w:val="20"/>
          <w:szCs w:val="20"/>
        </w:rPr>
        <w:t>Client</w:t>
      </w:r>
      <w:r w:rsidR="00264BDB" w:rsidRPr="004235C4">
        <w:rPr>
          <w:rFonts w:ascii="Arial" w:hAnsi="Arial" w:cs="Arial"/>
          <w:sz w:val="20"/>
          <w:szCs w:val="20"/>
        </w:rPr>
        <w:t xml:space="preserve">"  which expression includes its successors and permitted assigns and </w:t>
      </w:r>
      <w:proofErr w:type="spellStart"/>
      <w:r w:rsidR="00264BDB" w:rsidRPr="004235C4">
        <w:rPr>
          <w:rFonts w:ascii="Arial" w:hAnsi="Arial" w:cs="Arial"/>
          <w:sz w:val="20"/>
          <w:szCs w:val="20"/>
        </w:rPr>
        <w:t>any body</w:t>
      </w:r>
      <w:proofErr w:type="spellEnd"/>
      <w:r w:rsidR="00264BDB" w:rsidRPr="004235C4">
        <w:rPr>
          <w:rFonts w:ascii="Arial" w:hAnsi="Arial" w:cs="Arial"/>
          <w:sz w:val="20"/>
          <w:szCs w:val="20"/>
        </w:rPr>
        <w:t xml:space="preserve"> to whom its functions are transferred under Applicable Law) of the one part; and</w:t>
      </w:r>
    </w:p>
    <w:p w14:paraId="1660F437" w14:textId="77777777" w:rsidR="00264BDB" w:rsidRPr="004235C4" w:rsidRDefault="00264BDB" w:rsidP="004235C4">
      <w:pPr>
        <w:tabs>
          <w:tab w:val="left" w:pos="4170"/>
        </w:tabs>
        <w:spacing w:line="276" w:lineRule="auto"/>
        <w:ind w:left="426"/>
        <w:rPr>
          <w:rFonts w:ascii="Arial" w:hAnsi="Arial" w:cs="Arial"/>
          <w:sz w:val="20"/>
          <w:szCs w:val="20"/>
        </w:rPr>
      </w:pPr>
      <w:r w:rsidRPr="004235C4">
        <w:rPr>
          <w:rFonts w:ascii="Arial" w:hAnsi="Arial" w:cs="Arial"/>
          <w:sz w:val="20"/>
          <w:szCs w:val="20"/>
        </w:rPr>
        <w:tab/>
      </w:r>
    </w:p>
    <w:p w14:paraId="20859D1A" w14:textId="77777777" w:rsidR="00264BDB" w:rsidRPr="004235C4" w:rsidRDefault="00264BDB" w:rsidP="004235C4">
      <w:pPr>
        <w:numPr>
          <w:ilvl w:val="0"/>
          <w:numId w:val="10"/>
        </w:numPr>
        <w:spacing w:line="276" w:lineRule="auto"/>
        <w:ind w:left="426"/>
        <w:jc w:val="both"/>
        <w:rPr>
          <w:rFonts w:ascii="Arial" w:hAnsi="Arial" w:cs="Arial"/>
          <w:sz w:val="20"/>
          <w:szCs w:val="20"/>
        </w:rPr>
      </w:pPr>
      <w:r w:rsidRPr="004235C4">
        <w:rPr>
          <w:rFonts w:ascii="Arial" w:hAnsi="Arial" w:cs="Arial"/>
          <w:sz w:val="20"/>
          <w:szCs w:val="20"/>
        </w:rPr>
        <w:t>[</w:t>
      </w:r>
      <w:r w:rsidRPr="004235C4">
        <w:rPr>
          <w:rFonts w:ascii="Arial" w:hAnsi="Arial" w:cs="Arial"/>
          <w:b/>
          <w:sz w:val="20"/>
          <w:szCs w:val="20"/>
          <w:shd w:val="clear" w:color="auto" w:fill="A6A6A6" w:themeFill="background1" w:themeFillShade="A6"/>
        </w:rPr>
        <w:t>OPERATOR NAME</w:t>
      </w:r>
      <w:r w:rsidRPr="004235C4">
        <w:rPr>
          <w:rFonts w:ascii="Arial" w:hAnsi="Arial" w:cs="Arial"/>
          <w:sz w:val="20"/>
          <w:szCs w:val="20"/>
        </w:rPr>
        <w:t xml:space="preserve">], a company established under </w:t>
      </w:r>
      <w:r w:rsidRPr="004235C4">
        <w:rPr>
          <w:rFonts w:ascii="Arial" w:hAnsi="Arial" w:cs="Arial"/>
          <w:sz w:val="20"/>
          <w:szCs w:val="20"/>
          <w:shd w:val="clear" w:color="auto" w:fill="A6A6A6" w:themeFill="background1" w:themeFillShade="A6"/>
        </w:rPr>
        <w:t>[</w:t>
      </w:r>
      <w:r w:rsidR="00B5027E" w:rsidRPr="004235C4">
        <w:rPr>
          <w:rFonts w:ascii="Arial" w:hAnsi="Arial" w:cs="Arial"/>
          <w:sz w:val="20"/>
          <w:szCs w:val="20"/>
          <w:shd w:val="clear" w:color="auto" w:fill="A6A6A6" w:themeFill="background1" w:themeFillShade="A6"/>
        </w:rPr>
        <w:t xml:space="preserve">   </w:t>
      </w:r>
      <w:r w:rsidRPr="004235C4">
        <w:rPr>
          <w:rFonts w:ascii="Arial" w:hAnsi="Arial" w:cs="Arial"/>
          <w:sz w:val="20"/>
          <w:szCs w:val="20"/>
          <w:shd w:val="clear" w:color="auto" w:fill="A6A6A6" w:themeFill="background1" w:themeFillShade="A6"/>
        </w:rPr>
        <w:t>]</w:t>
      </w:r>
      <w:r w:rsidRPr="004235C4">
        <w:rPr>
          <w:rFonts w:ascii="Arial" w:hAnsi="Arial" w:cs="Arial"/>
          <w:sz w:val="20"/>
          <w:szCs w:val="20"/>
        </w:rPr>
        <w:t xml:space="preserve"> law with company registration number </w:t>
      </w:r>
      <w:r w:rsidRPr="004235C4">
        <w:rPr>
          <w:rFonts w:ascii="Arial" w:hAnsi="Arial" w:cs="Arial"/>
          <w:sz w:val="20"/>
          <w:szCs w:val="20"/>
          <w:shd w:val="clear" w:color="auto" w:fill="A6A6A6" w:themeFill="background1" w:themeFillShade="A6"/>
        </w:rPr>
        <w:t>[insert]</w:t>
      </w:r>
      <w:r w:rsidRPr="004235C4">
        <w:rPr>
          <w:rFonts w:ascii="Arial" w:hAnsi="Arial" w:cs="Arial"/>
          <w:sz w:val="20"/>
          <w:szCs w:val="20"/>
        </w:rPr>
        <w:t xml:space="preserve"> and its registered address at </w:t>
      </w:r>
      <w:r w:rsidRPr="004235C4">
        <w:rPr>
          <w:rFonts w:ascii="Arial" w:hAnsi="Arial" w:cs="Arial"/>
          <w:sz w:val="20"/>
          <w:szCs w:val="20"/>
          <w:shd w:val="clear" w:color="auto" w:fill="A6A6A6" w:themeFill="background1" w:themeFillShade="A6"/>
        </w:rPr>
        <w:t>[insert]</w:t>
      </w:r>
      <w:r w:rsidRPr="004235C4">
        <w:rPr>
          <w:rFonts w:ascii="Arial" w:hAnsi="Arial" w:cs="Arial"/>
          <w:sz w:val="20"/>
          <w:szCs w:val="20"/>
        </w:rPr>
        <w:t xml:space="preserve"> (for the purposes of this Agreement referred to as the "</w:t>
      </w:r>
      <w:r w:rsidR="00922706" w:rsidRPr="004235C4">
        <w:rPr>
          <w:rFonts w:ascii="Arial" w:hAnsi="Arial" w:cs="Arial"/>
          <w:b/>
          <w:sz w:val="20"/>
          <w:szCs w:val="20"/>
        </w:rPr>
        <w:t>Operator</w:t>
      </w:r>
      <w:r w:rsidRPr="004235C4">
        <w:rPr>
          <w:rFonts w:ascii="Arial" w:hAnsi="Arial" w:cs="Arial"/>
          <w:sz w:val="20"/>
          <w:szCs w:val="20"/>
        </w:rPr>
        <w:t>" which expression includes its successors and permitted assigns) of the other part,</w:t>
      </w:r>
    </w:p>
    <w:p w14:paraId="40E8ADFC" w14:textId="77777777" w:rsidR="00264BDB" w:rsidRPr="004235C4" w:rsidRDefault="00264BDB" w:rsidP="004235C4">
      <w:pPr>
        <w:spacing w:line="276" w:lineRule="auto"/>
        <w:rPr>
          <w:rFonts w:ascii="Arial" w:hAnsi="Arial" w:cs="Arial"/>
          <w:sz w:val="20"/>
          <w:szCs w:val="20"/>
        </w:rPr>
      </w:pPr>
    </w:p>
    <w:p w14:paraId="39677796" w14:textId="77777777" w:rsidR="00264BDB" w:rsidRPr="004235C4" w:rsidRDefault="00264BDB" w:rsidP="004235C4">
      <w:pPr>
        <w:spacing w:line="276" w:lineRule="auto"/>
        <w:rPr>
          <w:rFonts w:ascii="Arial" w:hAnsi="Arial" w:cs="Arial"/>
          <w:b/>
          <w:bCs/>
          <w:sz w:val="20"/>
          <w:szCs w:val="20"/>
        </w:rPr>
      </w:pPr>
      <w:r w:rsidRPr="004235C4">
        <w:rPr>
          <w:rFonts w:ascii="Arial" w:hAnsi="Arial" w:cs="Arial"/>
          <w:b/>
          <w:bCs/>
          <w:sz w:val="20"/>
          <w:szCs w:val="20"/>
        </w:rPr>
        <w:t xml:space="preserve">WHEREAS </w:t>
      </w:r>
    </w:p>
    <w:p w14:paraId="51638391" w14:textId="77777777" w:rsidR="00264BDB" w:rsidRPr="004235C4" w:rsidRDefault="00264BDB" w:rsidP="004235C4">
      <w:pPr>
        <w:spacing w:line="276" w:lineRule="auto"/>
        <w:rPr>
          <w:rFonts w:ascii="Arial" w:hAnsi="Arial" w:cs="Arial"/>
          <w:bCs/>
          <w:sz w:val="20"/>
          <w:szCs w:val="20"/>
        </w:rPr>
      </w:pPr>
    </w:p>
    <w:p w14:paraId="71BB35DA" w14:textId="77777777" w:rsidR="000A70AB" w:rsidRPr="004235C4" w:rsidRDefault="000A70AB" w:rsidP="004235C4">
      <w:pPr>
        <w:pStyle w:val="ListParagraph"/>
        <w:numPr>
          <w:ilvl w:val="0"/>
          <w:numId w:val="11"/>
        </w:numPr>
        <w:spacing w:after="200" w:line="276" w:lineRule="auto"/>
        <w:ind w:left="426"/>
        <w:contextualSpacing w:val="0"/>
        <w:jc w:val="both"/>
        <w:rPr>
          <w:rFonts w:ascii="Arial" w:hAnsi="Arial" w:cs="Arial"/>
          <w:bCs/>
          <w:sz w:val="20"/>
          <w:szCs w:val="20"/>
        </w:rPr>
      </w:pPr>
      <w:r w:rsidRPr="004235C4">
        <w:rPr>
          <w:rFonts w:ascii="Arial" w:hAnsi="Arial" w:cs="Arial"/>
          <w:bCs/>
          <w:sz w:val="20"/>
          <w:szCs w:val="20"/>
        </w:rPr>
        <w:t>In this Agreement</w:t>
      </w:r>
      <w:r w:rsidR="00830546" w:rsidRPr="004235C4">
        <w:rPr>
          <w:rFonts w:ascii="Arial" w:hAnsi="Arial" w:cs="Arial"/>
          <w:bCs/>
          <w:sz w:val="20"/>
          <w:szCs w:val="20"/>
        </w:rPr>
        <w:t>:</w:t>
      </w:r>
    </w:p>
    <w:p w14:paraId="360DE6C7" w14:textId="77777777" w:rsidR="000A70AB" w:rsidRPr="004235C4" w:rsidRDefault="000A70AB" w:rsidP="004235C4">
      <w:pPr>
        <w:pStyle w:val="ListParagraph"/>
        <w:numPr>
          <w:ilvl w:val="1"/>
          <w:numId w:val="11"/>
        </w:numPr>
        <w:spacing w:after="200" w:line="276" w:lineRule="auto"/>
        <w:ind w:left="709"/>
        <w:contextualSpacing w:val="0"/>
        <w:jc w:val="both"/>
        <w:rPr>
          <w:rFonts w:ascii="Arial" w:hAnsi="Arial" w:cs="Arial"/>
          <w:bCs/>
          <w:sz w:val="20"/>
          <w:szCs w:val="20"/>
        </w:rPr>
      </w:pPr>
      <w:r w:rsidRPr="004235C4">
        <w:rPr>
          <w:rFonts w:ascii="Arial" w:hAnsi="Arial" w:cs="Arial"/>
          <w:bCs/>
          <w:sz w:val="20"/>
          <w:szCs w:val="20"/>
        </w:rPr>
        <w:t>the “</w:t>
      </w:r>
      <w:r w:rsidRPr="004235C4">
        <w:rPr>
          <w:rFonts w:ascii="Arial" w:hAnsi="Arial" w:cs="Arial"/>
          <w:b/>
          <w:bCs/>
          <w:sz w:val="20"/>
          <w:szCs w:val="20"/>
        </w:rPr>
        <w:t>Framework</w:t>
      </w:r>
      <w:r w:rsidRPr="004235C4">
        <w:rPr>
          <w:rFonts w:ascii="Arial" w:hAnsi="Arial" w:cs="Arial"/>
          <w:bCs/>
          <w:sz w:val="20"/>
          <w:szCs w:val="20"/>
        </w:rPr>
        <w:t xml:space="preserve">” means the </w:t>
      </w:r>
      <w:r w:rsidR="00D5384F" w:rsidRPr="004235C4">
        <w:rPr>
          <w:rFonts w:ascii="Arial" w:hAnsi="Arial" w:cs="Arial"/>
          <w:bCs/>
          <w:sz w:val="20"/>
          <w:szCs w:val="20"/>
        </w:rPr>
        <w:t xml:space="preserve">Framework Agreement </w:t>
      </w:r>
      <w:r w:rsidRPr="004235C4">
        <w:rPr>
          <w:rFonts w:ascii="Arial" w:hAnsi="Arial" w:cs="Arial"/>
          <w:bCs/>
          <w:sz w:val="20"/>
          <w:szCs w:val="20"/>
        </w:rPr>
        <w:t xml:space="preserve">dated </w:t>
      </w:r>
      <w:r w:rsidRPr="004235C4">
        <w:rPr>
          <w:rFonts w:ascii="Arial" w:hAnsi="Arial" w:cs="Arial"/>
          <w:sz w:val="20"/>
          <w:szCs w:val="20"/>
          <w:shd w:val="clear" w:color="auto" w:fill="BFBFBF" w:themeFill="background1" w:themeFillShade="BF"/>
        </w:rPr>
        <w:t>[</w:t>
      </w:r>
      <w:r w:rsidRPr="004235C4">
        <w:rPr>
          <w:rFonts w:ascii="Arial" w:hAnsi="Arial" w:cs="Arial"/>
          <w:sz w:val="20"/>
          <w:szCs w:val="20"/>
          <w:shd w:val="clear" w:color="auto" w:fill="BFBFBF" w:themeFill="background1" w:themeFillShade="BF"/>
        </w:rPr>
        <w:t> </w:t>
      </w:r>
      <w:r w:rsidRPr="004235C4">
        <w:rPr>
          <w:rFonts w:ascii="Arial" w:hAnsi="Arial" w:cs="Arial"/>
          <w:sz w:val="20"/>
          <w:szCs w:val="20"/>
          <w:shd w:val="clear" w:color="auto" w:fill="BFBFBF" w:themeFill="background1" w:themeFillShade="BF"/>
        </w:rPr>
        <w:t>•</w:t>
      </w:r>
      <w:r w:rsidRPr="004235C4">
        <w:rPr>
          <w:rFonts w:ascii="Arial" w:hAnsi="Arial" w:cs="Arial"/>
          <w:sz w:val="20"/>
          <w:szCs w:val="20"/>
          <w:shd w:val="clear" w:color="auto" w:fill="BFBFBF" w:themeFill="background1" w:themeFillShade="BF"/>
        </w:rPr>
        <w:t> </w:t>
      </w:r>
      <w:r w:rsidRPr="004235C4">
        <w:rPr>
          <w:rFonts w:ascii="Arial" w:hAnsi="Arial" w:cs="Arial"/>
          <w:sz w:val="20"/>
          <w:szCs w:val="20"/>
          <w:shd w:val="clear" w:color="auto" w:fill="BFBFBF" w:themeFill="background1" w:themeFillShade="BF"/>
        </w:rPr>
        <w:t>]</w:t>
      </w:r>
      <w:r w:rsidRPr="004235C4">
        <w:rPr>
          <w:rFonts w:ascii="Arial" w:hAnsi="Arial" w:cs="Arial"/>
          <w:sz w:val="20"/>
          <w:szCs w:val="20"/>
        </w:rPr>
        <w:t xml:space="preserve"> made between the Client and the Operator for the </w:t>
      </w:r>
      <w:r w:rsidRPr="004235C4">
        <w:rPr>
          <w:rFonts w:ascii="Arial" w:hAnsi="Arial" w:cs="Arial"/>
          <w:sz w:val="20"/>
          <w:szCs w:val="20"/>
          <w:shd w:val="clear" w:color="auto" w:fill="BFBFBF" w:themeFill="background1" w:themeFillShade="BF"/>
        </w:rPr>
        <w:t>provision/supply</w:t>
      </w:r>
      <w:r w:rsidRPr="004235C4">
        <w:rPr>
          <w:rFonts w:ascii="Arial" w:hAnsi="Arial" w:cs="Arial"/>
          <w:sz w:val="20"/>
          <w:szCs w:val="20"/>
        </w:rPr>
        <w:t xml:space="preserve"> of  </w:t>
      </w:r>
      <w:r w:rsidRPr="004235C4">
        <w:rPr>
          <w:rFonts w:ascii="Arial" w:hAnsi="Arial" w:cs="Arial"/>
          <w:sz w:val="20"/>
          <w:szCs w:val="20"/>
          <w:shd w:val="clear" w:color="auto" w:fill="BFBFBF" w:themeFill="background1" w:themeFillShade="BF"/>
        </w:rPr>
        <w:t>[</w:t>
      </w:r>
      <w:r w:rsidRPr="004235C4">
        <w:rPr>
          <w:rFonts w:ascii="Arial" w:hAnsi="Arial" w:cs="Arial"/>
          <w:sz w:val="20"/>
          <w:szCs w:val="20"/>
          <w:shd w:val="clear" w:color="auto" w:fill="BFBFBF" w:themeFill="background1" w:themeFillShade="BF"/>
        </w:rPr>
        <w:t> </w:t>
      </w:r>
      <w:r w:rsidRPr="004235C4">
        <w:rPr>
          <w:rFonts w:ascii="Arial" w:hAnsi="Arial" w:cs="Arial"/>
          <w:sz w:val="20"/>
          <w:szCs w:val="20"/>
          <w:shd w:val="clear" w:color="auto" w:fill="BFBFBF" w:themeFill="background1" w:themeFillShade="BF"/>
        </w:rPr>
        <w:t>•</w:t>
      </w:r>
      <w:r w:rsidRPr="004235C4">
        <w:rPr>
          <w:rFonts w:ascii="Arial" w:hAnsi="Arial" w:cs="Arial"/>
          <w:sz w:val="20"/>
          <w:szCs w:val="20"/>
          <w:shd w:val="clear" w:color="auto" w:fill="BFBFBF" w:themeFill="background1" w:themeFillShade="BF"/>
        </w:rPr>
        <w:t> </w:t>
      </w:r>
      <w:r w:rsidRPr="004235C4">
        <w:rPr>
          <w:rFonts w:ascii="Arial" w:hAnsi="Arial" w:cs="Arial"/>
          <w:sz w:val="20"/>
          <w:szCs w:val="20"/>
          <w:shd w:val="clear" w:color="auto" w:fill="BFBFBF" w:themeFill="background1" w:themeFillShade="BF"/>
        </w:rPr>
        <w:t>]</w:t>
      </w:r>
      <w:r w:rsidRPr="004235C4">
        <w:rPr>
          <w:rFonts w:ascii="Arial" w:hAnsi="Arial" w:cs="Arial"/>
          <w:sz w:val="20"/>
          <w:szCs w:val="20"/>
        </w:rPr>
        <w:t xml:space="preserve"> (the </w:t>
      </w:r>
      <w:r w:rsidRPr="004235C4">
        <w:rPr>
          <w:rFonts w:ascii="Arial" w:hAnsi="Arial" w:cs="Arial"/>
          <w:sz w:val="20"/>
          <w:szCs w:val="20"/>
          <w:shd w:val="clear" w:color="auto" w:fill="A6A6A6" w:themeFill="background1" w:themeFillShade="A6"/>
        </w:rPr>
        <w:t>“</w:t>
      </w:r>
      <w:r w:rsidRPr="004235C4">
        <w:rPr>
          <w:rFonts w:ascii="Arial" w:hAnsi="Arial" w:cs="Arial"/>
          <w:b/>
          <w:sz w:val="20"/>
          <w:szCs w:val="20"/>
          <w:shd w:val="clear" w:color="auto" w:fill="A6A6A6" w:themeFill="background1" w:themeFillShade="A6"/>
        </w:rPr>
        <w:t>Services” “</w:t>
      </w:r>
      <w:r w:rsidR="00B5027E" w:rsidRPr="004235C4">
        <w:rPr>
          <w:rFonts w:ascii="Arial" w:hAnsi="Arial" w:cs="Arial"/>
          <w:b/>
          <w:sz w:val="20"/>
          <w:szCs w:val="20"/>
          <w:shd w:val="clear" w:color="auto" w:fill="A6A6A6" w:themeFill="background1" w:themeFillShade="A6"/>
        </w:rPr>
        <w:t>Supplies</w:t>
      </w:r>
      <w:r w:rsidRPr="004235C4">
        <w:rPr>
          <w:rFonts w:ascii="Arial" w:hAnsi="Arial" w:cs="Arial"/>
          <w:sz w:val="20"/>
          <w:szCs w:val="20"/>
          <w:shd w:val="clear" w:color="auto" w:fill="A6A6A6" w:themeFill="background1" w:themeFillShade="A6"/>
        </w:rPr>
        <w:t>”)</w:t>
      </w:r>
    </w:p>
    <w:p w14:paraId="4E5B406D" w14:textId="77777777" w:rsidR="00830546" w:rsidRPr="004235C4" w:rsidRDefault="00830546" w:rsidP="004235C4">
      <w:pPr>
        <w:pStyle w:val="ListParagraph"/>
        <w:numPr>
          <w:ilvl w:val="1"/>
          <w:numId w:val="11"/>
        </w:numPr>
        <w:spacing w:after="200" w:line="276" w:lineRule="auto"/>
        <w:ind w:left="709"/>
        <w:contextualSpacing w:val="0"/>
        <w:jc w:val="both"/>
        <w:rPr>
          <w:rFonts w:ascii="Arial" w:hAnsi="Arial" w:cs="Arial"/>
          <w:bCs/>
          <w:sz w:val="20"/>
          <w:szCs w:val="20"/>
        </w:rPr>
      </w:pPr>
      <w:r w:rsidRPr="004235C4">
        <w:rPr>
          <w:rFonts w:ascii="Arial" w:hAnsi="Arial" w:cs="Arial"/>
          <w:bCs/>
          <w:sz w:val="20"/>
          <w:szCs w:val="20"/>
        </w:rPr>
        <w:t>other capitalised terms shall have the meaning attributed to them in the Framework save where indicated otherwise.</w:t>
      </w:r>
    </w:p>
    <w:p w14:paraId="1DC3712A" w14:textId="77777777" w:rsidR="00D5384F" w:rsidRPr="004235C4" w:rsidRDefault="00830546" w:rsidP="004235C4">
      <w:pPr>
        <w:pStyle w:val="ListParagraph"/>
        <w:numPr>
          <w:ilvl w:val="0"/>
          <w:numId w:val="11"/>
        </w:numPr>
        <w:spacing w:after="200" w:line="276" w:lineRule="auto"/>
        <w:ind w:left="426"/>
        <w:contextualSpacing w:val="0"/>
        <w:jc w:val="both"/>
        <w:rPr>
          <w:rFonts w:ascii="Arial" w:hAnsi="Arial" w:cs="Arial"/>
          <w:bCs/>
          <w:sz w:val="20"/>
          <w:szCs w:val="20"/>
        </w:rPr>
      </w:pPr>
      <w:r w:rsidRPr="004235C4">
        <w:rPr>
          <w:rFonts w:ascii="Arial" w:hAnsi="Arial" w:cs="Arial"/>
          <w:bCs/>
          <w:sz w:val="20"/>
          <w:szCs w:val="20"/>
        </w:rPr>
        <w:t xml:space="preserve">Pursuant to the Framework, </w:t>
      </w:r>
      <w:r w:rsidR="00D5384F" w:rsidRPr="004235C4">
        <w:rPr>
          <w:rFonts w:ascii="Arial" w:hAnsi="Arial" w:cs="Arial"/>
          <w:bCs/>
          <w:sz w:val="20"/>
          <w:szCs w:val="20"/>
        </w:rPr>
        <w:t xml:space="preserve">the Client may award a Call-Off Contract to the Operator for the </w:t>
      </w:r>
      <w:r w:rsidR="00D5384F" w:rsidRPr="004235C4">
        <w:rPr>
          <w:rFonts w:ascii="Arial" w:hAnsi="Arial" w:cs="Arial"/>
          <w:sz w:val="20"/>
          <w:szCs w:val="20"/>
        </w:rPr>
        <w:t xml:space="preserve">provision of </w:t>
      </w:r>
      <w:r w:rsidR="00B5027E" w:rsidRPr="004235C4">
        <w:rPr>
          <w:rFonts w:ascii="Arial" w:hAnsi="Arial" w:cs="Arial"/>
          <w:sz w:val="20"/>
          <w:szCs w:val="20"/>
          <w:shd w:val="clear" w:color="auto" w:fill="A6A6A6" w:themeFill="background1" w:themeFillShade="A6"/>
        </w:rPr>
        <w:t>Supplies</w:t>
      </w:r>
      <w:r w:rsidR="00D5384F" w:rsidRPr="004235C4">
        <w:rPr>
          <w:rFonts w:ascii="Arial" w:hAnsi="Arial" w:cs="Arial"/>
          <w:bCs/>
          <w:sz w:val="20"/>
          <w:szCs w:val="20"/>
          <w:shd w:val="clear" w:color="auto" w:fill="A6A6A6" w:themeFill="background1" w:themeFillShade="A6"/>
        </w:rPr>
        <w:t>/Services</w:t>
      </w:r>
      <w:r w:rsidR="00D5384F" w:rsidRPr="004235C4">
        <w:rPr>
          <w:rFonts w:ascii="Arial" w:hAnsi="Arial" w:cs="Arial"/>
          <w:bCs/>
          <w:sz w:val="20"/>
          <w:szCs w:val="20"/>
        </w:rPr>
        <w:t xml:space="preserve">. </w:t>
      </w:r>
    </w:p>
    <w:p w14:paraId="6DD90A62" w14:textId="77777777" w:rsidR="00264BDB" w:rsidRPr="004235C4" w:rsidRDefault="00264BDB" w:rsidP="004235C4">
      <w:pPr>
        <w:pStyle w:val="ListParagraph"/>
        <w:numPr>
          <w:ilvl w:val="0"/>
          <w:numId w:val="11"/>
        </w:numPr>
        <w:spacing w:after="200" w:line="276" w:lineRule="auto"/>
        <w:ind w:left="426"/>
        <w:contextualSpacing w:val="0"/>
        <w:jc w:val="both"/>
        <w:rPr>
          <w:rFonts w:ascii="Arial" w:hAnsi="Arial" w:cs="Arial"/>
          <w:bCs/>
          <w:sz w:val="20"/>
          <w:szCs w:val="20"/>
        </w:rPr>
      </w:pPr>
      <w:r w:rsidRPr="004235C4">
        <w:rPr>
          <w:rFonts w:ascii="Arial" w:hAnsi="Arial" w:cs="Arial"/>
          <w:bCs/>
          <w:sz w:val="20"/>
          <w:szCs w:val="20"/>
        </w:rPr>
        <w:t xml:space="preserve">For the purposes of the delivery of </w:t>
      </w:r>
      <w:r w:rsidR="00B5027E" w:rsidRPr="004235C4">
        <w:rPr>
          <w:rFonts w:ascii="Arial" w:hAnsi="Arial" w:cs="Arial"/>
          <w:sz w:val="20"/>
          <w:szCs w:val="20"/>
          <w:shd w:val="clear" w:color="auto" w:fill="A6A6A6" w:themeFill="background1" w:themeFillShade="A6"/>
        </w:rPr>
        <w:t>Supplies</w:t>
      </w:r>
      <w:r w:rsidR="00D5384F" w:rsidRPr="004235C4">
        <w:rPr>
          <w:rFonts w:ascii="Arial" w:hAnsi="Arial" w:cs="Arial"/>
          <w:bCs/>
          <w:sz w:val="20"/>
          <w:szCs w:val="20"/>
          <w:shd w:val="clear" w:color="auto" w:fill="A6A6A6" w:themeFill="background1" w:themeFillShade="A6"/>
        </w:rPr>
        <w:t>/Services</w:t>
      </w:r>
      <w:r w:rsidR="00D5384F" w:rsidRPr="004235C4">
        <w:rPr>
          <w:rFonts w:ascii="Arial" w:hAnsi="Arial" w:cs="Arial"/>
          <w:bCs/>
          <w:sz w:val="20"/>
          <w:szCs w:val="20"/>
        </w:rPr>
        <w:t xml:space="preserve"> </w:t>
      </w:r>
      <w:r w:rsidRPr="004235C4">
        <w:rPr>
          <w:rFonts w:ascii="Arial" w:hAnsi="Arial" w:cs="Arial"/>
          <w:bCs/>
          <w:sz w:val="20"/>
          <w:szCs w:val="20"/>
        </w:rPr>
        <w:t>under a</w:t>
      </w:r>
      <w:r w:rsidR="00D5384F" w:rsidRPr="004235C4">
        <w:rPr>
          <w:rFonts w:ascii="Arial" w:hAnsi="Arial" w:cs="Arial"/>
          <w:bCs/>
          <w:sz w:val="20"/>
          <w:szCs w:val="20"/>
        </w:rPr>
        <w:t xml:space="preserve"> Call-Off Contract</w:t>
      </w:r>
      <w:r w:rsidRPr="004235C4">
        <w:rPr>
          <w:rFonts w:ascii="Arial" w:hAnsi="Arial" w:cs="Arial"/>
          <w:bCs/>
          <w:sz w:val="20"/>
          <w:szCs w:val="20"/>
        </w:rPr>
        <w:t xml:space="preserve">, certain confidential information will be disclosed or supplied either by the </w:t>
      </w:r>
      <w:r w:rsidR="00D5384F" w:rsidRPr="004235C4">
        <w:rPr>
          <w:rFonts w:ascii="Arial" w:hAnsi="Arial" w:cs="Arial"/>
          <w:bCs/>
          <w:sz w:val="20"/>
          <w:szCs w:val="20"/>
        </w:rPr>
        <w:t>Client</w:t>
      </w:r>
      <w:r w:rsidRPr="004235C4">
        <w:rPr>
          <w:rFonts w:ascii="Arial" w:hAnsi="Arial" w:cs="Arial"/>
          <w:bCs/>
          <w:sz w:val="20"/>
          <w:szCs w:val="20"/>
        </w:rPr>
        <w:t xml:space="preserve"> or by the </w:t>
      </w:r>
      <w:r w:rsidR="00D5384F" w:rsidRPr="004235C4">
        <w:rPr>
          <w:rFonts w:ascii="Arial" w:hAnsi="Arial" w:cs="Arial"/>
          <w:bCs/>
          <w:sz w:val="20"/>
          <w:szCs w:val="20"/>
        </w:rPr>
        <w:t xml:space="preserve">Operator </w:t>
      </w:r>
      <w:r w:rsidRPr="004235C4">
        <w:rPr>
          <w:rFonts w:ascii="Arial" w:hAnsi="Arial" w:cs="Arial"/>
          <w:bCs/>
          <w:sz w:val="20"/>
          <w:szCs w:val="20"/>
        </w:rPr>
        <w:t>to the other party.</w:t>
      </w:r>
    </w:p>
    <w:p w14:paraId="3A703F4C" w14:textId="77777777" w:rsidR="00264BDB" w:rsidRPr="004235C4" w:rsidRDefault="00264BDB" w:rsidP="004235C4">
      <w:pPr>
        <w:spacing w:line="276" w:lineRule="auto"/>
        <w:jc w:val="both"/>
        <w:rPr>
          <w:rFonts w:ascii="Arial" w:hAnsi="Arial" w:cs="Arial"/>
          <w:bCs/>
          <w:sz w:val="20"/>
          <w:szCs w:val="20"/>
        </w:rPr>
      </w:pPr>
      <w:r w:rsidRPr="004235C4">
        <w:rPr>
          <w:rFonts w:ascii="Arial" w:hAnsi="Arial" w:cs="Arial"/>
          <w:b/>
          <w:bCs/>
          <w:sz w:val="20"/>
          <w:szCs w:val="20"/>
        </w:rPr>
        <w:t>NOW IT IS HEREBY AGREED</w:t>
      </w:r>
      <w:r w:rsidRPr="004235C4">
        <w:rPr>
          <w:rFonts w:ascii="Arial" w:hAnsi="Arial" w:cs="Arial"/>
          <w:bCs/>
          <w:sz w:val="20"/>
          <w:szCs w:val="20"/>
        </w:rPr>
        <w:t xml:space="preserve"> in consideration of the sum of €5 (the receipt of which is hereby acknowledged by the </w:t>
      </w:r>
      <w:r w:rsidR="00897CBB" w:rsidRPr="004235C4">
        <w:rPr>
          <w:rFonts w:ascii="Arial" w:hAnsi="Arial" w:cs="Arial"/>
          <w:bCs/>
          <w:sz w:val="20"/>
          <w:szCs w:val="20"/>
        </w:rPr>
        <w:t>Operator</w:t>
      </w:r>
      <w:r w:rsidRPr="004235C4">
        <w:rPr>
          <w:rFonts w:ascii="Arial" w:hAnsi="Arial" w:cs="Arial"/>
          <w:bCs/>
          <w:sz w:val="20"/>
          <w:szCs w:val="20"/>
        </w:rPr>
        <w:t>) as follows:</w:t>
      </w:r>
    </w:p>
    <w:p w14:paraId="7F391D73" w14:textId="77777777" w:rsidR="00264BDB" w:rsidRPr="004235C4" w:rsidRDefault="00264BDB" w:rsidP="004235C4">
      <w:pPr>
        <w:spacing w:line="276" w:lineRule="auto"/>
        <w:rPr>
          <w:rFonts w:ascii="Arial" w:hAnsi="Arial" w:cs="Arial"/>
          <w:bCs/>
          <w:sz w:val="20"/>
          <w:szCs w:val="20"/>
        </w:rPr>
      </w:pPr>
    </w:p>
    <w:p w14:paraId="4D2BB29F"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 xml:space="preserve">For the purpose of this agreement </w:t>
      </w:r>
      <w:r w:rsidRPr="004235C4">
        <w:rPr>
          <w:rFonts w:ascii="Arial" w:hAnsi="Arial" w:cs="Arial"/>
          <w:b/>
          <w:bCs/>
          <w:sz w:val="20"/>
          <w:szCs w:val="20"/>
        </w:rPr>
        <w:t xml:space="preserve">"confidential information" </w:t>
      </w:r>
      <w:r w:rsidRPr="004235C4">
        <w:rPr>
          <w:rFonts w:ascii="Arial" w:hAnsi="Arial" w:cs="Arial"/>
          <w:bCs/>
          <w:sz w:val="20"/>
          <w:szCs w:val="20"/>
        </w:rPr>
        <w:t xml:space="preserve">shall mean such technical and/or commercial information, including but not limited to any documents, drawings, sketches or designs, materials, samples or prototypes disclosed or supplied either by the </w:t>
      </w:r>
      <w:r w:rsidR="00D5384F" w:rsidRPr="004235C4">
        <w:rPr>
          <w:rFonts w:ascii="Arial" w:hAnsi="Arial" w:cs="Arial"/>
          <w:bCs/>
          <w:sz w:val="20"/>
          <w:szCs w:val="20"/>
        </w:rPr>
        <w:t>Client</w:t>
      </w:r>
      <w:r w:rsidRPr="004235C4">
        <w:rPr>
          <w:rFonts w:ascii="Arial" w:hAnsi="Arial" w:cs="Arial"/>
          <w:bCs/>
          <w:sz w:val="20"/>
          <w:szCs w:val="20"/>
        </w:rPr>
        <w:t xml:space="preserve"> or by the </w:t>
      </w:r>
      <w:r w:rsidR="00D5384F" w:rsidRPr="004235C4">
        <w:rPr>
          <w:rFonts w:ascii="Arial" w:hAnsi="Arial" w:cs="Arial"/>
          <w:bCs/>
          <w:sz w:val="20"/>
          <w:szCs w:val="20"/>
        </w:rPr>
        <w:t>Operator</w:t>
      </w:r>
      <w:r w:rsidRPr="004235C4">
        <w:rPr>
          <w:rFonts w:ascii="Arial" w:hAnsi="Arial" w:cs="Arial"/>
          <w:bCs/>
          <w:sz w:val="20"/>
          <w:szCs w:val="20"/>
        </w:rPr>
        <w:t xml:space="preserve"> to the other party in any format, and which at the time of its disclosure or supply is identified as confidential or proprietary. Oral information which is confidential or proprietary shall be recorded in writing by the disclosing party within thirty (30) days after disclosure, and the resulting document shall specifically state the date of disclosure and designate the information as confidential or proprietary.</w:t>
      </w:r>
    </w:p>
    <w:p w14:paraId="207062B1"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 xml:space="preserve">This Agreement shall be effective as of the Commencement Date of the Framework and shall thereafter continue until the expiry of a period of </w:t>
      </w:r>
      <w:r w:rsidRPr="004235C4">
        <w:rPr>
          <w:rFonts w:ascii="Arial" w:hAnsi="Arial" w:cs="Arial"/>
          <w:bCs/>
          <w:sz w:val="20"/>
          <w:szCs w:val="20"/>
          <w:shd w:val="clear" w:color="auto" w:fill="A6A6A6" w:themeFill="background1" w:themeFillShade="A6"/>
        </w:rPr>
        <w:t>ten (10) years</w:t>
      </w:r>
      <w:r w:rsidRPr="004235C4">
        <w:rPr>
          <w:rFonts w:ascii="Arial" w:hAnsi="Arial" w:cs="Arial"/>
          <w:bCs/>
          <w:sz w:val="20"/>
          <w:szCs w:val="20"/>
        </w:rPr>
        <w:t xml:space="preserve"> following the termination or expiry of the last Call-Off Contract awarded under the Framework. </w:t>
      </w:r>
    </w:p>
    <w:p w14:paraId="1286ED7B"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 xml:space="preserve">The </w:t>
      </w:r>
      <w:r w:rsidR="00D5384F" w:rsidRPr="004235C4">
        <w:rPr>
          <w:rFonts w:ascii="Arial" w:hAnsi="Arial" w:cs="Arial"/>
          <w:bCs/>
          <w:sz w:val="20"/>
          <w:szCs w:val="20"/>
        </w:rPr>
        <w:t>Client</w:t>
      </w:r>
      <w:r w:rsidRPr="004235C4">
        <w:rPr>
          <w:rFonts w:ascii="Arial" w:hAnsi="Arial" w:cs="Arial"/>
          <w:bCs/>
          <w:sz w:val="20"/>
          <w:szCs w:val="20"/>
        </w:rPr>
        <w:t xml:space="preserve"> and the </w:t>
      </w:r>
      <w:r w:rsidR="00D5384F" w:rsidRPr="004235C4">
        <w:rPr>
          <w:rFonts w:ascii="Arial" w:hAnsi="Arial" w:cs="Arial"/>
          <w:bCs/>
          <w:sz w:val="20"/>
          <w:szCs w:val="20"/>
        </w:rPr>
        <w:t>Operator</w:t>
      </w:r>
      <w:r w:rsidRPr="004235C4">
        <w:rPr>
          <w:rFonts w:ascii="Arial" w:hAnsi="Arial" w:cs="Arial"/>
          <w:bCs/>
          <w:sz w:val="20"/>
          <w:szCs w:val="20"/>
        </w:rPr>
        <w:t xml:space="preserve"> each undertake to treat any and all confidential information as confidential, to use it solely for the purpose of the </w:t>
      </w:r>
      <w:r w:rsidR="00B5027E" w:rsidRPr="004235C4">
        <w:rPr>
          <w:rFonts w:ascii="Arial" w:hAnsi="Arial" w:cs="Arial"/>
          <w:sz w:val="20"/>
          <w:szCs w:val="20"/>
          <w:shd w:val="clear" w:color="auto" w:fill="A6A6A6" w:themeFill="background1" w:themeFillShade="A6"/>
        </w:rPr>
        <w:t>Supplies</w:t>
      </w:r>
      <w:r w:rsidR="00D5384F" w:rsidRPr="004235C4">
        <w:rPr>
          <w:rFonts w:ascii="Arial" w:hAnsi="Arial" w:cs="Arial"/>
          <w:bCs/>
          <w:sz w:val="20"/>
          <w:szCs w:val="20"/>
          <w:shd w:val="clear" w:color="auto" w:fill="A6A6A6" w:themeFill="background1" w:themeFillShade="A6"/>
        </w:rPr>
        <w:t>/Services</w:t>
      </w:r>
      <w:r w:rsidRPr="004235C4">
        <w:rPr>
          <w:rFonts w:ascii="Arial" w:hAnsi="Arial" w:cs="Arial"/>
          <w:bCs/>
          <w:sz w:val="20"/>
          <w:szCs w:val="20"/>
        </w:rPr>
        <w:t>, not to disclose it to any third party, and not to make it publicly available or accessible in any way, except with the prior written consent of the disclosing party.</w:t>
      </w:r>
    </w:p>
    <w:p w14:paraId="5D513E9B"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lastRenderedPageBreak/>
        <w:t>The obligations set out in Clause 3 shall not apply with respect to any confidential information which:</w:t>
      </w:r>
    </w:p>
    <w:p w14:paraId="10DB9F9F" w14:textId="77777777" w:rsidR="00264BDB" w:rsidRPr="004235C4" w:rsidRDefault="00264BDB" w:rsidP="004235C4">
      <w:pPr>
        <w:pStyle w:val="ListParagraph"/>
        <w:numPr>
          <w:ilvl w:val="1"/>
          <w:numId w:val="9"/>
        </w:numPr>
        <w:spacing w:after="200" w:line="276" w:lineRule="auto"/>
        <w:ind w:left="993" w:hanging="567"/>
        <w:contextualSpacing w:val="0"/>
        <w:jc w:val="both"/>
        <w:rPr>
          <w:rFonts w:ascii="Arial" w:hAnsi="Arial" w:cs="Arial"/>
          <w:bCs/>
          <w:sz w:val="20"/>
          <w:szCs w:val="20"/>
        </w:rPr>
      </w:pPr>
      <w:r w:rsidRPr="004235C4">
        <w:rPr>
          <w:rFonts w:ascii="Arial" w:hAnsi="Arial" w:cs="Arial"/>
          <w:bCs/>
          <w:sz w:val="20"/>
          <w:szCs w:val="20"/>
        </w:rPr>
        <w:t>the receiving party can prove has been known to the receiving party prior to the time of its receipt pursuant to this Agreement; or</w:t>
      </w:r>
    </w:p>
    <w:p w14:paraId="54874C09" w14:textId="77777777" w:rsidR="00264BDB" w:rsidRPr="004235C4" w:rsidRDefault="00264BDB" w:rsidP="004235C4">
      <w:pPr>
        <w:pStyle w:val="ListParagraph"/>
        <w:numPr>
          <w:ilvl w:val="1"/>
          <w:numId w:val="9"/>
        </w:numPr>
        <w:spacing w:after="200" w:line="276" w:lineRule="auto"/>
        <w:ind w:left="993" w:hanging="567"/>
        <w:contextualSpacing w:val="0"/>
        <w:jc w:val="both"/>
        <w:rPr>
          <w:rFonts w:ascii="Arial" w:hAnsi="Arial" w:cs="Arial"/>
          <w:bCs/>
          <w:sz w:val="20"/>
          <w:szCs w:val="20"/>
        </w:rPr>
      </w:pPr>
      <w:r w:rsidRPr="004235C4">
        <w:rPr>
          <w:rFonts w:ascii="Arial" w:hAnsi="Arial" w:cs="Arial"/>
          <w:bCs/>
          <w:sz w:val="20"/>
          <w:szCs w:val="20"/>
        </w:rPr>
        <w:t>is in the public domain at the time of disclosure or thereafter enters the public domain without breach of the terms of this Agreement on the part of the receiving party; or</w:t>
      </w:r>
    </w:p>
    <w:p w14:paraId="657CD4BA" w14:textId="77777777" w:rsidR="00264BDB" w:rsidRPr="004235C4" w:rsidRDefault="00264BDB" w:rsidP="004235C4">
      <w:pPr>
        <w:pStyle w:val="ListParagraph"/>
        <w:numPr>
          <w:ilvl w:val="1"/>
          <w:numId w:val="9"/>
        </w:numPr>
        <w:spacing w:after="200" w:line="276" w:lineRule="auto"/>
        <w:ind w:left="993" w:hanging="567"/>
        <w:contextualSpacing w:val="0"/>
        <w:jc w:val="both"/>
        <w:rPr>
          <w:rFonts w:ascii="Arial" w:hAnsi="Arial" w:cs="Arial"/>
          <w:bCs/>
          <w:sz w:val="20"/>
          <w:szCs w:val="20"/>
        </w:rPr>
      </w:pPr>
      <w:r w:rsidRPr="004235C4">
        <w:rPr>
          <w:rFonts w:ascii="Arial" w:hAnsi="Arial" w:cs="Arial"/>
          <w:bCs/>
          <w:sz w:val="20"/>
          <w:szCs w:val="20"/>
        </w:rPr>
        <w:t>the receiving party can prove becomes known to the receiving party through disclosure by sources other than the disclosing party, having a right to disclose such information; or</w:t>
      </w:r>
    </w:p>
    <w:p w14:paraId="00F9CD26" w14:textId="77777777" w:rsidR="00264BDB" w:rsidRPr="004235C4" w:rsidRDefault="00264BDB" w:rsidP="004235C4">
      <w:pPr>
        <w:pStyle w:val="ListParagraph"/>
        <w:numPr>
          <w:ilvl w:val="1"/>
          <w:numId w:val="9"/>
        </w:numPr>
        <w:spacing w:after="200" w:line="276" w:lineRule="auto"/>
        <w:ind w:left="993" w:hanging="567"/>
        <w:contextualSpacing w:val="0"/>
        <w:jc w:val="both"/>
        <w:rPr>
          <w:rFonts w:ascii="Arial" w:hAnsi="Arial" w:cs="Arial"/>
          <w:bCs/>
          <w:sz w:val="20"/>
          <w:szCs w:val="20"/>
        </w:rPr>
      </w:pPr>
      <w:r w:rsidRPr="004235C4">
        <w:rPr>
          <w:rFonts w:ascii="Arial" w:hAnsi="Arial" w:cs="Arial"/>
          <w:bCs/>
          <w:sz w:val="20"/>
          <w:szCs w:val="20"/>
        </w:rPr>
        <w:t>the receiving party can prove has been developed independently by an employee of the receiving party who has not had access to any of the confidential information of the disclosing party.</w:t>
      </w:r>
    </w:p>
    <w:p w14:paraId="0A3FDBA9"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Unless it is necessary for the purpose stated in this Agreement and provided that any disclosed confidential information or any copy thereof is made accessible only to such representatives who have a need to know, the receiving party shall not, without the prior written consent of the disclosing party, copy or reproduce any item or document supplied to the receiving party - being or containing in whole or in part confidential information. The receiving party shall return such item or document and any copies thereof at the supplying party’s request, and at the latest on termination of this Agreement. This shall not apply to copies of electronically exchanged confidential information made as a matter-of-routine information technology back-up, and to confidential information or copies thereof which must be stored by the receiving party according to mandatory law, provided that such confidentiality information or copies thereof shall be subject to an indefinite confidentiality obligation.</w:t>
      </w:r>
    </w:p>
    <w:p w14:paraId="4EDAA65B"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 xml:space="preserve">All confidential information shall remain the exclusive property of the disclosing party as well as all patent, copyright, trade secret, trademark and other intellectual property rights therein. No license or conveyance of any such rights to the receiving party is granted or implied under this Agreement. No commercial obligation on the part of either party is intended or undertaken. The parties agree that any confidential information is made available "as is" and that no warranties of any kind are granted or implied with respect to the quality of confidential </w:t>
      </w:r>
      <w:proofErr w:type="gramStart"/>
      <w:r w:rsidRPr="004235C4">
        <w:rPr>
          <w:rFonts w:ascii="Arial" w:hAnsi="Arial" w:cs="Arial"/>
          <w:bCs/>
          <w:sz w:val="20"/>
          <w:szCs w:val="20"/>
        </w:rPr>
        <w:t>information ,</w:t>
      </w:r>
      <w:proofErr w:type="gramEnd"/>
      <w:r w:rsidRPr="004235C4">
        <w:rPr>
          <w:rFonts w:ascii="Arial" w:hAnsi="Arial" w:cs="Arial"/>
          <w:bCs/>
          <w:sz w:val="20"/>
          <w:szCs w:val="20"/>
        </w:rPr>
        <w:t xml:space="preserve"> including but not limited to, its fitness for any purpose, non-infringement of </w:t>
      </w:r>
      <w:proofErr w:type="gramStart"/>
      <w:r w:rsidRPr="004235C4">
        <w:rPr>
          <w:rFonts w:ascii="Arial" w:hAnsi="Arial" w:cs="Arial"/>
          <w:bCs/>
          <w:sz w:val="20"/>
          <w:szCs w:val="20"/>
        </w:rPr>
        <w:t>third party</w:t>
      </w:r>
      <w:proofErr w:type="gramEnd"/>
      <w:r w:rsidRPr="004235C4">
        <w:rPr>
          <w:rFonts w:ascii="Arial" w:hAnsi="Arial" w:cs="Arial"/>
          <w:bCs/>
          <w:sz w:val="20"/>
          <w:szCs w:val="20"/>
        </w:rPr>
        <w:t xml:space="preserve"> rights, accuracy, completeness or correctness.</w:t>
      </w:r>
    </w:p>
    <w:p w14:paraId="352CCCBC"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 xml:space="preserve">The party receiving confidential information including materials, samples, prototypes or similar items, in any format, shall not analyse it, chemically, by reverse engineering, or otherwise, in order to determine the identity and/or properties of its components. To the extent that such items have not been destroyed or used during evaluation tests and unless there is no other agreement between the </w:t>
      </w:r>
      <w:r w:rsidR="0012261E" w:rsidRPr="004235C4">
        <w:rPr>
          <w:rFonts w:ascii="Arial" w:hAnsi="Arial" w:cs="Arial"/>
          <w:bCs/>
          <w:sz w:val="20"/>
          <w:szCs w:val="20"/>
        </w:rPr>
        <w:t>Client</w:t>
      </w:r>
      <w:r w:rsidRPr="004235C4">
        <w:rPr>
          <w:rFonts w:ascii="Arial" w:hAnsi="Arial" w:cs="Arial"/>
          <w:bCs/>
          <w:sz w:val="20"/>
          <w:szCs w:val="20"/>
        </w:rPr>
        <w:t xml:space="preserve"> and the </w:t>
      </w:r>
      <w:r w:rsidR="0012261E" w:rsidRPr="004235C4">
        <w:rPr>
          <w:rFonts w:ascii="Arial" w:hAnsi="Arial" w:cs="Arial"/>
          <w:bCs/>
          <w:sz w:val="20"/>
          <w:szCs w:val="20"/>
        </w:rPr>
        <w:t>Operator</w:t>
      </w:r>
      <w:r w:rsidRPr="004235C4">
        <w:rPr>
          <w:rFonts w:ascii="Arial" w:hAnsi="Arial" w:cs="Arial"/>
          <w:bCs/>
          <w:sz w:val="20"/>
          <w:szCs w:val="20"/>
        </w:rPr>
        <w:t>, they shall be returned to the supplying party upon request, and at the latest on termination or expiry of the Framework or any Call-Off Contract awarded thereunder, whichever is later.</w:t>
      </w:r>
    </w:p>
    <w:p w14:paraId="12B71806" w14:textId="77777777" w:rsidR="00264BDB" w:rsidRPr="004235C4" w:rsidRDefault="0012261E"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sz w:val="20"/>
          <w:szCs w:val="20"/>
        </w:rPr>
        <w:t xml:space="preserve">The Operator acknowledges that the Client </w:t>
      </w:r>
      <w:r w:rsidRPr="004235C4">
        <w:rPr>
          <w:rFonts w:ascii="Arial" w:hAnsi="Arial" w:cs="Arial"/>
          <w:sz w:val="20"/>
          <w:szCs w:val="20"/>
          <w:shd w:val="clear" w:color="auto" w:fill="A6A6A6" w:themeFill="background1" w:themeFillShade="A6"/>
        </w:rPr>
        <w:t>is subject to</w:t>
      </w:r>
      <w:r w:rsidRPr="004235C4">
        <w:rPr>
          <w:rFonts w:ascii="Arial" w:hAnsi="Arial" w:cs="Arial"/>
          <w:sz w:val="20"/>
          <w:szCs w:val="20"/>
        </w:rPr>
        <w:t xml:space="preserve"> the Freedom of Information Acts 1997-2003, as amended. In the event of the Client receiving a request for information related to </w:t>
      </w:r>
      <w:r w:rsidR="00442948" w:rsidRPr="004235C4">
        <w:rPr>
          <w:rFonts w:ascii="Arial" w:hAnsi="Arial" w:cs="Arial"/>
          <w:sz w:val="20"/>
          <w:szCs w:val="20"/>
        </w:rPr>
        <w:t xml:space="preserve">the </w:t>
      </w:r>
      <w:r w:rsidRPr="004235C4">
        <w:rPr>
          <w:rFonts w:ascii="Arial" w:hAnsi="Arial" w:cs="Arial"/>
          <w:sz w:val="20"/>
          <w:szCs w:val="20"/>
        </w:rPr>
        <w:t>Framework</w:t>
      </w:r>
      <w:r w:rsidR="00442948" w:rsidRPr="004235C4">
        <w:rPr>
          <w:rFonts w:ascii="Arial" w:hAnsi="Arial" w:cs="Arial"/>
          <w:sz w:val="20"/>
          <w:szCs w:val="20"/>
        </w:rPr>
        <w:t xml:space="preserve"> or a Call-Off Contract</w:t>
      </w:r>
      <w:r w:rsidRPr="004235C4">
        <w:rPr>
          <w:rFonts w:ascii="Arial" w:hAnsi="Arial" w:cs="Arial"/>
          <w:sz w:val="20"/>
          <w:szCs w:val="20"/>
        </w:rPr>
        <w:t xml:space="preserve">, the Client shall consult with the Operator in respect of the request. The Operator shall identify any information that is not to be disclosed on grounds of commercial </w:t>
      </w:r>
      <w:proofErr w:type="gramStart"/>
      <w:r w:rsidRPr="004235C4">
        <w:rPr>
          <w:rFonts w:ascii="Arial" w:hAnsi="Arial" w:cs="Arial"/>
          <w:sz w:val="20"/>
          <w:szCs w:val="20"/>
        </w:rPr>
        <w:t>sensitivity, and</w:t>
      </w:r>
      <w:proofErr w:type="gramEnd"/>
      <w:r w:rsidRPr="004235C4">
        <w:rPr>
          <w:rFonts w:ascii="Arial" w:hAnsi="Arial" w:cs="Arial"/>
          <w:sz w:val="20"/>
          <w:szCs w:val="20"/>
        </w:rPr>
        <w:t xml:space="preserve"> shall state the reasons for this sensitivity. The Client will consult the Operator about this commercially sensitive information before making a decision on any Freedom of Information request received. The final decision on disclosure rests with the Office of the Information Commissioner and ultimately, the courts</w:t>
      </w:r>
      <w:r w:rsidR="00264BDB" w:rsidRPr="004235C4">
        <w:rPr>
          <w:rFonts w:ascii="Arial" w:hAnsi="Arial" w:cs="Arial"/>
          <w:bCs/>
          <w:sz w:val="20"/>
          <w:szCs w:val="20"/>
        </w:rPr>
        <w:t>.</w:t>
      </w:r>
    </w:p>
    <w:p w14:paraId="15215BD9"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Ancillary agreements, amendments or additions hereto must be made in writing.</w:t>
      </w:r>
    </w:p>
    <w:p w14:paraId="3BCD5A1E"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lastRenderedPageBreak/>
        <w:t xml:space="preserve">This Agreement shall be construed and interpreted by the laws of Ireland and the Irish courts shall have </w:t>
      </w:r>
      <w:r w:rsidR="00654F8D" w:rsidRPr="004235C4">
        <w:rPr>
          <w:rFonts w:ascii="Arial" w:hAnsi="Arial" w:cs="Arial"/>
          <w:bCs/>
          <w:sz w:val="20"/>
          <w:szCs w:val="20"/>
        </w:rPr>
        <w:t xml:space="preserve">exclusive </w:t>
      </w:r>
      <w:r w:rsidRPr="004235C4">
        <w:rPr>
          <w:rFonts w:ascii="Arial" w:hAnsi="Arial" w:cs="Arial"/>
          <w:bCs/>
          <w:sz w:val="20"/>
          <w:szCs w:val="20"/>
        </w:rPr>
        <w:t xml:space="preserve">jurisdiction. </w:t>
      </w:r>
    </w:p>
    <w:p w14:paraId="5006F2E9" w14:textId="77777777" w:rsidR="00264BDB" w:rsidRPr="004235C4" w:rsidRDefault="00264BDB" w:rsidP="004235C4">
      <w:pPr>
        <w:pStyle w:val="ListParagraph"/>
        <w:numPr>
          <w:ilvl w:val="7"/>
          <w:numId w:val="8"/>
        </w:numPr>
        <w:spacing w:after="200" w:line="276" w:lineRule="auto"/>
        <w:ind w:left="426" w:hanging="426"/>
        <w:contextualSpacing w:val="0"/>
        <w:jc w:val="both"/>
        <w:rPr>
          <w:rFonts w:ascii="Arial" w:hAnsi="Arial" w:cs="Arial"/>
          <w:bCs/>
          <w:sz w:val="20"/>
          <w:szCs w:val="20"/>
        </w:rPr>
      </w:pPr>
      <w:r w:rsidRPr="004235C4">
        <w:rPr>
          <w:rFonts w:ascii="Arial" w:hAnsi="Arial" w:cs="Arial"/>
          <w:bCs/>
          <w:sz w:val="20"/>
          <w:szCs w:val="20"/>
        </w:rPr>
        <w:t>If any provisions of this agreement are invalid or unenforceable, the validity of the remaining provisions shall not be affected. The parties shall replace the invalid or unenforceable provision by a valid and enforceable provision that will meet the purpose of the invalid or unenforceable provision as closely as possible.</w:t>
      </w:r>
    </w:p>
    <w:p w14:paraId="35A1AF75" w14:textId="77777777" w:rsidR="00264BDB" w:rsidRPr="004235C4" w:rsidRDefault="00264BDB" w:rsidP="004235C4">
      <w:pPr>
        <w:spacing w:line="276" w:lineRule="auto"/>
        <w:rPr>
          <w:rFonts w:ascii="Arial" w:hAnsi="Arial" w:cs="Arial"/>
          <w:bCs/>
          <w:sz w:val="20"/>
          <w:szCs w:val="20"/>
        </w:rPr>
      </w:pPr>
      <w:r w:rsidRPr="004235C4">
        <w:rPr>
          <w:rFonts w:ascii="Arial" w:hAnsi="Arial" w:cs="Arial"/>
          <w:bCs/>
          <w:sz w:val="20"/>
          <w:szCs w:val="20"/>
        </w:rPr>
        <w:t>.........................................................................................            ……………………………..</w:t>
      </w:r>
    </w:p>
    <w:p w14:paraId="16D4FB0A" w14:textId="77777777" w:rsidR="00264BDB" w:rsidRPr="004235C4" w:rsidRDefault="00264BDB" w:rsidP="004235C4">
      <w:pPr>
        <w:spacing w:line="276" w:lineRule="auto"/>
        <w:rPr>
          <w:rFonts w:ascii="Arial" w:hAnsi="Arial" w:cs="Arial"/>
          <w:bCs/>
          <w:sz w:val="20"/>
          <w:szCs w:val="20"/>
        </w:rPr>
      </w:pPr>
      <w:r w:rsidRPr="004235C4">
        <w:rPr>
          <w:rFonts w:ascii="Arial" w:hAnsi="Arial" w:cs="Arial"/>
          <w:bCs/>
          <w:sz w:val="20"/>
          <w:szCs w:val="20"/>
        </w:rPr>
        <w:t xml:space="preserve">Signed on behalf of the </w:t>
      </w:r>
      <w:r w:rsidR="007F2218" w:rsidRPr="004235C4">
        <w:rPr>
          <w:rFonts w:ascii="Arial" w:hAnsi="Arial" w:cs="Arial"/>
          <w:bCs/>
          <w:sz w:val="20"/>
          <w:szCs w:val="20"/>
        </w:rPr>
        <w:t>Client</w:t>
      </w:r>
      <w:r w:rsidRPr="004235C4">
        <w:rPr>
          <w:rFonts w:ascii="Arial" w:hAnsi="Arial" w:cs="Arial"/>
          <w:bCs/>
          <w:sz w:val="20"/>
          <w:szCs w:val="20"/>
        </w:rPr>
        <w:tab/>
      </w:r>
      <w:r w:rsidRPr="004235C4">
        <w:rPr>
          <w:rFonts w:ascii="Arial" w:hAnsi="Arial" w:cs="Arial"/>
          <w:bCs/>
          <w:sz w:val="20"/>
          <w:szCs w:val="20"/>
        </w:rPr>
        <w:tab/>
        <w:t xml:space="preserve">         </w:t>
      </w:r>
      <w:r w:rsidRPr="004235C4">
        <w:rPr>
          <w:rFonts w:ascii="Arial" w:hAnsi="Arial" w:cs="Arial"/>
          <w:bCs/>
          <w:sz w:val="20"/>
          <w:szCs w:val="20"/>
        </w:rPr>
        <w:tab/>
      </w:r>
      <w:r w:rsidRPr="004235C4">
        <w:rPr>
          <w:rFonts w:ascii="Arial" w:hAnsi="Arial" w:cs="Arial"/>
          <w:bCs/>
          <w:sz w:val="20"/>
          <w:szCs w:val="20"/>
        </w:rPr>
        <w:tab/>
        <w:t xml:space="preserve">   </w:t>
      </w:r>
      <w:r w:rsidR="007F2218" w:rsidRPr="004235C4">
        <w:rPr>
          <w:rFonts w:ascii="Arial" w:hAnsi="Arial" w:cs="Arial"/>
          <w:bCs/>
          <w:sz w:val="20"/>
          <w:szCs w:val="20"/>
        </w:rPr>
        <w:tab/>
      </w:r>
      <w:r w:rsidRPr="004235C4">
        <w:rPr>
          <w:rFonts w:ascii="Arial" w:hAnsi="Arial" w:cs="Arial"/>
          <w:bCs/>
          <w:sz w:val="20"/>
          <w:szCs w:val="20"/>
        </w:rPr>
        <w:t xml:space="preserve">Date </w:t>
      </w:r>
    </w:p>
    <w:p w14:paraId="03AF78D1" w14:textId="77777777" w:rsidR="00264BDB" w:rsidRPr="004235C4" w:rsidRDefault="00264BDB" w:rsidP="004235C4">
      <w:pPr>
        <w:spacing w:line="276" w:lineRule="auto"/>
        <w:rPr>
          <w:rFonts w:ascii="Arial" w:hAnsi="Arial" w:cs="Arial"/>
          <w:bCs/>
          <w:sz w:val="20"/>
          <w:szCs w:val="20"/>
        </w:rPr>
      </w:pPr>
    </w:p>
    <w:p w14:paraId="7DBA96A8" w14:textId="77777777" w:rsidR="00264BDB" w:rsidRPr="004235C4" w:rsidRDefault="00264BDB" w:rsidP="004235C4">
      <w:pPr>
        <w:spacing w:line="276" w:lineRule="auto"/>
        <w:rPr>
          <w:rFonts w:ascii="Arial" w:hAnsi="Arial" w:cs="Arial"/>
          <w:bCs/>
          <w:sz w:val="20"/>
          <w:szCs w:val="20"/>
        </w:rPr>
      </w:pPr>
    </w:p>
    <w:p w14:paraId="7A3295BA" w14:textId="77777777" w:rsidR="00264BDB" w:rsidRPr="004235C4" w:rsidRDefault="00264BDB" w:rsidP="004235C4">
      <w:pPr>
        <w:spacing w:line="276" w:lineRule="auto"/>
        <w:rPr>
          <w:rFonts w:ascii="Arial" w:hAnsi="Arial" w:cs="Arial"/>
          <w:bCs/>
          <w:sz w:val="20"/>
          <w:szCs w:val="20"/>
        </w:rPr>
      </w:pPr>
      <w:r w:rsidRPr="004235C4">
        <w:rPr>
          <w:rFonts w:ascii="Arial" w:hAnsi="Arial" w:cs="Arial"/>
          <w:bCs/>
          <w:sz w:val="20"/>
          <w:szCs w:val="20"/>
        </w:rPr>
        <w:t>.........................................................................................            ……………………………..</w:t>
      </w:r>
    </w:p>
    <w:p w14:paraId="01A6F397" w14:textId="77777777" w:rsidR="00264BDB" w:rsidRPr="004235C4" w:rsidRDefault="00264BDB" w:rsidP="004235C4">
      <w:pPr>
        <w:spacing w:line="276" w:lineRule="auto"/>
        <w:rPr>
          <w:rFonts w:ascii="Arial" w:hAnsi="Arial" w:cs="Arial"/>
          <w:bCs/>
          <w:sz w:val="20"/>
          <w:szCs w:val="20"/>
        </w:rPr>
      </w:pPr>
      <w:r w:rsidRPr="004235C4">
        <w:rPr>
          <w:rFonts w:ascii="Arial" w:hAnsi="Arial" w:cs="Arial"/>
          <w:bCs/>
          <w:sz w:val="20"/>
          <w:szCs w:val="20"/>
        </w:rPr>
        <w:t xml:space="preserve">Signed on behalf of the </w:t>
      </w:r>
      <w:r w:rsidR="007F2218" w:rsidRPr="004235C4">
        <w:rPr>
          <w:rFonts w:ascii="Arial" w:hAnsi="Arial" w:cs="Arial"/>
          <w:bCs/>
          <w:sz w:val="20"/>
          <w:szCs w:val="20"/>
        </w:rPr>
        <w:t>Operator</w:t>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 xml:space="preserve"> Date </w:t>
      </w:r>
    </w:p>
    <w:p w14:paraId="0EDA6974" w14:textId="29001E10" w:rsidR="00AE466E" w:rsidRPr="004235C4" w:rsidRDefault="0069482D" w:rsidP="004235C4">
      <w:pPr>
        <w:spacing w:line="276" w:lineRule="auto"/>
        <w:jc w:val="center"/>
        <w:rPr>
          <w:rFonts w:ascii="Arial" w:hAnsi="Arial" w:cs="Arial"/>
          <w:b/>
          <w:sz w:val="20"/>
          <w:szCs w:val="20"/>
        </w:rPr>
      </w:pPr>
      <w:r w:rsidRPr="004235C4">
        <w:rPr>
          <w:rFonts w:ascii="Arial" w:hAnsi="Arial" w:cs="Arial"/>
          <w:b/>
          <w:sz w:val="20"/>
          <w:szCs w:val="20"/>
        </w:rPr>
        <w:br w:type="page"/>
      </w:r>
      <w:bookmarkStart w:id="352" w:name="_Toc521945356"/>
      <w:r w:rsidR="00AE466E" w:rsidRPr="004235C4">
        <w:rPr>
          <w:rFonts w:ascii="Arial" w:hAnsi="Arial" w:cs="Arial"/>
          <w:b/>
          <w:sz w:val="20"/>
          <w:szCs w:val="20"/>
        </w:rPr>
        <w:lastRenderedPageBreak/>
        <w:t xml:space="preserve">Schedule </w:t>
      </w:r>
      <w:r w:rsidRPr="004235C4">
        <w:rPr>
          <w:rFonts w:ascii="Arial" w:hAnsi="Arial" w:cs="Arial"/>
          <w:b/>
          <w:sz w:val="20"/>
          <w:szCs w:val="20"/>
        </w:rPr>
        <w:t>10</w:t>
      </w:r>
      <w:r w:rsidR="00AE466E" w:rsidRPr="004235C4">
        <w:rPr>
          <w:rFonts w:ascii="Arial" w:hAnsi="Arial" w:cs="Arial"/>
          <w:b/>
          <w:sz w:val="20"/>
          <w:szCs w:val="20"/>
        </w:rPr>
        <w:t xml:space="preserve"> </w:t>
      </w:r>
      <w:r w:rsidR="00805C39" w:rsidRPr="004235C4">
        <w:rPr>
          <w:rFonts w:ascii="Arial" w:hAnsi="Arial" w:cs="Arial"/>
          <w:b/>
          <w:sz w:val="20"/>
          <w:szCs w:val="20"/>
        </w:rPr>
        <w:t>Sub-</w:t>
      </w:r>
      <w:r w:rsidR="00805C39" w:rsidRPr="004235C4">
        <w:rPr>
          <w:rFonts w:ascii="Arial" w:hAnsi="Arial" w:cs="Arial"/>
          <w:b/>
          <w:sz w:val="20"/>
          <w:szCs w:val="20"/>
          <w:shd w:val="clear" w:color="auto" w:fill="A6A6A6" w:themeFill="background1" w:themeFillShade="A6"/>
        </w:rPr>
        <w:t>Consultants</w:t>
      </w:r>
      <w:r w:rsidR="00E9196C" w:rsidRPr="004235C4">
        <w:rPr>
          <w:rFonts w:ascii="Arial" w:hAnsi="Arial" w:cs="Arial"/>
          <w:b/>
          <w:sz w:val="20"/>
          <w:szCs w:val="20"/>
          <w:shd w:val="clear" w:color="auto" w:fill="A6A6A6" w:themeFill="background1" w:themeFillShade="A6"/>
        </w:rPr>
        <w:t>/Contractor</w:t>
      </w:r>
      <w:bookmarkEnd w:id="352"/>
    </w:p>
    <w:p w14:paraId="6C0C4135" w14:textId="77777777" w:rsidR="00AE466E" w:rsidRPr="004235C4" w:rsidRDefault="00AE466E" w:rsidP="004235C4">
      <w:pPr>
        <w:spacing w:line="276" w:lineRule="auto"/>
        <w:rPr>
          <w:rFonts w:ascii="Arial" w:hAnsi="Arial" w:cs="Arial"/>
          <w:b/>
          <w:bCs/>
          <w:sz w:val="20"/>
          <w:szCs w:val="20"/>
        </w:rPr>
      </w:pPr>
    </w:p>
    <w:p w14:paraId="2D2E85B1" w14:textId="77777777" w:rsidR="00FC4980" w:rsidRPr="004235C4" w:rsidRDefault="00FC4980" w:rsidP="004235C4">
      <w:pPr>
        <w:spacing w:line="276" w:lineRule="auto"/>
        <w:rPr>
          <w:rFonts w:ascii="Arial" w:hAnsi="Arial" w:cs="Arial"/>
          <w:b/>
          <w:bCs/>
          <w:sz w:val="20"/>
          <w:szCs w:val="20"/>
        </w:rPr>
      </w:pPr>
    </w:p>
    <w:p w14:paraId="6CCB9F74" w14:textId="77777777" w:rsidR="00FC4980" w:rsidRPr="004235C4" w:rsidRDefault="00FC4980" w:rsidP="004235C4">
      <w:pPr>
        <w:spacing w:line="276" w:lineRule="auto"/>
        <w:rPr>
          <w:rFonts w:ascii="Arial" w:hAnsi="Arial" w:cs="Arial"/>
          <w:b/>
          <w:bCs/>
          <w:sz w:val="20"/>
          <w:szCs w:val="20"/>
        </w:rPr>
      </w:pPr>
    </w:p>
    <w:p w14:paraId="5AB12245" w14:textId="77777777" w:rsidR="00FC4980" w:rsidRPr="004235C4" w:rsidRDefault="00FC4980" w:rsidP="004235C4">
      <w:pPr>
        <w:spacing w:line="276" w:lineRule="auto"/>
        <w:rPr>
          <w:rFonts w:ascii="Arial" w:hAnsi="Arial" w:cs="Arial"/>
          <w:b/>
          <w:bCs/>
          <w:sz w:val="20"/>
          <w:szCs w:val="20"/>
        </w:rPr>
      </w:pPr>
    </w:p>
    <w:tbl>
      <w:tblPr>
        <w:tblStyle w:val="TableGrid"/>
        <w:tblW w:w="0" w:type="auto"/>
        <w:tblLook w:val="04A0" w:firstRow="1" w:lastRow="0" w:firstColumn="1" w:lastColumn="0" w:noHBand="0" w:noVBand="1"/>
      </w:tblPr>
      <w:tblGrid>
        <w:gridCol w:w="3045"/>
        <w:gridCol w:w="2984"/>
        <w:gridCol w:w="2987"/>
      </w:tblGrid>
      <w:tr w:rsidR="00FC4980" w:rsidRPr="004235C4" w14:paraId="19791F0D" w14:textId="77777777" w:rsidTr="00FC4980">
        <w:tc>
          <w:tcPr>
            <w:tcW w:w="3080" w:type="dxa"/>
          </w:tcPr>
          <w:p w14:paraId="587C9817" w14:textId="77777777" w:rsidR="00FC4980" w:rsidRPr="004235C4" w:rsidRDefault="00FC4980" w:rsidP="004235C4">
            <w:pPr>
              <w:spacing w:line="276" w:lineRule="auto"/>
              <w:rPr>
                <w:rFonts w:ascii="Arial" w:hAnsi="Arial" w:cs="Arial"/>
                <w:b/>
                <w:bCs/>
                <w:sz w:val="20"/>
                <w:szCs w:val="20"/>
              </w:rPr>
            </w:pPr>
            <w:r w:rsidRPr="004235C4">
              <w:rPr>
                <w:rFonts w:ascii="Arial" w:hAnsi="Arial" w:cs="Arial"/>
                <w:b/>
                <w:bCs/>
                <w:sz w:val="20"/>
                <w:szCs w:val="20"/>
              </w:rPr>
              <w:t>Sub-</w:t>
            </w:r>
            <w:r w:rsidRPr="004235C4">
              <w:rPr>
                <w:rFonts w:ascii="Arial" w:hAnsi="Arial" w:cs="Arial"/>
                <w:b/>
                <w:bCs/>
                <w:sz w:val="20"/>
                <w:szCs w:val="20"/>
                <w:shd w:val="clear" w:color="auto" w:fill="A6A6A6" w:themeFill="background1" w:themeFillShade="A6"/>
              </w:rPr>
              <w:t>Consultant</w:t>
            </w:r>
            <w:r w:rsidR="00E9196C" w:rsidRPr="004235C4">
              <w:rPr>
                <w:rFonts w:ascii="Arial" w:hAnsi="Arial" w:cs="Arial"/>
                <w:b/>
                <w:bCs/>
                <w:sz w:val="20"/>
                <w:szCs w:val="20"/>
                <w:shd w:val="clear" w:color="auto" w:fill="A6A6A6" w:themeFill="background1" w:themeFillShade="A6"/>
              </w:rPr>
              <w:t>/Contractor</w:t>
            </w:r>
            <w:r w:rsidRPr="004235C4">
              <w:rPr>
                <w:rFonts w:ascii="Arial" w:hAnsi="Arial" w:cs="Arial"/>
                <w:b/>
                <w:bCs/>
                <w:sz w:val="20"/>
                <w:szCs w:val="20"/>
                <w:shd w:val="clear" w:color="auto" w:fill="A6A6A6" w:themeFill="background1" w:themeFillShade="A6"/>
              </w:rPr>
              <w:t xml:space="preserve"> </w:t>
            </w:r>
            <w:r w:rsidRPr="004235C4">
              <w:rPr>
                <w:rFonts w:ascii="Arial" w:hAnsi="Arial" w:cs="Arial"/>
                <w:b/>
                <w:bCs/>
                <w:sz w:val="20"/>
                <w:szCs w:val="20"/>
              </w:rPr>
              <w:t>Name</w:t>
            </w:r>
          </w:p>
        </w:tc>
        <w:tc>
          <w:tcPr>
            <w:tcW w:w="3081" w:type="dxa"/>
          </w:tcPr>
          <w:p w14:paraId="3EE3A131" w14:textId="77777777" w:rsidR="00FC4980" w:rsidRPr="004235C4" w:rsidRDefault="00FC4980" w:rsidP="004235C4">
            <w:pPr>
              <w:spacing w:line="276" w:lineRule="auto"/>
              <w:rPr>
                <w:rFonts w:ascii="Arial" w:hAnsi="Arial" w:cs="Arial"/>
                <w:b/>
                <w:bCs/>
                <w:sz w:val="20"/>
                <w:szCs w:val="20"/>
              </w:rPr>
            </w:pPr>
            <w:r w:rsidRPr="004235C4">
              <w:rPr>
                <w:rFonts w:ascii="Arial" w:hAnsi="Arial" w:cs="Arial"/>
                <w:b/>
                <w:bCs/>
                <w:sz w:val="20"/>
                <w:szCs w:val="20"/>
              </w:rPr>
              <w:t>Address and Contact Details</w:t>
            </w:r>
          </w:p>
        </w:tc>
        <w:tc>
          <w:tcPr>
            <w:tcW w:w="3081" w:type="dxa"/>
          </w:tcPr>
          <w:p w14:paraId="3DABB1CA" w14:textId="77777777" w:rsidR="00FC4980" w:rsidRPr="004235C4" w:rsidRDefault="00FC4980" w:rsidP="004235C4">
            <w:pPr>
              <w:spacing w:line="276" w:lineRule="auto"/>
              <w:rPr>
                <w:rFonts w:ascii="Arial" w:hAnsi="Arial" w:cs="Arial"/>
                <w:b/>
                <w:bCs/>
                <w:sz w:val="20"/>
                <w:szCs w:val="20"/>
              </w:rPr>
            </w:pPr>
            <w:r w:rsidRPr="004235C4">
              <w:rPr>
                <w:rFonts w:ascii="Arial" w:hAnsi="Arial" w:cs="Arial"/>
                <w:b/>
                <w:bCs/>
                <w:sz w:val="20"/>
                <w:szCs w:val="20"/>
              </w:rPr>
              <w:t>Service to be delivered</w:t>
            </w:r>
          </w:p>
          <w:p w14:paraId="7ED055D1" w14:textId="77777777" w:rsidR="00FC4980" w:rsidRPr="004235C4" w:rsidRDefault="00FC4980" w:rsidP="004235C4">
            <w:pPr>
              <w:spacing w:line="276" w:lineRule="auto"/>
              <w:rPr>
                <w:rFonts w:ascii="Arial" w:hAnsi="Arial" w:cs="Arial"/>
                <w:b/>
                <w:bCs/>
                <w:sz w:val="20"/>
                <w:szCs w:val="20"/>
              </w:rPr>
            </w:pPr>
          </w:p>
        </w:tc>
      </w:tr>
      <w:tr w:rsidR="00FC4980" w:rsidRPr="004235C4" w14:paraId="6D05EFFA" w14:textId="77777777" w:rsidTr="00FC4980">
        <w:tc>
          <w:tcPr>
            <w:tcW w:w="3080" w:type="dxa"/>
          </w:tcPr>
          <w:p w14:paraId="56A8ED65" w14:textId="77777777" w:rsidR="00FC4980" w:rsidRPr="004235C4" w:rsidRDefault="00FC4980" w:rsidP="004235C4">
            <w:pPr>
              <w:spacing w:line="276" w:lineRule="auto"/>
              <w:rPr>
                <w:rFonts w:ascii="Arial" w:hAnsi="Arial" w:cs="Arial"/>
                <w:b/>
                <w:bCs/>
                <w:sz w:val="20"/>
                <w:szCs w:val="20"/>
              </w:rPr>
            </w:pPr>
          </w:p>
          <w:p w14:paraId="29A813F5" w14:textId="77777777" w:rsidR="00FC4980" w:rsidRPr="004235C4" w:rsidRDefault="00FC4980" w:rsidP="004235C4">
            <w:pPr>
              <w:spacing w:line="276" w:lineRule="auto"/>
              <w:rPr>
                <w:rFonts w:ascii="Arial" w:hAnsi="Arial" w:cs="Arial"/>
                <w:b/>
                <w:bCs/>
                <w:sz w:val="20"/>
                <w:szCs w:val="20"/>
              </w:rPr>
            </w:pPr>
          </w:p>
          <w:p w14:paraId="301276CC" w14:textId="77777777" w:rsidR="00FC4980" w:rsidRPr="004235C4" w:rsidRDefault="00FC4980" w:rsidP="004235C4">
            <w:pPr>
              <w:spacing w:line="276" w:lineRule="auto"/>
              <w:rPr>
                <w:rFonts w:ascii="Arial" w:hAnsi="Arial" w:cs="Arial"/>
                <w:b/>
                <w:bCs/>
                <w:sz w:val="20"/>
                <w:szCs w:val="20"/>
              </w:rPr>
            </w:pPr>
          </w:p>
        </w:tc>
        <w:tc>
          <w:tcPr>
            <w:tcW w:w="3081" w:type="dxa"/>
          </w:tcPr>
          <w:p w14:paraId="4F642CF3" w14:textId="77777777" w:rsidR="00FC4980" w:rsidRPr="004235C4" w:rsidRDefault="00FC4980" w:rsidP="004235C4">
            <w:pPr>
              <w:spacing w:line="276" w:lineRule="auto"/>
              <w:rPr>
                <w:rFonts w:ascii="Arial" w:hAnsi="Arial" w:cs="Arial"/>
                <w:b/>
                <w:bCs/>
                <w:sz w:val="20"/>
                <w:szCs w:val="20"/>
              </w:rPr>
            </w:pPr>
          </w:p>
        </w:tc>
        <w:tc>
          <w:tcPr>
            <w:tcW w:w="3081" w:type="dxa"/>
          </w:tcPr>
          <w:p w14:paraId="511D52FF" w14:textId="77777777" w:rsidR="00FC4980" w:rsidRPr="004235C4" w:rsidRDefault="00FC4980" w:rsidP="004235C4">
            <w:pPr>
              <w:spacing w:line="276" w:lineRule="auto"/>
              <w:rPr>
                <w:rFonts w:ascii="Arial" w:hAnsi="Arial" w:cs="Arial"/>
                <w:b/>
                <w:bCs/>
                <w:sz w:val="20"/>
                <w:szCs w:val="20"/>
              </w:rPr>
            </w:pPr>
          </w:p>
        </w:tc>
      </w:tr>
      <w:tr w:rsidR="00FC4980" w:rsidRPr="004235C4" w14:paraId="4F2EC1DB" w14:textId="77777777" w:rsidTr="00FC4980">
        <w:tc>
          <w:tcPr>
            <w:tcW w:w="3080" w:type="dxa"/>
          </w:tcPr>
          <w:p w14:paraId="17D446E1" w14:textId="77777777" w:rsidR="00FC4980" w:rsidRPr="004235C4" w:rsidRDefault="00FC4980" w:rsidP="004235C4">
            <w:pPr>
              <w:spacing w:line="276" w:lineRule="auto"/>
              <w:rPr>
                <w:rFonts w:ascii="Arial" w:hAnsi="Arial" w:cs="Arial"/>
                <w:b/>
                <w:bCs/>
                <w:sz w:val="20"/>
                <w:szCs w:val="20"/>
              </w:rPr>
            </w:pPr>
          </w:p>
          <w:p w14:paraId="45AFDF5C" w14:textId="77777777" w:rsidR="00FC4980" w:rsidRPr="004235C4" w:rsidRDefault="00FC4980" w:rsidP="004235C4">
            <w:pPr>
              <w:spacing w:line="276" w:lineRule="auto"/>
              <w:rPr>
                <w:rFonts w:ascii="Arial" w:hAnsi="Arial" w:cs="Arial"/>
                <w:b/>
                <w:bCs/>
                <w:sz w:val="20"/>
                <w:szCs w:val="20"/>
              </w:rPr>
            </w:pPr>
          </w:p>
          <w:p w14:paraId="07189A0D" w14:textId="77777777" w:rsidR="00FC4980" w:rsidRPr="004235C4" w:rsidRDefault="00FC4980" w:rsidP="004235C4">
            <w:pPr>
              <w:spacing w:line="276" w:lineRule="auto"/>
              <w:rPr>
                <w:rFonts w:ascii="Arial" w:hAnsi="Arial" w:cs="Arial"/>
                <w:b/>
                <w:bCs/>
                <w:sz w:val="20"/>
                <w:szCs w:val="20"/>
              </w:rPr>
            </w:pPr>
          </w:p>
        </w:tc>
        <w:tc>
          <w:tcPr>
            <w:tcW w:w="3081" w:type="dxa"/>
          </w:tcPr>
          <w:p w14:paraId="55DA9F17" w14:textId="77777777" w:rsidR="00FC4980" w:rsidRPr="004235C4" w:rsidRDefault="00FC4980" w:rsidP="004235C4">
            <w:pPr>
              <w:spacing w:line="276" w:lineRule="auto"/>
              <w:rPr>
                <w:rFonts w:ascii="Arial" w:hAnsi="Arial" w:cs="Arial"/>
                <w:b/>
                <w:bCs/>
                <w:sz w:val="20"/>
                <w:szCs w:val="20"/>
              </w:rPr>
            </w:pPr>
          </w:p>
        </w:tc>
        <w:tc>
          <w:tcPr>
            <w:tcW w:w="3081" w:type="dxa"/>
          </w:tcPr>
          <w:p w14:paraId="3F16224D" w14:textId="77777777" w:rsidR="00FC4980" w:rsidRPr="004235C4" w:rsidRDefault="00FC4980" w:rsidP="004235C4">
            <w:pPr>
              <w:spacing w:line="276" w:lineRule="auto"/>
              <w:rPr>
                <w:rFonts w:ascii="Arial" w:hAnsi="Arial" w:cs="Arial"/>
                <w:b/>
                <w:bCs/>
                <w:sz w:val="20"/>
                <w:szCs w:val="20"/>
              </w:rPr>
            </w:pPr>
          </w:p>
        </w:tc>
      </w:tr>
      <w:tr w:rsidR="00FC4980" w:rsidRPr="004235C4" w14:paraId="1199EDAF" w14:textId="77777777" w:rsidTr="00FC4980">
        <w:tc>
          <w:tcPr>
            <w:tcW w:w="3080" w:type="dxa"/>
          </w:tcPr>
          <w:p w14:paraId="4FCFDF40" w14:textId="77777777" w:rsidR="00FC4980" w:rsidRPr="004235C4" w:rsidRDefault="00FC4980" w:rsidP="004235C4">
            <w:pPr>
              <w:spacing w:line="276" w:lineRule="auto"/>
              <w:rPr>
                <w:rFonts w:ascii="Arial" w:hAnsi="Arial" w:cs="Arial"/>
                <w:b/>
                <w:bCs/>
                <w:sz w:val="20"/>
                <w:szCs w:val="20"/>
              </w:rPr>
            </w:pPr>
          </w:p>
          <w:p w14:paraId="74B47B47" w14:textId="77777777" w:rsidR="00FC4980" w:rsidRPr="004235C4" w:rsidRDefault="00FC4980" w:rsidP="004235C4">
            <w:pPr>
              <w:spacing w:line="276" w:lineRule="auto"/>
              <w:rPr>
                <w:rFonts w:ascii="Arial" w:hAnsi="Arial" w:cs="Arial"/>
                <w:b/>
                <w:bCs/>
                <w:sz w:val="20"/>
                <w:szCs w:val="20"/>
              </w:rPr>
            </w:pPr>
          </w:p>
          <w:p w14:paraId="4AEA5B9D" w14:textId="77777777" w:rsidR="00FC4980" w:rsidRPr="004235C4" w:rsidRDefault="00FC4980" w:rsidP="004235C4">
            <w:pPr>
              <w:spacing w:line="276" w:lineRule="auto"/>
              <w:rPr>
                <w:rFonts w:ascii="Arial" w:hAnsi="Arial" w:cs="Arial"/>
                <w:b/>
                <w:bCs/>
                <w:sz w:val="20"/>
                <w:szCs w:val="20"/>
              </w:rPr>
            </w:pPr>
          </w:p>
        </w:tc>
        <w:tc>
          <w:tcPr>
            <w:tcW w:w="3081" w:type="dxa"/>
          </w:tcPr>
          <w:p w14:paraId="1BC96397" w14:textId="77777777" w:rsidR="00FC4980" w:rsidRPr="004235C4" w:rsidRDefault="00FC4980" w:rsidP="004235C4">
            <w:pPr>
              <w:spacing w:line="276" w:lineRule="auto"/>
              <w:rPr>
                <w:rFonts w:ascii="Arial" w:hAnsi="Arial" w:cs="Arial"/>
                <w:b/>
                <w:bCs/>
                <w:sz w:val="20"/>
                <w:szCs w:val="20"/>
              </w:rPr>
            </w:pPr>
          </w:p>
        </w:tc>
        <w:tc>
          <w:tcPr>
            <w:tcW w:w="3081" w:type="dxa"/>
          </w:tcPr>
          <w:p w14:paraId="17FE4B42" w14:textId="77777777" w:rsidR="00FC4980" w:rsidRPr="004235C4" w:rsidRDefault="00FC4980" w:rsidP="004235C4">
            <w:pPr>
              <w:spacing w:line="276" w:lineRule="auto"/>
              <w:rPr>
                <w:rFonts w:ascii="Arial" w:hAnsi="Arial" w:cs="Arial"/>
                <w:b/>
                <w:bCs/>
                <w:sz w:val="20"/>
                <w:szCs w:val="20"/>
              </w:rPr>
            </w:pPr>
          </w:p>
        </w:tc>
      </w:tr>
      <w:tr w:rsidR="00FC4980" w:rsidRPr="004235C4" w14:paraId="477BE975" w14:textId="77777777" w:rsidTr="00FC4980">
        <w:tc>
          <w:tcPr>
            <w:tcW w:w="3080" w:type="dxa"/>
          </w:tcPr>
          <w:p w14:paraId="594009B8" w14:textId="77777777" w:rsidR="00FC4980" w:rsidRPr="004235C4" w:rsidRDefault="00FC4980" w:rsidP="004235C4">
            <w:pPr>
              <w:spacing w:line="276" w:lineRule="auto"/>
              <w:rPr>
                <w:rFonts w:ascii="Arial" w:hAnsi="Arial" w:cs="Arial"/>
                <w:b/>
                <w:bCs/>
                <w:sz w:val="20"/>
                <w:szCs w:val="20"/>
              </w:rPr>
            </w:pPr>
          </w:p>
          <w:p w14:paraId="08C1CC10" w14:textId="77777777" w:rsidR="00FC4980" w:rsidRPr="004235C4" w:rsidRDefault="00FC4980" w:rsidP="004235C4">
            <w:pPr>
              <w:spacing w:line="276" w:lineRule="auto"/>
              <w:rPr>
                <w:rFonts w:ascii="Arial" w:hAnsi="Arial" w:cs="Arial"/>
                <w:b/>
                <w:bCs/>
                <w:sz w:val="20"/>
                <w:szCs w:val="20"/>
              </w:rPr>
            </w:pPr>
          </w:p>
          <w:p w14:paraId="0DBE2ABA" w14:textId="77777777" w:rsidR="00FC4980" w:rsidRPr="004235C4" w:rsidRDefault="00FC4980" w:rsidP="004235C4">
            <w:pPr>
              <w:spacing w:line="276" w:lineRule="auto"/>
              <w:rPr>
                <w:rFonts w:ascii="Arial" w:hAnsi="Arial" w:cs="Arial"/>
                <w:b/>
                <w:bCs/>
                <w:sz w:val="20"/>
                <w:szCs w:val="20"/>
              </w:rPr>
            </w:pPr>
          </w:p>
        </w:tc>
        <w:tc>
          <w:tcPr>
            <w:tcW w:w="3081" w:type="dxa"/>
          </w:tcPr>
          <w:p w14:paraId="5379DBCA" w14:textId="77777777" w:rsidR="00FC4980" w:rsidRPr="004235C4" w:rsidRDefault="00FC4980" w:rsidP="004235C4">
            <w:pPr>
              <w:spacing w:line="276" w:lineRule="auto"/>
              <w:rPr>
                <w:rFonts w:ascii="Arial" w:hAnsi="Arial" w:cs="Arial"/>
                <w:b/>
                <w:bCs/>
                <w:sz w:val="20"/>
                <w:szCs w:val="20"/>
              </w:rPr>
            </w:pPr>
          </w:p>
        </w:tc>
        <w:tc>
          <w:tcPr>
            <w:tcW w:w="3081" w:type="dxa"/>
          </w:tcPr>
          <w:p w14:paraId="04F1B365" w14:textId="77777777" w:rsidR="00FC4980" w:rsidRPr="004235C4" w:rsidRDefault="00FC4980" w:rsidP="004235C4">
            <w:pPr>
              <w:spacing w:line="276" w:lineRule="auto"/>
              <w:rPr>
                <w:rFonts w:ascii="Arial" w:hAnsi="Arial" w:cs="Arial"/>
                <w:b/>
                <w:bCs/>
                <w:sz w:val="20"/>
                <w:szCs w:val="20"/>
              </w:rPr>
            </w:pPr>
          </w:p>
        </w:tc>
      </w:tr>
      <w:tr w:rsidR="00FC4980" w:rsidRPr="004235C4" w14:paraId="528CFAFA" w14:textId="77777777" w:rsidTr="00FC4980">
        <w:tc>
          <w:tcPr>
            <w:tcW w:w="3080" w:type="dxa"/>
          </w:tcPr>
          <w:p w14:paraId="77B7F715" w14:textId="77777777" w:rsidR="00FC4980" w:rsidRPr="004235C4" w:rsidRDefault="00FC4980" w:rsidP="004235C4">
            <w:pPr>
              <w:spacing w:line="276" w:lineRule="auto"/>
              <w:rPr>
                <w:rFonts w:ascii="Arial" w:hAnsi="Arial" w:cs="Arial"/>
                <w:b/>
                <w:bCs/>
                <w:sz w:val="20"/>
                <w:szCs w:val="20"/>
              </w:rPr>
            </w:pPr>
          </w:p>
          <w:p w14:paraId="678EC8B4" w14:textId="77777777" w:rsidR="00FC4980" w:rsidRPr="004235C4" w:rsidRDefault="00FC4980" w:rsidP="004235C4">
            <w:pPr>
              <w:spacing w:line="276" w:lineRule="auto"/>
              <w:rPr>
                <w:rFonts w:ascii="Arial" w:hAnsi="Arial" w:cs="Arial"/>
                <w:b/>
                <w:bCs/>
                <w:sz w:val="20"/>
                <w:szCs w:val="20"/>
              </w:rPr>
            </w:pPr>
          </w:p>
          <w:p w14:paraId="6BB686C4" w14:textId="77777777" w:rsidR="00FC4980" w:rsidRPr="004235C4" w:rsidRDefault="00FC4980" w:rsidP="004235C4">
            <w:pPr>
              <w:spacing w:line="276" w:lineRule="auto"/>
              <w:rPr>
                <w:rFonts w:ascii="Arial" w:hAnsi="Arial" w:cs="Arial"/>
                <w:b/>
                <w:bCs/>
                <w:sz w:val="20"/>
                <w:szCs w:val="20"/>
              </w:rPr>
            </w:pPr>
          </w:p>
        </w:tc>
        <w:tc>
          <w:tcPr>
            <w:tcW w:w="3081" w:type="dxa"/>
          </w:tcPr>
          <w:p w14:paraId="545D0430" w14:textId="77777777" w:rsidR="00FC4980" w:rsidRPr="004235C4" w:rsidRDefault="00FC4980" w:rsidP="004235C4">
            <w:pPr>
              <w:spacing w:line="276" w:lineRule="auto"/>
              <w:rPr>
                <w:rFonts w:ascii="Arial" w:hAnsi="Arial" w:cs="Arial"/>
                <w:b/>
                <w:bCs/>
                <w:sz w:val="20"/>
                <w:szCs w:val="20"/>
              </w:rPr>
            </w:pPr>
          </w:p>
        </w:tc>
        <w:tc>
          <w:tcPr>
            <w:tcW w:w="3081" w:type="dxa"/>
          </w:tcPr>
          <w:p w14:paraId="0F76905D" w14:textId="77777777" w:rsidR="00FC4980" w:rsidRPr="004235C4" w:rsidRDefault="00FC4980" w:rsidP="004235C4">
            <w:pPr>
              <w:spacing w:line="276" w:lineRule="auto"/>
              <w:rPr>
                <w:rFonts w:ascii="Arial" w:hAnsi="Arial" w:cs="Arial"/>
                <w:b/>
                <w:bCs/>
                <w:sz w:val="20"/>
                <w:szCs w:val="20"/>
              </w:rPr>
            </w:pPr>
          </w:p>
        </w:tc>
      </w:tr>
      <w:tr w:rsidR="00FC4980" w:rsidRPr="004235C4" w14:paraId="0C6589B3" w14:textId="77777777" w:rsidTr="00FC4980">
        <w:tc>
          <w:tcPr>
            <w:tcW w:w="3080" w:type="dxa"/>
          </w:tcPr>
          <w:p w14:paraId="058535B2" w14:textId="77777777" w:rsidR="00FC4980" w:rsidRPr="004235C4" w:rsidRDefault="00FC4980" w:rsidP="004235C4">
            <w:pPr>
              <w:spacing w:line="276" w:lineRule="auto"/>
              <w:rPr>
                <w:rFonts w:ascii="Arial" w:hAnsi="Arial" w:cs="Arial"/>
                <w:b/>
                <w:bCs/>
                <w:sz w:val="20"/>
                <w:szCs w:val="20"/>
              </w:rPr>
            </w:pPr>
          </w:p>
          <w:p w14:paraId="62699E37" w14:textId="77777777" w:rsidR="00FC4980" w:rsidRPr="004235C4" w:rsidRDefault="00FC4980" w:rsidP="004235C4">
            <w:pPr>
              <w:spacing w:line="276" w:lineRule="auto"/>
              <w:rPr>
                <w:rFonts w:ascii="Arial" w:hAnsi="Arial" w:cs="Arial"/>
                <w:b/>
                <w:bCs/>
                <w:sz w:val="20"/>
                <w:szCs w:val="20"/>
              </w:rPr>
            </w:pPr>
          </w:p>
          <w:p w14:paraId="08E798CC" w14:textId="77777777" w:rsidR="00FC4980" w:rsidRPr="004235C4" w:rsidRDefault="00FC4980" w:rsidP="004235C4">
            <w:pPr>
              <w:spacing w:line="276" w:lineRule="auto"/>
              <w:rPr>
                <w:rFonts w:ascii="Arial" w:hAnsi="Arial" w:cs="Arial"/>
                <w:b/>
                <w:bCs/>
                <w:sz w:val="20"/>
                <w:szCs w:val="20"/>
              </w:rPr>
            </w:pPr>
          </w:p>
        </w:tc>
        <w:tc>
          <w:tcPr>
            <w:tcW w:w="3081" w:type="dxa"/>
          </w:tcPr>
          <w:p w14:paraId="37DD8468" w14:textId="77777777" w:rsidR="00FC4980" w:rsidRPr="004235C4" w:rsidRDefault="00FC4980" w:rsidP="004235C4">
            <w:pPr>
              <w:spacing w:line="276" w:lineRule="auto"/>
              <w:rPr>
                <w:rFonts w:ascii="Arial" w:hAnsi="Arial" w:cs="Arial"/>
                <w:b/>
                <w:bCs/>
                <w:sz w:val="20"/>
                <w:szCs w:val="20"/>
              </w:rPr>
            </w:pPr>
          </w:p>
        </w:tc>
        <w:tc>
          <w:tcPr>
            <w:tcW w:w="3081" w:type="dxa"/>
          </w:tcPr>
          <w:p w14:paraId="482D4965" w14:textId="77777777" w:rsidR="00FC4980" w:rsidRPr="004235C4" w:rsidRDefault="00FC4980" w:rsidP="004235C4">
            <w:pPr>
              <w:spacing w:line="276" w:lineRule="auto"/>
              <w:rPr>
                <w:rFonts w:ascii="Arial" w:hAnsi="Arial" w:cs="Arial"/>
                <w:b/>
                <w:bCs/>
                <w:sz w:val="20"/>
                <w:szCs w:val="20"/>
              </w:rPr>
            </w:pPr>
          </w:p>
        </w:tc>
      </w:tr>
      <w:tr w:rsidR="00FC4980" w:rsidRPr="004235C4" w14:paraId="6E78FF5C" w14:textId="77777777" w:rsidTr="00FC4980">
        <w:tc>
          <w:tcPr>
            <w:tcW w:w="3080" w:type="dxa"/>
          </w:tcPr>
          <w:p w14:paraId="2E6061FC" w14:textId="77777777" w:rsidR="00FC4980" w:rsidRPr="004235C4" w:rsidRDefault="00FC4980" w:rsidP="004235C4">
            <w:pPr>
              <w:spacing w:line="276" w:lineRule="auto"/>
              <w:rPr>
                <w:rFonts w:ascii="Arial" w:hAnsi="Arial" w:cs="Arial"/>
                <w:b/>
                <w:bCs/>
                <w:sz w:val="20"/>
                <w:szCs w:val="20"/>
              </w:rPr>
            </w:pPr>
          </w:p>
          <w:p w14:paraId="429BBEBD" w14:textId="77777777" w:rsidR="00FC4980" w:rsidRPr="004235C4" w:rsidRDefault="00FC4980" w:rsidP="004235C4">
            <w:pPr>
              <w:spacing w:line="276" w:lineRule="auto"/>
              <w:rPr>
                <w:rFonts w:ascii="Arial" w:hAnsi="Arial" w:cs="Arial"/>
                <w:b/>
                <w:bCs/>
                <w:sz w:val="20"/>
                <w:szCs w:val="20"/>
              </w:rPr>
            </w:pPr>
          </w:p>
          <w:p w14:paraId="6BF1295B" w14:textId="77777777" w:rsidR="00FC4980" w:rsidRPr="004235C4" w:rsidRDefault="00FC4980" w:rsidP="004235C4">
            <w:pPr>
              <w:spacing w:line="276" w:lineRule="auto"/>
              <w:rPr>
                <w:rFonts w:ascii="Arial" w:hAnsi="Arial" w:cs="Arial"/>
                <w:b/>
                <w:bCs/>
                <w:sz w:val="20"/>
                <w:szCs w:val="20"/>
              </w:rPr>
            </w:pPr>
          </w:p>
        </w:tc>
        <w:tc>
          <w:tcPr>
            <w:tcW w:w="3081" w:type="dxa"/>
          </w:tcPr>
          <w:p w14:paraId="1DCC79F4" w14:textId="77777777" w:rsidR="00FC4980" w:rsidRPr="004235C4" w:rsidRDefault="00FC4980" w:rsidP="004235C4">
            <w:pPr>
              <w:spacing w:line="276" w:lineRule="auto"/>
              <w:rPr>
                <w:rFonts w:ascii="Arial" w:hAnsi="Arial" w:cs="Arial"/>
                <w:b/>
                <w:bCs/>
                <w:sz w:val="20"/>
                <w:szCs w:val="20"/>
              </w:rPr>
            </w:pPr>
          </w:p>
        </w:tc>
        <w:tc>
          <w:tcPr>
            <w:tcW w:w="3081" w:type="dxa"/>
          </w:tcPr>
          <w:p w14:paraId="486F3CB6" w14:textId="77777777" w:rsidR="00FC4980" w:rsidRPr="004235C4" w:rsidRDefault="00FC4980" w:rsidP="004235C4">
            <w:pPr>
              <w:spacing w:line="276" w:lineRule="auto"/>
              <w:rPr>
                <w:rFonts w:ascii="Arial" w:hAnsi="Arial" w:cs="Arial"/>
                <w:b/>
                <w:bCs/>
                <w:sz w:val="20"/>
                <w:szCs w:val="20"/>
              </w:rPr>
            </w:pPr>
          </w:p>
        </w:tc>
      </w:tr>
    </w:tbl>
    <w:p w14:paraId="32E9662E" w14:textId="77777777" w:rsidR="00AE466E" w:rsidRPr="004235C4" w:rsidRDefault="00AE466E" w:rsidP="004235C4">
      <w:pPr>
        <w:spacing w:line="276" w:lineRule="auto"/>
        <w:rPr>
          <w:rFonts w:ascii="Arial" w:hAnsi="Arial" w:cs="Arial"/>
          <w:b/>
          <w:bCs/>
          <w:sz w:val="20"/>
          <w:szCs w:val="20"/>
        </w:rPr>
      </w:pPr>
      <w:r w:rsidRPr="004235C4">
        <w:rPr>
          <w:rFonts w:ascii="Arial" w:hAnsi="Arial" w:cs="Arial"/>
          <w:b/>
          <w:bCs/>
          <w:sz w:val="20"/>
          <w:szCs w:val="20"/>
        </w:rPr>
        <w:br w:type="page"/>
      </w:r>
    </w:p>
    <w:p w14:paraId="3F01D2FF" w14:textId="77777777" w:rsidR="00AA47C4" w:rsidRPr="004235C4" w:rsidRDefault="00AA47C4" w:rsidP="004235C4">
      <w:pPr>
        <w:pStyle w:val="Level1"/>
        <w:numPr>
          <w:ilvl w:val="0"/>
          <w:numId w:val="0"/>
        </w:numPr>
        <w:spacing w:after="0" w:line="276" w:lineRule="auto"/>
        <w:ind w:left="567"/>
        <w:jc w:val="center"/>
        <w:rPr>
          <w:b/>
        </w:rPr>
      </w:pPr>
      <w:bookmarkStart w:id="353" w:name="_Toc521945357"/>
      <w:r w:rsidRPr="004235C4">
        <w:rPr>
          <w:b/>
        </w:rPr>
        <w:lastRenderedPageBreak/>
        <w:t xml:space="preserve">Schedule </w:t>
      </w:r>
      <w:r w:rsidR="00AE466E" w:rsidRPr="004235C4">
        <w:rPr>
          <w:b/>
        </w:rPr>
        <w:t>1</w:t>
      </w:r>
      <w:r w:rsidR="0069482D" w:rsidRPr="004235C4">
        <w:rPr>
          <w:b/>
        </w:rPr>
        <w:t>1</w:t>
      </w:r>
      <w:r w:rsidRPr="004235C4">
        <w:rPr>
          <w:b/>
        </w:rPr>
        <w:t xml:space="preserve"> </w:t>
      </w:r>
      <w:r w:rsidR="00AD2F6E" w:rsidRPr="004235C4">
        <w:rPr>
          <w:b/>
        </w:rPr>
        <w:t xml:space="preserve">Call-Off Contract </w:t>
      </w:r>
      <w:r w:rsidRPr="004235C4">
        <w:rPr>
          <w:b/>
        </w:rPr>
        <w:t>Terms and Conditions</w:t>
      </w:r>
      <w:bookmarkEnd w:id="353"/>
      <w:r w:rsidRPr="004235C4">
        <w:rPr>
          <w:b/>
        </w:rPr>
        <w:t xml:space="preserve"> </w:t>
      </w:r>
    </w:p>
    <w:p w14:paraId="440843C6" w14:textId="77777777" w:rsidR="00AA47C4" w:rsidRPr="004235C4" w:rsidRDefault="00AA47C4" w:rsidP="004235C4">
      <w:pPr>
        <w:spacing w:line="276" w:lineRule="auto"/>
        <w:jc w:val="center"/>
        <w:rPr>
          <w:rFonts w:ascii="Arial" w:hAnsi="Arial" w:cs="Arial"/>
          <w:b/>
          <w:bCs/>
          <w:sz w:val="20"/>
          <w:szCs w:val="20"/>
        </w:rPr>
      </w:pPr>
    </w:p>
    <w:p w14:paraId="0C1CD32E" w14:textId="77777777" w:rsidR="00AA47C4" w:rsidRPr="004235C4" w:rsidRDefault="00AA47C4" w:rsidP="004235C4">
      <w:pPr>
        <w:spacing w:line="276" w:lineRule="auto"/>
        <w:rPr>
          <w:rFonts w:ascii="Arial" w:hAnsi="Arial" w:cs="Arial"/>
          <w:bCs/>
          <w:sz w:val="20"/>
          <w:szCs w:val="20"/>
        </w:rPr>
      </w:pPr>
    </w:p>
    <w:p w14:paraId="28189E69" w14:textId="34DD3A6E" w:rsidR="00F77908" w:rsidRPr="004235C4" w:rsidRDefault="00542315" w:rsidP="004235C4">
      <w:pPr>
        <w:shd w:val="clear" w:color="auto" w:fill="BFBFBF" w:themeFill="background1" w:themeFillShade="BF"/>
        <w:spacing w:line="276" w:lineRule="auto"/>
        <w:jc w:val="both"/>
        <w:rPr>
          <w:rFonts w:ascii="Arial" w:hAnsi="Arial" w:cs="Arial"/>
          <w:bCs/>
          <w:sz w:val="20"/>
          <w:szCs w:val="20"/>
        </w:rPr>
      </w:pPr>
      <w:r w:rsidRPr="004235C4">
        <w:rPr>
          <w:rFonts w:ascii="Arial" w:hAnsi="Arial" w:cs="Arial"/>
          <w:bCs/>
          <w:sz w:val="20"/>
          <w:szCs w:val="20"/>
        </w:rPr>
        <w:t>The Call-Off Contract Terms and Conditions shall be those</w:t>
      </w:r>
      <w:r w:rsidR="00750F0A" w:rsidRPr="004235C4">
        <w:rPr>
          <w:rFonts w:ascii="Arial" w:hAnsi="Arial" w:cs="Arial"/>
          <w:bCs/>
          <w:sz w:val="20"/>
          <w:szCs w:val="20"/>
        </w:rPr>
        <w:t xml:space="preserve"> provided in Appendix 7 of the Tender Document. </w:t>
      </w:r>
    </w:p>
    <w:p w14:paraId="5381EE32" w14:textId="77777777" w:rsidR="00F706A1" w:rsidRPr="004235C4" w:rsidRDefault="00F706A1" w:rsidP="004235C4">
      <w:pPr>
        <w:spacing w:line="276" w:lineRule="auto"/>
        <w:rPr>
          <w:rFonts w:ascii="Arial" w:hAnsi="Arial" w:cs="Arial"/>
          <w:bCs/>
          <w:sz w:val="20"/>
          <w:szCs w:val="20"/>
        </w:rPr>
      </w:pPr>
    </w:p>
    <w:p w14:paraId="3A9BDC04" w14:textId="77777777" w:rsidR="00F706A1" w:rsidRPr="004235C4" w:rsidRDefault="00F706A1" w:rsidP="004235C4">
      <w:pPr>
        <w:spacing w:line="276" w:lineRule="auto"/>
        <w:rPr>
          <w:rFonts w:ascii="Arial" w:hAnsi="Arial" w:cs="Arial"/>
          <w:bCs/>
          <w:sz w:val="20"/>
          <w:szCs w:val="20"/>
        </w:rPr>
      </w:pPr>
    </w:p>
    <w:p w14:paraId="085455DB" w14:textId="77777777" w:rsidR="00F77908" w:rsidRPr="004235C4" w:rsidRDefault="00F77908" w:rsidP="004235C4">
      <w:pPr>
        <w:spacing w:line="276" w:lineRule="auto"/>
        <w:rPr>
          <w:rFonts w:ascii="Arial" w:hAnsi="Arial" w:cs="Arial"/>
          <w:bCs/>
          <w:sz w:val="20"/>
          <w:szCs w:val="20"/>
        </w:rPr>
      </w:pPr>
    </w:p>
    <w:p w14:paraId="266E6237" w14:textId="77777777" w:rsidR="00F77908" w:rsidRPr="004235C4" w:rsidRDefault="00F77908" w:rsidP="004235C4">
      <w:pPr>
        <w:spacing w:line="276" w:lineRule="auto"/>
        <w:rPr>
          <w:rFonts w:ascii="Arial" w:hAnsi="Arial" w:cs="Arial"/>
          <w:bCs/>
          <w:sz w:val="20"/>
          <w:szCs w:val="20"/>
        </w:rPr>
      </w:pPr>
    </w:p>
    <w:p w14:paraId="73BA9F89" w14:textId="77777777" w:rsidR="00F77908" w:rsidRPr="004235C4" w:rsidRDefault="00F77908" w:rsidP="004235C4">
      <w:pPr>
        <w:spacing w:line="276" w:lineRule="auto"/>
        <w:rPr>
          <w:rFonts w:ascii="Arial" w:hAnsi="Arial" w:cs="Arial"/>
          <w:bCs/>
          <w:sz w:val="20"/>
          <w:szCs w:val="20"/>
        </w:rPr>
      </w:pPr>
    </w:p>
    <w:p w14:paraId="59873684" w14:textId="77777777" w:rsidR="00542315" w:rsidRPr="004235C4" w:rsidRDefault="00542315" w:rsidP="004235C4">
      <w:pPr>
        <w:spacing w:line="276" w:lineRule="auto"/>
        <w:rPr>
          <w:rFonts w:ascii="Arial" w:hAnsi="Arial" w:cs="Arial"/>
          <w:bCs/>
          <w:sz w:val="20"/>
          <w:szCs w:val="20"/>
        </w:rPr>
      </w:pPr>
    </w:p>
    <w:p w14:paraId="33434796" w14:textId="77777777" w:rsidR="00542315" w:rsidRPr="004235C4" w:rsidRDefault="00542315" w:rsidP="004235C4">
      <w:pPr>
        <w:spacing w:line="276" w:lineRule="auto"/>
        <w:rPr>
          <w:rFonts w:ascii="Arial" w:hAnsi="Arial" w:cs="Arial"/>
          <w:bCs/>
          <w:sz w:val="20"/>
          <w:szCs w:val="20"/>
        </w:rPr>
      </w:pPr>
    </w:p>
    <w:p w14:paraId="371E12F8" w14:textId="77777777" w:rsidR="00D5071A" w:rsidRPr="004235C4" w:rsidRDefault="00D5071A" w:rsidP="004235C4">
      <w:pPr>
        <w:spacing w:line="276" w:lineRule="auto"/>
        <w:rPr>
          <w:rFonts w:ascii="Arial" w:hAnsi="Arial" w:cs="Arial"/>
          <w:bCs/>
          <w:sz w:val="20"/>
          <w:szCs w:val="20"/>
        </w:rPr>
      </w:pPr>
    </w:p>
    <w:p w14:paraId="17CA86E4" w14:textId="77777777" w:rsidR="00AA47C4" w:rsidRPr="004235C4" w:rsidRDefault="00AA47C4" w:rsidP="004235C4">
      <w:pPr>
        <w:spacing w:line="276" w:lineRule="auto"/>
        <w:rPr>
          <w:rFonts w:ascii="Arial" w:hAnsi="Arial" w:cs="Arial"/>
          <w:bCs/>
          <w:sz w:val="20"/>
          <w:szCs w:val="20"/>
        </w:rPr>
      </w:pPr>
    </w:p>
    <w:p w14:paraId="4FA5A7A7" w14:textId="77777777" w:rsidR="00805C39" w:rsidRPr="004235C4" w:rsidRDefault="00805C39" w:rsidP="004235C4">
      <w:pPr>
        <w:spacing w:line="276" w:lineRule="auto"/>
        <w:rPr>
          <w:rFonts w:ascii="Arial" w:hAnsi="Arial" w:cs="Arial"/>
          <w:bCs/>
          <w:sz w:val="20"/>
          <w:szCs w:val="20"/>
        </w:rPr>
      </w:pPr>
      <w:r w:rsidRPr="004235C4">
        <w:rPr>
          <w:rFonts w:ascii="Arial" w:hAnsi="Arial" w:cs="Arial"/>
          <w:bCs/>
          <w:sz w:val="20"/>
          <w:szCs w:val="20"/>
        </w:rPr>
        <w:br w:type="page"/>
      </w:r>
    </w:p>
    <w:p w14:paraId="211D8ECE" w14:textId="77777777" w:rsidR="00805C39" w:rsidRPr="004235C4" w:rsidRDefault="00805C39" w:rsidP="004235C4">
      <w:pPr>
        <w:pStyle w:val="Level1"/>
        <w:numPr>
          <w:ilvl w:val="0"/>
          <w:numId w:val="0"/>
        </w:numPr>
        <w:spacing w:after="0" w:line="276" w:lineRule="auto"/>
        <w:ind w:left="567"/>
        <w:jc w:val="center"/>
        <w:rPr>
          <w:b/>
        </w:rPr>
      </w:pPr>
      <w:bookmarkStart w:id="354" w:name="_Toc521945358"/>
      <w:r w:rsidRPr="004235C4">
        <w:rPr>
          <w:b/>
        </w:rPr>
        <w:lastRenderedPageBreak/>
        <w:t>Schedule 1</w:t>
      </w:r>
      <w:r w:rsidR="0069482D" w:rsidRPr="004235C4">
        <w:rPr>
          <w:b/>
        </w:rPr>
        <w:t>2</w:t>
      </w:r>
      <w:r w:rsidRPr="004235C4">
        <w:rPr>
          <w:b/>
        </w:rPr>
        <w:t xml:space="preserve"> Sub-</w:t>
      </w:r>
      <w:r w:rsidRPr="004235C4">
        <w:rPr>
          <w:b/>
          <w:shd w:val="clear" w:color="auto" w:fill="A6A6A6" w:themeFill="background1" w:themeFillShade="A6"/>
        </w:rPr>
        <w:t>Consultant</w:t>
      </w:r>
      <w:r w:rsidR="00E9196C" w:rsidRPr="004235C4">
        <w:rPr>
          <w:b/>
          <w:shd w:val="clear" w:color="auto" w:fill="A6A6A6" w:themeFill="background1" w:themeFillShade="A6"/>
        </w:rPr>
        <w:t>/Contractor</w:t>
      </w:r>
      <w:r w:rsidRPr="004235C4">
        <w:rPr>
          <w:b/>
        </w:rPr>
        <w:t xml:space="preserve"> Collateral Warranty</w:t>
      </w:r>
      <w:bookmarkEnd w:id="354"/>
    </w:p>
    <w:p w14:paraId="05FC4636" w14:textId="77777777" w:rsidR="00805C39" w:rsidRPr="004235C4" w:rsidRDefault="00805C39" w:rsidP="004235C4">
      <w:pPr>
        <w:spacing w:line="276" w:lineRule="auto"/>
        <w:rPr>
          <w:rFonts w:ascii="Arial" w:hAnsi="Arial" w:cs="Arial"/>
          <w:b/>
          <w:bCs/>
          <w:sz w:val="20"/>
          <w:szCs w:val="20"/>
        </w:rPr>
      </w:pPr>
    </w:p>
    <w:p w14:paraId="3A1E4322" w14:textId="77777777" w:rsidR="00B14FFE" w:rsidRPr="004235C4" w:rsidRDefault="00B14FFE" w:rsidP="004235C4">
      <w:pPr>
        <w:spacing w:line="276" w:lineRule="auto"/>
        <w:jc w:val="both"/>
        <w:rPr>
          <w:rFonts w:ascii="Arial" w:hAnsi="Arial" w:cs="Arial"/>
          <w:i/>
          <w:iCs/>
          <w:sz w:val="20"/>
          <w:szCs w:val="20"/>
        </w:rPr>
      </w:pPr>
    </w:p>
    <w:p w14:paraId="36024E10"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235C4">
        <w:rPr>
          <w:rFonts w:ascii="Arial" w:hAnsi="Arial" w:cs="Arial"/>
          <w:b/>
          <w:bCs/>
          <w:sz w:val="20"/>
          <w:szCs w:val="20"/>
        </w:rPr>
        <w:t>THIS AGREEMENT</w:t>
      </w:r>
      <w:r w:rsidRPr="004235C4">
        <w:rPr>
          <w:rFonts w:ascii="Arial" w:hAnsi="Arial" w:cs="Arial"/>
          <w:sz w:val="20"/>
          <w:szCs w:val="20"/>
        </w:rPr>
        <w:t xml:space="preserve"> is made on the </w:t>
      </w:r>
      <w:r w:rsidRPr="004235C4">
        <w:rPr>
          <w:rFonts w:ascii="Arial" w:hAnsi="Arial" w:cs="Arial"/>
          <w:sz w:val="20"/>
          <w:szCs w:val="20"/>
        </w:rPr>
        <w:fldChar w:fldCharType="begin">
          <w:ffData>
            <w:name w:val=""/>
            <w:enabled/>
            <w:calcOnExit w:val="0"/>
            <w:textInput/>
          </w:ffData>
        </w:fldChar>
      </w:r>
      <w:r w:rsidRPr="004235C4">
        <w:rPr>
          <w:rFonts w:ascii="Arial" w:hAnsi="Arial" w:cs="Arial"/>
          <w:sz w:val="20"/>
          <w:szCs w:val="20"/>
        </w:rPr>
        <w:instrText xml:space="preserve"> FORMTEXT </w:instrText>
      </w:r>
      <w:r w:rsidRPr="004235C4">
        <w:rPr>
          <w:rFonts w:ascii="Arial" w:hAnsi="Arial" w:cs="Arial"/>
          <w:sz w:val="20"/>
          <w:szCs w:val="20"/>
        </w:rPr>
      </w:r>
      <w:r w:rsidRPr="004235C4">
        <w:rPr>
          <w:rFonts w:ascii="Arial" w:hAnsi="Arial" w:cs="Arial"/>
          <w:sz w:val="20"/>
          <w:szCs w:val="20"/>
        </w:rPr>
        <w:fldChar w:fldCharType="separate"/>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fldChar w:fldCharType="end"/>
      </w:r>
      <w:r w:rsidRPr="004235C4">
        <w:rPr>
          <w:rFonts w:ascii="Arial" w:hAnsi="Arial" w:cs="Arial"/>
          <w:sz w:val="20"/>
          <w:szCs w:val="20"/>
        </w:rPr>
        <w:t xml:space="preserve"> day of </w:t>
      </w:r>
      <w:r w:rsidRPr="004235C4">
        <w:rPr>
          <w:rFonts w:ascii="Arial" w:hAnsi="Arial" w:cs="Arial"/>
          <w:sz w:val="20"/>
          <w:szCs w:val="20"/>
        </w:rPr>
        <w:fldChar w:fldCharType="begin">
          <w:ffData>
            <w:name w:val=""/>
            <w:enabled/>
            <w:calcOnExit w:val="0"/>
            <w:textInput/>
          </w:ffData>
        </w:fldChar>
      </w:r>
      <w:r w:rsidRPr="004235C4">
        <w:rPr>
          <w:rFonts w:ascii="Arial" w:hAnsi="Arial" w:cs="Arial"/>
          <w:sz w:val="20"/>
          <w:szCs w:val="20"/>
        </w:rPr>
        <w:instrText xml:space="preserve"> FORMTEXT </w:instrText>
      </w:r>
      <w:r w:rsidRPr="004235C4">
        <w:rPr>
          <w:rFonts w:ascii="Arial" w:hAnsi="Arial" w:cs="Arial"/>
          <w:sz w:val="20"/>
          <w:szCs w:val="20"/>
        </w:rPr>
      </w:r>
      <w:r w:rsidRPr="004235C4">
        <w:rPr>
          <w:rFonts w:ascii="Arial" w:hAnsi="Arial" w:cs="Arial"/>
          <w:sz w:val="20"/>
          <w:szCs w:val="20"/>
        </w:rPr>
        <w:fldChar w:fldCharType="separate"/>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fldChar w:fldCharType="end"/>
      </w:r>
      <w:r w:rsidRPr="004235C4">
        <w:rPr>
          <w:rFonts w:ascii="Arial" w:hAnsi="Arial" w:cs="Arial"/>
          <w:sz w:val="20"/>
          <w:szCs w:val="20"/>
        </w:rPr>
        <w:t xml:space="preserve"> </w:t>
      </w:r>
      <w:r w:rsidRPr="004235C4">
        <w:rPr>
          <w:rFonts w:ascii="Arial" w:hAnsi="Arial" w:cs="Arial"/>
          <w:sz w:val="20"/>
          <w:szCs w:val="20"/>
        </w:rPr>
        <w:fldChar w:fldCharType="begin">
          <w:ffData>
            <w:name w:val=""/>
            <w:enabled/>
            <w:calcOnExit w:val="0"/>
            <w:textInput/>
          </w:ffData>
        </w:fldChar>
      </w:r>
      <w:r w:rsidRPr="004235C4">
        <w:rPr>
          <w:rFonts w:ascii="Arial" w:hAnsi="Arial" w:cs="Arial"/>
          <w:sz w:val="20"/>
          <w:szCs w:val="20"/>
        </w:rPr>
        <w:instrText xml:space="preserve"> FORMTEXT </w:instrText>
      </w:r>
      <w:r w:rsidRPr="004235C4">
        <w:rPr>
          <w:rFonts w:ascii="Arial" w:hAnsi="Arial" w:cs="Arial"/>
          <w:sz w:val="20"/>
          <w:szCs w:val="20"/>
        </w:rPr>
      </w:r>
      <w:r w:rsidRPr="004235C4">
        <w:rPr>
          <w:rFonts w:ascii="Arial" w:hAnsi="Arial" w:cs="Arial"/>
          <w:sz w:val="20"/>
          <w:szCs w:val="20"/>
        </w:rPr>
        <w:fldChar w:fldCharType="separate"/>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t> </w:t>
      </w:r>
      <w:r w:rsidRPr="004235C4">
        <w:rPr>
          <w:rFonts w:ascii="Arial" w:hAnsi="Arial" w:cs="Arial"/>
          <w:sz w:val="20"/>
          <w:szCs w:val="20"/>
        </w:rPr>
        <w:fldChar w:fldCharType="end"/>
      </w:r>
    </w:p>
    <w:p w14:paraId="11798612"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rPr>
      </w:pPr>
    </w:p>
    <w:p w14:paraId="7E19143C"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rPr>
      </w:pPr>
      <w:r w:rsidRPr="004235C4">
        <w:rPr>
          <w:rFonts w:ascii="Arial" w:hAnsi="Arial" w:cs="Arial"/>
          <w:b/>
          <w:bCs/>
          <w:sz w:val="20"/>
          <w:szCs w:val="20"/>
        </w:rPr>
        <w:t>BETWEEN:-</w:t>
      </w:r>
    </w:p>
    <w:p w14:paraId="232A4EBD"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91B75C3" w14:textId="77777777" w:rsidR="00B14FFE" w:rsidRPr="004235C4" w:rsidRDefault="00B14FFE" w:rsidP="004235C4">
      <w:pPr>
        <w:pStyle w:val="BodyText"/>
        <w:spacing w:after="0" w:line="276" w:lineRule="auto"/>
        <w:ind w:left="720" w:hanging="720"/>
        <w:jc w:val="both"/>
        <w:rPr>
          <w:rFonts w:cs="Arial"/>
          <w:szCs w:val="20"/>
        </w:rPr>
      </w:pPr>
      <w:r w:rsidRPr="004235C4">
        <w:rPr>
          <w:rFonts w:cs="Arial"/>
          <w:szCs w:val="20"/>
        </w:rPr>
        <w:t>1</w:t>
      </w:r>
      <w:r w:rsidRPr="004235C4">
        <w:rPr>
          <w:rFonts w:cs="Arial"/>
          <w:szCs w:val="20"/>
        </w:rPr>
        <w:tab/>
      </w:r>
      <w:r w:rsidR="00B440AB" w:rsidRPr="004235C4">
        <w:rPr>
          <w:rFonts w:cs="Arial"/>
          <w:szCs w:val="20"/>
        </w:rPr>
        <w:t>[</w:t>
      </w:r>
      <w:r w:rsidR="00B440AB" w:rsidRPr="004235C4">
        <w:rPr>
          <w:rFonts w:cs="Arial"/>
          <w:b/>
          <w:szCs w:val="20"/>
          <w:shd w:val="clear" w:color="auto" w:fill="A6A6A6" w:themeFill="background1" w:themeFillShade="A6"/>
        </w:rPr>
        <w:t>SUB-CONSULTANT/CONTRACTOR NAME</w:t>
      </w:r>
      <w:r w:rsidR="00B440AB" w:rsidRPr="004235C4">
        <w:rPr>
          <w:rFonts w:cs="Arial"/>
          <w:szCs w:val="20"/>
        </w:rPr>
        <w:t xml:space="preserve">], a company established under </w:t>
      </w:r>
      <w:r w:rsidR="00B440AB" w:rsidRPr="004235C4">
        <w:rPr>
          <w:rFonts w:cs="Arial"/>
          <w:szCs w:val="20"/>
          <w:shd w:val="clear" w:color="auto" w:fill="A6A6A6" w:themeFill="background1" w:themeFillShade="A6"/>
        </w:rPr>
        <w:t>[   ]</w:t>
      </w:r>
      <w:r w:rsidR="00B440AB" w:rsidRPr="004235C4">
        <w:rPr>
          <w:rFonts w:cs="Arial"/>
          <w:szCs w:val="20"/>
        </w:rPr>
        <w:t xml:space="preserve"> law with company registration number </w:t>
      </w:r>
      <w:r w:rsidR="00B440AB" w:rsidRPr="004235C4">
        <w:rPr>
          <w:rFonts w:cs="Arial"/>
          <w:szCs w:val="20"/>
          <w:shd w:val="clear" w:color="auto" w:fill="A6A6A6" w:themeFill="background1" w:themeFillShade="A6"/>
        </w:rPr>
        <w:t>[insert]</w:t>
      </w:r>
      <w:r w:rsidR="00B440AB" w:rsidRPr="004235C4">
        <w:rPr>
          <w:rFonts w:cs="Arial"/>
          <w:szCs w:val="20"/>
        </w:rPr>
        <w:t xml:space="preserve"> and its registered address at </w:t>
      </w:r>
      <w:r w:rsidR="00B440AB" w:rsidRPr="004235C4">
        <w:rPr>
          <w:rFonts w:cs="Arial"/>
          <w:szCs w:val="20"/>
          <w:shd w:val="clear" w:color="auto" w:fill="A6A6A6" w:themeFill="background1" w:themeFillShade="A6"/>
        </w:rPr>
        <w:t>[insert]</w:t>
      </w:r>
      <w:r w:rsidR="00B440AB" w:rsidRPr="004235C4">
        <w:rPr>
          <w:rFonts w:cs="Arial"/>
          <w:szCs w:val="20"/>
        </w:rPr>
        <w:t xml:space="preserve"> (for the purposes of this Agreement referred to as the “</w:t>
      </w:r>
      <w:r w:rsidR="00B440AB" w:rsidRPr="004235C4">
        <w:rPr>
          <w:rFonts w:cs="Arial"/>
          <w:b/>
          <w:bCs/>
          <w:szCs w:val="20"/>
        </w:rPr>
        <w:t>Sub-</w:t>
      </w:r>
      <w:r w:rsidR="00B440AB" w:rsidRPr="004235C4">
        <w:rPr>
          <w:rFonts w:cs="Arial"/>
          <w:b/>
          <w:bCs/>
          <w:szCs w:val="20"/>
          <w:shd w:val="clear" w:color="auto" w:fill="A6A6A6" w:themeFill="background1" w:themeFillShade="A6"/>
        </w:rPr>
        <w:t>Consultant/Contractor</w:t>
      </w:r>
      <w:r w:rsidR="00B440AB" w:rsidRPr="004235C4">
        <w:rPr>
          <w:rFonts w:cs="Arial"/>
          <w:szCs w:val="20"/>
        </w:rPr>
        <w:t>" which expression includes its successors and permitted assigns) of the one part, and</w:t>
      </w:r>
      <w:r w:rsidR="00B440AB" w:rsidRPr="004235C4">
        <w:rPr>
          <w:rFonts w:cs="Arial"/>
          <w:szCs w:val="20"/>
          <w:shd w:val="clear" w:color="auto" w:fill="BFBFBF" w:themeFill="background1" w:themeFillShade="BF"/>
        </w:rPr>
        <w:t xml:space="preserve"> </w:t>
      </w:r>
    </w:p>
    <w:p w14:paraId="1D819029" w14:textId="77777777" w:rsidR="005F029B" w:rsidRPr="004235C4" w:rsidRDefault="005F029B" w:rsidP="004235C4">
      <w:pPr>
        <w:pStyle w:val="BodyText"/>
        <w:spacing w:after="0" w:line="276" w:lineRule="auto"/>
        <w:ind w:left="720" w:hanging="720"/>
        <w:jc w:val="both"/>
        <w:rPr>
          <w:rFonts w:cs="Arial"/>
          <w:b/>
          <w:bCs/>
          <w:szCs w:val="20"/>
        </w:rPr>
      </w:pPr>
    </w:p>
    <w:p w14:paraId="0E8431F7" w14:textId="77777777" w:rsidR="00B14FFE" w:rsidRPr="004235C4" w:rsidRDefault="00B14FFE" w:rsidP="004235C4">
      <w:pPr>
        <w:pStyle w:val="BodyText"/>
        <w:spacing w:after="0" w:line="276" w:lineRule="auto"/>
        <w:ind w:left="720" w:hanging="720"/>
        <w:jc w:val="both"/>
        <w:rPr>
          <w:rFonts w:cs="Arial"/>
          <w:szCs w:val="20"/>
        </w:rPr>
      </w:pPr>
      <w:r w:rsidRPr="004235C4">
        <w:rPr>
          <w:rFonts w:cs="Arial"/>
          <w:szCs w:val="20"/>
        </w:rPr>
        <w:t>2</w:t>
      </w:r>
      <w:r w:rsidRPr="004235C4">
        <w:rPr>
          <w:rFonts w:cs="Arial"/>
          <w:szCs w:val="20"/>
        </w:rPr>
        <w:tab/>
      </w:r>
      <w:r w:rsidR="00B440AB" w:rsidRPr="004235C4">
        <w:rPr>
          <w:rFonts w:cs="Arial"/>
          <w:szCs w:val="20"/>
        </w:rPr>
        <w:t>[</w:t>
      </w:r>
      <w:r w:rsidR="00B440AB" w:rsidRPr="004235C4">
        <w:rPr>
          <w:rFonts w:cs="Arial"/>
          <w:b/>
          <w:szCs w:val="20"/>
          <w:shd w:val="clear" w:color="auto" w:fill="A6A6A6" w:themeFill="background1" w:themeFillShade="A6"/>
        </w:rPr>
        <w:t>CLIENT/FRAMEWORK PURCHASER NAME</w:t>
      </w:r>
      <w:r w:rsidR="00B440AB" w:rsidRPr="004235C4">
        <w:rPr>
          <w:rFonts w:cs="Arial"/>
          <w:szCs w:val="20"/>
        </w:rPr>
        <w:t xml:space="preserve">], having its offices at </w:t>
      </w:r>
      <w:r w:rsidR="00B440AB" w:rsidRPr="004235C4">
        <w:rPr>
          <w:rFonts w:cs="Arial"/>
          <w:szCs w:val="20"/>
          <w:shd w:val="clear" w:color="auto" w:fill="A6A6A6" w:themeFill="background1" w:themeFillShade="A6"/>
        </w:rPr>
        <w:t>[address]</w:t>
      </w:r>
      <w:r w:rsidR="00B440AB" w:rsidRPr="004235C4">
        <w:rPr>
          <w:rFonts w:cs="Arial"/>
          <w:szCs w:val="20"/>
        </w:rPr>
        <w:t xml:space="preserve"> (for the purposes of this Agreement referred to as the "</w:t>
      </w:r>
      <w:r w:rsidR="00B440AB" w:rsidRPr="004235C4">
        <w:rPr>
          <w:rFonts w:cs="Arial"/>
          <w:b/>
          <w:szCs w:val="20"/>
        </w:rPr>
        <w:t>Client</w:t>
      </w:r>
      <w:r w:rsidR="00B440AB" w:rsidRPr="004235C4">
        <w:rPr>
          <w:rFonts w:cs="Arial"/>
          <w:szCs w:val="20"/>
        </w:rPr>
        <w:t xml:space="preserve">"  which expression includes its successors and permitted assigns and </w:t>
      </w:r>
      <w:proofErr w:type="spellStart"/>
      <w:r w:rsidR="00B440AB" w:rsidRPr="004235C4">
        <w:rPr>
          <w:rFonts w:cs="Arial"/>
          <w:szCs w:val="20"/>
        </w:rPr>
        <w:t>any body</w:t>
      </w:r>
      <w:proofErr w:type="spellEnd"/>
      <w:r w:rsidR="00B440AB" w:rsidRPr="004235C4">
        <w:rPr>
          <w:rFonts w:cs="Arial"/>
          <w:szCs w:val="20"/>
        </w:rPr>
        <w:t xml:space="preserve"> to whom its functions are transferred under Applicable Law) of the other part, </w:t>
      </w:r>
    </w:p>
    <w:p w14:paraId="007D85A2" w14:textId="77777777" w:rsidR="00B14FFE" w:rsidRPr="004235C4" w:rsidRDefault="00B14FFE" w:rsidP="004235C4">
      <w:pPr>
        <w:spacing w:line="276" w:lineRule="auto"/>
        <w:rPr>
          <w:rFonts w:ascii="Arial" w:hAnsi="Arial" w:cs="Arial"/>
          <w:sz w:val="20"/>
          <w:szCs w:val="20"/>
        </w:rPr>
      </w:pPr>
    </w:p>
    <w:p w14:paraId="6A7C5477"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rPr>
      </w:pPr>
      <w:r w:rsidRPr="004235C4">
        <w:rPr>
          <w:rFonts w:ascii="Arial" w:hAnsi="Arial" w:cs="Arial"/>
          <w:b/>
          <w:bCs/>
          <w:sz w:val="20"/>
          <w:szCs w:val="20"/>
        </w:rPr>
        <w:t>WHEREAS:-</w:t>
      </w:r>
    </w:p>
    <w:p w14:paraId="3EC15769" w14:textId="77777777" w:rsidR="00B14FFE" w:rsidRPr="004235C4" w:rsidRDefault="00B14FFE" w:rsidP="004235C4">
      <w:pPr>
        <w:spacing w:line="276" w:lineRule="auto"/>
        <w:jc w:val="both"/>
        <w:rPr>
          <w:rFonts w:ascii="Arial" w:hAnsi="Arial" w:cs="Arial"/>
          <w:snapToGrid w:val="0"/>
          <w:sz w:val="20"/>
          <w:szCs w:val="20"/>
        </w:rPr>
      </w:pPr>
      <w:r w:rsidRPr="004235C4">
        <w:rPr>
          <w:rFonts w:ascii="Arial" w:hAnsi="Arial" w:cs="Arial"/>
          <w:snapToGrid w:val="0"/>
          <w:sz w:val="20"/>
          <w:szCs w:val="20"/>
        </w:rPr>
        <w:t>(A)</w:t>
      </w:r>
      <w:r w:rsidRPr="004235C4">
        <w:rPr>
          <w:rFonts w:ascii="Arial" w:hAnsi="Arial" w:cs="Arial"/>
          <w:snapToGrid w:val="0"/>
          <w:sz w:val="20"/>
          <w:szCs w:val="20"/>
        </w:rPr>
        <w:tab/>
        <w:t>In this Agreement:</w:t>
      </w:r>
    </w:p>
    <w:p w14:paraId="1A4337F4"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FC65932" w14:textId="77777777" w:rsidR="00B14FFE" w:rsidRPr="004235C4" w:rsidRDefault="00B14FFE" w:rsidP="004235C4">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spacing w:line="276" w:lineRule="auto"/>
        <w:ind w:left="1440" w:hanging="720"/>
        <w:jc w:val="both"/>
        <w:rPr>
          <w:rFonts w:ascii="Arial" w:hAnsi="Arial" w:cs="Arial"/>
          <w:snapToGrid w:val="0"/>
          <w:sz w:val="20"/>
          <w:szCs w:val="20"/>
        </w:rPr>
      </w:pPr>
      <w:r w:rsidRPr="004235C4">
        <w:rPr>
          <w:rFonts w:ascii="Arial" w:hAnsi="Arial" w:cs="Arial"/>
          <w:snapToGrid w:val="0"/>
          <w:sz w:val="20"/>
          <w:szCs w:val="20"/>
        </w:rPr>
        <w:t>(a)</w:t>
      </w:r>
      <w:r w:rsidRPr="004235C4">
        <w:rPr>
          <w:rFonts w:ascii="Arial" w:hAnsi="Arial" w:cs="Arial"/>
          <w:snapToGrid w:val="0"/>
          <w:sz w:val="20"/>
          <w:szCs w:val="20"/>
        </w:rPr>
        <w:tab/>
        <w:t>the “</w:t>
      </w:r>
      <w:r w:rsidRPr="004235C4">
        <w:rPr>
          <w:rFonts w:ascii="Arial" w:hAnsi="Arial" w:cs="Arial"/>
          <w:b/>
          <w:bCs/>
          <w:sz w:val="20"/>
          <w:szCs w:val="20"/>
        </w:rPr>
        <w:t>Appointment</w:t>
      </w:r>
      <w:r w:rsidRPr="004235C4">
        <w:rPr>
          <w:rFonts w:ascii="Arial" w:hAnsi="Arial" w:cs="Arial"/>
          <w:snapToGrid w:val="0"/>
          <w:sz w:val="20"/>
          <w:szCs w:val="20"/>
        </w:rPr>
        <w:t xml:space="preserve">” means the sub-consultancy agreement dated </w:t>
      </w:r>
      <w:r w:rsidRPr="004235C4">
        <w:rPr>
          <w:rFonts w:ascii="Arial" w:hAnsi="Arial" w:cs="Arial"/>
          <w:sz w:val="20"/>
          <w:szCs w:val="20"/>
        </w:rPr>
        <w:fldChar w:fldCharType="begin">
          <w:ffData>
            <w:name w:val=""/>
            <w:enabled/>
            <w:calcOnExit w:val="0"/>
            <w:textInput/>
          </w:ffData>
        </w:fldChar>
      </w:r>
      <w:r w:rsidRPr="004235C4">
        <w:rPr>
          <w:rFonts w:ascii="Arial" w:hAnsi="Arial" w:cs="Arial"/>
          <w:sz w:val="20"/>
          <w:szCs w:val="20"/>
        </w:rPr>
        <w:instrText xml:space="preserve"> FORMTEXT </w:instrText>
      </w:r>
      <w:r w:rsidRPr="004235C4">
        <w:rPr>
          <w:rFonts w:ascii="Arial" w:hAnsi="Arial" w:cs="Arial"/>
          <w:sz w:val="20"/>
          <w:szCs w:val="20"/>
        </w:rPr>
      </w:r>
      <w:r w:rsidRPr="004235C4">
        <w:rPr>
          <w:rFonts w:ascii="Arial" w:hAnsi="Arial" w:cs="Arial"/>
          <w:sz w:val="20"/>
          <w:szCs w:val="20"/>
        </w:rPr>
        <w:fldChar w:fldCharType="separate"/>
      </w:r>
      <w:r w:rsidRPr="004235C4">
        <w:rPr>
          <w:rFonts w:ascii="Arial" w:hAnsi="Arial" w:cs="Arial"/>
          <w:sz w:val="20"/>
          <w:szCs w:val="20"/>
        </w:rPr>
        <w:t>[</w:t>
      </w:r>
      <w:r w:rsidRPr="004235C4">
        <w:rPr>
          <w:rFonts w:ascii="Arial" w:hAnsi="Arial" w:cs="Arial"/>
          <w:sz w:val="20"/>
          <w:szCs w:val="20"/>
        </w:rPr>
        <w:t> </w:t>
      </w:r>
      <w:r w:rsidRPr="004235C4">
        <w:rPr>
          <w:rFonts w:ascii="Arial" w:hAnsi="Arial" w:cs="Arial"/>
          <w:sz w:val="20"/>
          <w:szCs w:val="20"/>
        </w:rPr>
        <w:t>•</w:t>
      </w:r>
      <w:r w:rsidRPr="004235C4">
        <w:rPr>
          <w:rFonts w:ascii="Arial" w:hAnsi="Arial" w:cs="Arial"/>
          <w:sz w:val="20"/>
          <w:szCs w:val="20"/>
        </w:rPr>
        <w:t> </w:t>
      </w:r>
      <w:r w:rsidRPr="004235C4">
        <w:rPr>
          <w:rFonts w:ascii="Arial" w:hAnsi="Arial" w:cs="Arial"/>
          <w:sz w:val="20"/>
          <w:szCs w:val="20"/>
        </w:rPr>
        <w:t>]</w:t>
      </w:r>
      <w:r w:rsidRPr="004235C4">
        <w:rPr>
          <w:rFonts w:ascii="Arial" w:hAnsi="Arial" w:cs="Arial"/>
          <w:sz w:val="20"/>
          <w:szCs w:val="20"/>
        </w:rPr>
        <w:fldChar w:fldCharType="end"/>
      </w:r>
      <w:r w:rsidRPr="004235C4">
        <w:rPr>
          <w:rFonts w:ascii="Arial" w:hAnsi="Arial" w:cs="Arial"/>
          <w:snapToGrid w:val="0"/>
          <w:sz w:val="20"/>
          <w:szCs w:val="20"/>
        </w:rPr>
        <w:t xml:space="preserve"> made between </w:t>
      </w:r>
      <w:r w:rsidRPr="004235C4">
        <w:rPr>
          <w:rFonts w:ascii="Arial" w:hAnsi="Arial" w:cs="Arial"/>
          <w:sz w:val="20"/>
          <w:szCs w:val="20"/>
        </w:rPr>
        <w:fldChar w:fldCharType="begin">
          <w:ffData>
            <w:name w:val="Text37"/>
            <w:enabled/>
            <w:calcOnExit w:val="0"/>
            <w:textInput/>
          </w:ffData>
        </w:fldChar>
      </w:r>
      <w:r w:rsidRPr="004235C4">
        <w:rPr>
          <w:rFonts w:ascii="Arial" w:hAnsi="Arial" w:cs="Arial"/>
          <w:sz w:val="20"/>
          <w:szCs w:val="20"/>
        </w:rPr>
        <w:instrText xml:space="preserve"> FORMTEXT </w:instrText>
      </w:r>
      <w:r w:rsidRPr="004235C4">
        <w:rPr>
          <w:rFonts w:ascii="Arial" w:hAnsi="Arial" w:cs="Arial"/>
          <w:sz w:val="20"/>
          <w:szCs w:val="20"/>
        </w:rPr>
      </w:r>
      <w:r w:rsidRPr="004235C4">
        <w:rPr>
          <w:rFonts w:ascii="Arial" w:hAnsi="Arial" w:cs="Arial"/>
          <w:sz w:val="20"/>
          <w:szCs w:val="20"/>
        </w:rPr>
        <w:fldChar w:fldCharType="separate"/>
      </w:r>
      <w:r w:rsidRPr="004235C4">
        <w:rPr>
          <w:rFonts w:ascii="Arial" w:hAnsi="Arial" w:cs="Arial"/>
          <w:sz w:val="20"/>
          <w:szCs w:val="20"/>
        </w:rPr>
        <w:t>[Insert name of Consultant]</w:t>
      </w:r>
      <w:r w:rsidRPr="004235C4">
        <w:rPr>
          <w:rFonts w:ascii="Arial" w:hAnsi="Arial" w:cs="Arial"/>
          <w:sz w:val="20"/>
          <w:szCs w:val="20"/>
        </w:rPr>
        <w:fldChar w:fldCharType="end"/>
      </w:r>
      <w:r w:rsidRPr="004235C4">
        <w:rPr>
          <w:rFonts w:ascii="Arial" w:hAnsi="Arial" w:cs="Arial"/>
          <w:sz w:val="20"/>
          <w:szCs w:val="20"/>
        </w:rPr>
        <w:t xml:space="preserve"> (the “</w:t>
      </w:r>
      <w:r w:rsidRPr="004235C4">
        <w:rPr>
          <w:rFonts w:ascii="Arial" w:hAnsi="Arial" w:cs="Arial"/>
          <w:b/>
          <w:bCs/>
          <w:sz w:val="20"/>
          <w:szCs w:val="20"/>
        </w:rPr>
        <w:t>Consultant</w:t>
      </w:r>
      <w:r w:rsidRPr="004235C4">
        <w:rPr>
          <w:rFonts w:ascii="Arial" w:hAnsi="Arial" w:cs="Arial"/>
          <w:sz w:val="20"/>
          <w:szCs w:val="20"/>
        </w:rPr>
        <w:t>”)</w:t>
      </w:r>
      <w:r w:rsidRPr="004235C4">
        <w:rPr>
          <w:rFonts w:ascii="Arial" w:hAnsi="Arial" w:cs="Arial"/>
          <w:snapToGrid w:val="0"/>
          <w:sz w:val="20"/>
          <w:szCs w:val="20"/>
        </w:rPr>
        <w:t xml:space="preserve"> and the Sub-</w:t>
      </w:r>
      <w:r w:rsidRPr="004235C4">
        <w:rPr>
          <w:rFonts w:ascii="Arial" w:hAnsi="Arial" w:cs="Arial"/>
          <w:snapToGrid w:val="0"/>
          <w:sz w:val="20"/>
          <w:szCs w:val="20"/>
          <w:shd w:val="clear" w:color="auto" w:fill="A6A6A6" w:themeFill="background1" w:themeFillShade="A6"/>
        </w:rPr>
        <w:t>Consultant</w:t>
      </w:r>
      <w:r w:rsidR="00E9196C" w:rsidRPr="004235C4">
        <w:rPr>
          <w:rFonts w:ascii="Arial" w:hAnsi="Arial" w:cs="Arial"/>
          <w:snapToGrid w:val="0"/>
          <w:sz w:val="20"/>
          <w:szCs w:val="20"/>
          <w:shd w:val="clear" w:color="auto" w:fill="A6A6A6" w:themeFill="background1" w:themeFillShade="A6"/>
        </w:rPr>
        <w:t>/Contractor</w:t>
      </w:r>
      <w:r w:rsidRPr="004235C4">
        <w:rPr>
          <w:rFonts w:ascii="Arial" w:hAnsi="Arial" w:cs="Arial"/>
          <w:snapToGrid w:val="0"/>
          <w:sz w:val="20"/>
          <w:szCs w:val="20"/>
        </w:rPr>
        <w:t>;</w:t>
      </w:r>
    </w:p>
    <w:p w14:paraId="17588691" w14:textId="77777777" w:rsidR="00B14FFE" w:rsidRPr="004235C4" w:rsidRDefault="00B14FFE" w:rsidP="004235C4">
      <w:pPr>
        <w:spacing w:line="276" w:lineRule="auto"/>
        <w:jc w:val="both"/>
        <w:rPr>
          <w:rFonts w:ascii="Arial" w:hAnsi="Arial" w:cs="Arial"/>
          <w:snapToGrid w:val="0"/>
          <w:sz w:val="20"/>
          <w:szCs w:val="20"/>
        </w:rPr>
      </w:pPr>
    </w:p>
    <w:p w14:paraId="3A2F3361"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1440" w:hanging="1440"/>
        <w:jc w:val="both"/>
        <w:rPr>
          <w:rFonts w:ascii="Arial" w:hAnsi="Arial" w:cs="Arial"/>
          <w:sz w:val="20"/>
          <w:szCs w:val="20"/>
          <w:u w:val="double"/>
        </w:rPr>
      </w:pPr>
      <w:r w:rsidRPr="004235C4">
        <w:rPr>
          <w:rFonts w:ascii="Arial" w:hAnsi="Arial" w:cs="Arial"/>
          <w:sz w:val="20"/>
          <w:szCs w:val="20"/>
        </w:rPr>
        <w:tab/>
        <w:t>(b)</w:t>
      </w:r>
      <w:r w:rsidRPr="004235C4">
        <w:rPr>
          <w:rFonts w:ascii="Arial" w:hAnsi="Arial" w:cs="Arial"/>
          <w:sz w:val="20"/>
          <w:szCs w:val="20"/>
        </w:rPr>
        <w:tab/>
        <w:t>other capitalised terms shall have the meanings attributed to them in the Appointment save where indicated otherwise.</w:t>
      </w:r>
      <w:r w:rsidRPr="004235C4">
        <w:rPr>
          <w:rFonts w:ascii="Arial" w:hAnsi="Arial" w:cs="Arial"/>
          <w:sz w:val="20"/>
          <w:szCs w:val="20"/>
          <w:u w:val="double"/>
        </w:rPr>
        <w:t xml:space="preserve"> </w:t>
      </w:r>
    </w:p>
    <w:p w14:paraId="3FD2EDC0"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9F7AC9A"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20" w:hanging="720"/>
        <w:jc w:val="both"/>
        <w:rPr>
          <w:rFonts w:ascii="Arial" w:hAnsi="Arial" w:cs="Arial"/>
          <w:sz w:val="20"/>
          <w:szCs w:val="20"/>
        </w:rPr>
      </w:pPr>
      <w:r w:rsidRPr="004235C4">
        <w:rPr>
          <w:rFonts w:ascii="Arial" w:hAnsi="Arial" w:cs="Arial"/>
          <w:sz w:val="20"/>
          <w:szCs w:val="20"/>
        </w:rPr>
        <w:t>(B)</w:t>
      </w:r>
      <w:r w:rsidRPr="004235C4">
        <w:rPr>
          <w:rFonts w:ascii="Arial" w:hAnsi="Arial" w:cs="Arial"/>
          <w:sz w:val="20"/>
          <w:szCs w:val="20"/>
        </w:rPr>
        <w:tab/>
        <w:t>By the Appointment the Consultant has appointed the Sub-</w:t>
      </w:r>
      <w:r w:rsidR="00E9196C" w:rsidRPr="004235C4">
        <w:rPr>
          <w:rFonts w:ascii="Arial" w:hAnsi="Arial" w:cs="Arial"/>
          <w:snapToGrid w:val="0"/>
          <w:sz w:val="20"/>
          <w:szCs w:val="20"/>
          <w:shd w:val="clear" w:color="auto" w:fill="A6A6A6" w:themeFill="background1" w:themeFillShade="A6"/>
        </w:rPr>
        <w:t>Consultant/Contractor</w:t>
      </w:r>
      <w:r w:rsidR="00E9196C" w:rsidRPr="004235C4" w:rsidDel="00E9196C">
        <w:rPr>
          <w:rFonts w:ascii="Arial" w:hAnsi="Arial" w:cs="Arial"/>
          <w:sz w:val="20"/>
          <w:szCs w:val="20"/>
        </w:rPr>
        <w:t xml:space="preserve"> </w:t>
      </w:r>
      <w:r w:rsidRPr="004235C4">
        <w:rPr>
          <w:rFonts w:ascii="Arial" w:hAnsi="Arial" w:cs="Arial"/>
          <w:sz w:val="20"/>
          <w:szCs w:val="20"/>
        </w:rPr>
        <w:t xml:space="preserve">to provide certain </w:t>
      </w:r>
      <w:r w:rsidRPr="004235C4">
        <w:rPr>
          <w:rFonts w:ascii="Arial" w:hAnsi="Arial" w:cs="Arial"/>
          <w:sz w:val="20"/>
          <w:szCs w:val="20"/>
          <w:shd w:val="clear" w:color="auto" w:fill="A6A6A6" w:themeFill="background1" w:themeFillShade="A6"/>
        </w:rPr>
        <w:t>professional services (the “</w:t>
      </w:r>
      <w:r w:rsidRPr="004235C4">
        <w:rPr>
          <w:rFonts w:ascii="Arial" w:hAnsi="Arial" w:cs="Arial"/>
          <w:b/>
          <w:bCs/>
          <w:sz w:val="20"/>
          <w:szCs w:val="20"/>
          <w:shd w:val="clear" w:color="auto" w:fill="A6A6A6" w:themeFill="background1" w:themeFillShade="A6"/>
        </w:rPr>
        <w:t>Services</w:t>
      </w:r>
      <w:r w:rsidRPr="004235C4">
        <w:rPr>
          <w:rFonts w:ascii="Arial" w:hAnsi="Arial" w:cs="Arial"/>
          <w:sz w:val="20"/>
          <w:szCs w:val="20"/>
          <w:shd w:val="clear" w:color="auto" w:fill="A6A6A6" w:themeFill="background1" w:themeFillShade="A6"/>
        </w:rPr>
        <w:t>”)</w:t>
      </w:r>
      <w:r w:rsidR="00E9196C" w:rsidRPr="004235C4">
        <w:rPr>
          <w:rFonts w:ascii="Arial" w:hAnsi="Arial" w:cs="Arial"/>
          <w:sz w:val="20"/>
          <w:szCs w:val="20"/>
          <w:shd w:val="clear" w:color="auto" w:fill="A6A6A6" w:themeFill="background1" w:themeFillShade="A6"/>
        </w:rPr>
        <w:t>/ supplies (the “Supplies”)</w:t>
      </w:r>
      <w:r w:rsidRPr="004235C4">
        <w:rPr>
          <w:rFonts w:ascii="Arial" w:hAnsi="Arial" w:cs="Arial"/>
          <w:sz w:val="20"/>
          <w:szCs w:val="20"/>
        </w:rPr>
        <w:t>.</w:t>
      </w:r>
    </w:p>
    <w:p w14:paraId="4DA55F38" w14:textId="77777777" w:rsidR="00B14FFE" w:rsidRPr="004235C4" w:rsidRDefault="00B14FFE" w:rsidP="004235C4">
      <w:pPr>
        <w:spacing w:line="276" w:lineRule="auto"/>
        <w:rPr>
          <w:rFonts w:ascii="Arial" w:hAnsi="Arial" w:cs="Arial"/>
          <w:sz w:val="20"/>
          <w:szCs w:val="20"/>
        </w:rPr>
      </w:pPr>
    </w:p>
    <w:p w14:paraId="5C42C7ED" w14:textId="77777777" w:rsidR="00B14FFE" w:rsidRPr="004235C4" w:rsidRDefault="00B14FFE" w:rsidP="004235C4">
      <w:pPr>
        <w:spacing w:line="276" w:lineRule="auto"/>
        <w:rPr>
          <w:rFonts w:ascii="Arial" w:hAnsi="Arial" w:cs="Arial"/>
          <w:sz w:val="20"/>
          <w:szCs w:val="20"/>
        </w:rPr>
      </w:pPr>
    </w:p>
    <w:p w14:paraId="08FCAE1C"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rPr>
      </w:pPr>
      <w:r w:rsidRPr="004235C4">
        <w:rPr>
          <w:rFonts w:ascii="Arial" w:hAnsi="Arial" w:cs="Arial"/>
          <w:b/>
          <w:bCs/>
          <w:sz w:val="20"/>
          <w:szCs w:val="20"/>
        </w:rPr>
        <w:t xml:space="preserve">NOW IT IS HEREBY AGREED </w:t>
      </w:r>
      <w:r w:rsidRPr="004235C4">
        <w:rPr>
          <w:rFonts w:ascii="Arial" w:hAnsi="Arial" w:cs="Arial"/>
          <w:bCs/>
          <w:sz w:val="20"/>
          <w:szCs w:val="20"/>
        </w:rPr>
        <w:t>as follows</w:t>
      </w:r>
      <w:r w:rsidRPr="004235C4">
        <w:rPr>
          <w:rFonts w:ascii="Arial" w:hAnsi="Arial" w:cs="Arial"/>
          <w:b/>
          <w:bCs/>
          <w:sz w:val="20"/>
          <w:szCs w:val="20"/>
        </w:rPr>
        <w:t>:-</w:t>
      </w:r>
    </w:p>
    <w:p w14:paraId="60B027EF" w14:textId="77777777" w:rsidR="00B14FFE" w:rsidRPr="004235C4" w:rsidRDefault="00B14FFE" w:rsidP="004235C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0F8EBC4"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hereby: </w:t>
      </w:r>
    </w:p>
    <w:p w14:paraId="4879A647" w14:textId="77777777" w:rsidR="005F029B" w:rsidRPr="004235C4" w:rsidRDefault="005F029B" w:rsidP="004235C4">
      <w:pPr>
        <w:pStyle w:val="BodyText"/>
        <w:spacing w:after="0" w:line="276" w:lineRule="auto"/>
        <w:jc w:val="both"/>
        <w:rPr>
          <w:rFonts w:cs="Arial"/>
          <w:szCs w:val="20"/>
        </w:rPr>
      </w:pPr>
    </w:p>
    <w:p w14:paraId="7DECD718" w14:textId="77777777" w:rsidR="00B14FFE" w:rsidRPr="004235C4" w:rsidRDefault="00B14FFE" w:rsidP="004235C4">
      <w:pPr>
        <w:pStyle w:val="BodyText"/>
        <w:numPr>
          <w:ilvl w:val="1"/>
          <w:numId w:val="7"/>
        </w:numPr>
        <w:spacing w:after="0" w:line="276" w:lineRule="auto"/>
        <w:ind w:hanging="720"/>
        <w:jc w:val="both"/>
        <w:rPr>
          <w:rFonts w:cs="Arial"/>
          <w:szCs w:val="20"/>
        </w:rPr>
      </w:pPr>
      <w:r w:rsidRPr="004235C4">
        <w:rPr>
          <w:rFonts w:cs="Arial"/>
          <w:szCs w:val="20"/>
        </w:rPr>
        <w:t xml:space="preserve">warrants to and undertakes with the Client that it has exercised and will continue to exercise all reasonable skill, care and diligence in the performance of its obligations and duties pursuant to the Appointment and has not broken and shall not break any express or implied term of the Appointment. </w:t>
      </w:r>
    </w:p>
    <w:p w14:paraId="0204A3BE" w14:textId="77777777" w:rsidR="005F029B" w:rsidRPr="004235C4" w:rsidRDefault="005F029B" w:rsidP="004235C4">
      <w:pPr>
        <w:pStyle w:val="BodyText"/>
        <w:spacing w:after="0" w:line="276" w:lineRule="auto"/>
        <w:ind w:left="720"/>
        <w:jc w:val="both"/>
        <w:rPr>
          <w:rFonts w:cs="Arial"/>
          <w:szCs w:val="20"/>
        </w:rPr>
      </w:pPr>
    </w:p>
    <w:p w14:paraId="070A526B" w14:textId="77777777" w:rsidR="00B14FFE" w:rsidRPr="004235C4" w:rsidRDefault="00B14FFE" w:rsidP="004235C4">
      <w:pPr>
        <w:pStyle w:val="BodyText"/>
        <w:numPr>
          <w:ilvl w:val="1"/>
          <w:numId w:val="7"/>
        </w:numPr>
        <w:spacing w:after="0" w:line="276" w:lineRule="auto"/>
        <w:ind w:hanging="720"/>
        <w:jc w:val="both"/>
        <w:rPr>
          <w:rFonts w:cs="Arial"/>
          <w:szCs w:val="20"/>
        </w:rPr>
      </w:pPr>
      <w:r w:rsidRPr="004235C4">
        <w:rPr>
          <w:rFonts w:cs="Arial"/>
          <w:szCs w:val="20"/>
        </w:rPr>
        <w:t>binds itself to the Client in all respects as if the Client had appointed the Sub-</w:t>
      </w:r>
      <w:r w:rsidR="00E9196C" w:rsidRPr="004235C4">
        <w:rPr>
          <w:rFonts w:cs="Arial"/>
          <w:snapToGrid w:val="0"/>
          <w:szCs w:val="20"/>
          <w:shd w:val="clear" w:color="auto" w:fill="A6A6A6" w:themeFill="background1" w:themeFillShade="A6"/>
        </w:rPr>
        <w:t>Consultant/Contractor</w:t>
      </w:r>
      <w:r w:rsidRPr="004235C4">
        <w:rPr>
          <w:rFonts w:cs="Arial"/>
          <w:szCs w:val="20"/>
        </w:rPr>
        <w:t xml:space="preserve"> to act prior to the commencement of any work by the Sub-</w:t>
      </w:r>
      <w:r w:rsidR="00E9196C" w:rsidRPr="004235C4">
        <w:rPr>
          <w:rFonts w:cs="Arial"/>
          <w:snapToGrid w:val="0"/>
          <w:szCs w:val="20"/>
          <w:shd w:val="clear" w:color="auto" w:fill="A6A6A6" w:themeFill="background1" w:themeFillShade="A6"/>
        </w:rPr>
        <w:t xml:space="preserve"> Consultant/Contractor</w:t>
      </w:r>
      <w:r w:rsidR="00E9196C" w:rsidRPr="004235C4">
        <w:rPr>
          <w:rFonts w:cs="Arial"/>
          <w:szCs w:val="20"/>
        </w:rPr>
        <w:t xml:space="preserve"> </w:t>
      </w:r>
      <w:r w:rsidRPr="004235C4">
        <w:rPr>
          <w:rFonts w:cs="Arial"/>
          <w:szCs w:val="20"/>
        </w:rPr>
        <w:t>to the extent that the Client shall be entitled to enforce all remedies against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by virtue of any breach by the Sub-</w:t>
      </w:r>
      <w:r w:rsidR="00E9196C" w:rsidRPr="004235C4">
        <w:rPr>
          <w:rFonts w:cs="Arial"/>
          <w:snapToGrid w:val="0"/>
          <w:szCs w:val="20"/>
          <w:shd w:val="clear" w:color="auto" w:fill="A6A6A6" w:themeFill="background1" w:themeFillShade="A6"/>
        </w:rPr>
        <w:t xml:space="preserve"> Consultant/Contractor</w:t>
      </w:r>
      <w:r w:rsidR="00E9196C" w:rsidRPr="004235C4">
        <w:rPr>
          <w:rFonts w:cs="Arial"/>
          <w:szCs w:val="20"/>
        </w:rPr>
        <w:t xml:space="preserve"> </w:t>
      </w:r>
      <w:r w:rsidRPr="004235C4">
        <w:rPr>
          <w:rFonts w:cs="Arial"/>
          <w:szCs w:val="20"/>
        </w:rPr>
        <w:t>of its obligations pursuant to the Appointment;</w:t>
      </w:r>
    </w:p>
    <w:p w14:paraId="320894A9" w14:textId="77777777" w:rsidR="005F029B" w:rsidRPr="004235C4" w:rsidRDefault="005F029B" w:rsidP="004235C4">
      <w:pPr>
        <w:pStyle w:val="BodyText"/>
        <w:spacing w:after="0" w:line="276" w:lineRule="auto"/>
        <w:jc w:val="both"/>
        <w:rPr>
          <w:rFonts w:cs="Arial"/>
          <w:szCs w:val="20"/>
        </w:rPr>
      </w:pPr>
    </w:p>
    <w:p w14:paraId="0E3BF44D" w14:textId="77777777" w:rsidR="00B14FFE" w:rsidRPr="004235C4" w:rsidRDefault="00B14FFE" w:rsidP="004235C4">
      <w:pPr>
        <w:pStyle w:val="BodyText"/>
        <w:numPr>
          <w:ilvl w:val="1"/>
          <w:numId w:val="7"/>
        </w:numPr>
        <w:spacing w:after="0" w:line="276" w:lineRule="auto"/>
        <w:ind w:hanging="720"/>
        <w:jc w:val="both"/>
        <w:rPr>
          <w:rFonts w:cs="Arial"/>
          <w:szCs w:val="20"/>
        </w:rPr>
      </w:pPr>
      <w:r w:rsidRPr="004235C4">
        <w:rPr>
          <w:rFonts w:cs="Arial"/>
          <w:szCs w:val="20"/>
        </w:rPr>
        <w:t>warrants to and undertakes with the Client that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shall take out and maintain </w:t>
      </w:r>
    </w:p>
    <w:p w14:paraId="2D17DB32" w14:textId="77777777" w:rsidR="005F029B" w:rsidRPr="004235C4" w:rsidRDefault="005F029B" w:rsidP="004235C4">
      <w:pPr>
        <w:pStyle w:val="ListParagraph"/>
        <w:spacing w:line="276" w:lineRule="auto"/>
        <w:rPr>
          <w:rFonts w:ascii="Arial" w:hAnsi="Arial" w:cs="Arial"/>
          <w:sz w:val="20"/>
          <w:szCs w:val="20"/>
        </w:rPr>
      </w:pPr>
    </w:p>
    <w:p w14:paraId="0740C540" w14:textId="77777777" w:rsidR="00B14FFE" w:rsidRPr="004235C4" w:rsidRDefault="00B14FFE" w:rsidP="004235C4">
      <w:pPr>
        <w:pStyle w:val="BodyText"/>
        <w:numPr>
          <w:ilvl w:val="2"/>
          <w:numId w:val="6"/>
        </w:numPr>
        <w:tabs>
          <w:tab w:val="clear" w:pos="720"/>
        </w:tabs>
        <w:spacing w:after="0" w:line="276" w:lineRule="auto"/>
        <w:ind w:left="1440"/>
        <w:jc w:val="both"/>
        <w:rPr>
          <w:rFonts w:cs="Arial"/>
          <w:szCs w:val="20"/>
        </w:rPr>
      </w:pPr>
      <w:r w:rsidRPr="004235C4">
        <w:rPr>
          <w:rFonts w:cs="Arial"/>
          <w:szCs w:val="20"/>
          <w:shd w:val="clear" w:color="auto" w:fill="A6A6A6" w:themeFill="background1" w:themeFillShade="A6"/>
        </w:rPr>
        <w:t xml:space="preserve">professional indemnity insurance for </w:t>
      </w:r>
      <w:r w:rsidR="005F029B" w:rsidRPr="004235C4">
        <w:rPr>
          <w:rFonts w:cs="Arial"/>
          <w:szCs w:val="20"/>
          <w:shd w:val="clear" w:color="auto" w:fill="A6A6A6" w:themeFill="background1" w:themeFillShade="A6"/>
        </w:rPr>
        <w:fldChar w:fldCharType="begin">
          <w:ffData>
            <w:name w:val=""/>
            <w:enabled/>
            <w:calcOnExit w:val="0"/>
            <w:textInput/>
          </w:ffData>
        </w:fldChar>
      </w:r>
      <w:r w:rsidR="005F029B" w:rsidRPr="004235C4">
        <w:rPr>
          <w:rFonts w:cs="Arial"/>
          <w:szCs w:val="20"/>
          <w:shd w:val="clear" w:color="auto" w:fill="A6A6A6" w:themeFill="background1" w:themeFillShade="A6"/>
        </w:rPr>
        <w:instrText xml:space="preserve"> FORMTEXT </w:instrText>
      </w:r>
      <w:r w:rsidR="005F029B" w:rsidRPr="004235C4">
        <w:rPr>
          <w:rFonts w:cs="Arial"/>
          <w:szCs w:val="20"/>
          <w:shd w:val="clear" w:color="auto" w:fill="A6A6A6" w:themeFill="background1" w:themeFillShade="A6"/>
        </w:rPr>
      </w:r>
      <w:r w:rsidR="005F029B" w:rsidRPr="004235C4">
        <w:rPr>
          <w:rFonts w:cs="Arial"/>
          <w:szCs w:val="20"/>
          <w:shd w:val="clear" w:color="auto" w:fill="A6A6A6" w:themeFill="background1" w:themeFillShade="A6"/>
        </w:rPr>
        <w:fldChar w:fldCharType="separate"/>
      </w:r>
      <w:r w:rsidR="005F029B" w:rsidRPr="004235C4">
        <w:rPr>
          <w:rFonts w:cs="Arial"/>
          <w:szCs w:val="20"/>
          <w:shd w:val="clear" w:color="auto" w:fill="A6A6A6" w:themeFill="background1" w:themeFillShade="A6"/>
        </w:rPr>
        <w:t>[ •</w:t>
      </w:r>
      <w:r w:rsidR="005F029B" w:rsidRPr="004235C4">
        <w:rPr>
          <w:rFonts w:cs="Arial"/>
          <w:szCs w:val="20"/>
          <w:shd w:val="clear" w:color="auto" w:fill="A6A6A6" w:themeFill="background1" w:themeFillShade="A6"/>
        </w:rPr>
        <w:t> </w:t>
      </w:r>
      <w:r w:rsidR="005F029B" w:rsidRPr="004235C4">
        <w:rPr>
          <w:rFonts w:cs="Arial"/>
          <w:szCs w:val="20"/>
          <w:shd w:val="clear" w:color="auto" w:fill="A6A6A6" w:themeFill="background1" w:themeFillShade="A6"/>
        </w:rPr>
        <w:t>]</w:t>
      </w:r>
      <w:r w:rsidR="005F029B" w:rsidRPr="004235C4">
        <w:rPr>
          <w:rFonts w:cs="Arial"/>
          <w:szCs w:val="20"/>
          <w:shd w:val="clear" w:color="auto" w:fill="A6A6A6" w:themeFill="background1" w:themeFillShade="A6"/>
        </w:rPr>
        <w:fldChar w:fldCharType="end"/>
      </w:r>
      <w:r w:rsidRPr="004235C4">
        <w:rPr>
          <w:rFonts w:cs="Arial"/>
          <w:szCs w:val="20"/>
          <w:shd w:val="clear" w:color="auto" w:fill="A6A6A6" w:themeFill="background1" w:themeFillShade="A6"/>
        </w:rPr>
        <w:t xml:space="preserve"> years after the date the service is provided under a Consultant’s Contract with a limit of indemnity of not less than €</w:t>
      </w:r>
      <w:r w:rsidRPr="004235C4">
        <w:rPr>
          <w:rFonts w:cs="Arial"/>
          <w:szCs w:val="20"/>
          <w:shd w:val="clear" w:color="auto" w:fill="A6A6A6" w:themeFill="background1" w:themeFillShade="A6"/>
        </w:rPr>
        <w:fldChar w:fldCharType="begin">
          <w:ffData>
            <w:name w:val=""/>
            <w:enabled/>
            <w:calcOnExit w:val="0"/>
            <w:textInput/>
          </w:ffData>
        </w:fldChar>
      </w:r>
      <w:r w:rsidRPr="004235C4">
        <w:rPr>
          <w:rFonts w:cs="Arial"/>
          <w:szCs w:val="20"/>
          <w:shd w:val="clear" w:color="auto" w:fill="A6A6A6" w:themeFill="background1" w:themeFillShade="A6"/>
        </w:rPr>
        <w:instrText xml:space="preserve"> FORMTEXT </w:instrText>
      </w:r>
      <w:r w:rsidRPr="004235C4">
        <w:rPr>
          <w:rFonts w:cs="Arial"/>
          <w:szCs w:val="20"/>
          <w:shd w:val="clear" w:color="auto" w:fill="A6A6A6" w:themeFill="background1" w:themeFillShade="A6"/>
        </w:rPr>
      </w:r>
      <w:r w:rsidRPr="004235C4">
        <w:rPr>
          <w:rFonts w:cs="Arial"/>
          <w:szCs w:val="20"/>
          <w:shd w:val="clear" w:color="auto" w:fill="A6A6A6" w:themeFill="background1" w:themeFillShade="A6"/>
        </w:rPr>
        <w:fldChar w:fldCharType="separate"/>
      </w:r>
      <w:r w:rsidRPr="004235C4">
        <w:rPr>
          <w:rFonts w:cs="Arial"/>
          <w:szCs w:val="20"/>
          <w:shd w:val="clear" w:color="auto" w:fill="A6A6A6" w:themeFill="background1" w:themeFillShade="A6"/>
        </w:rPr>
        <w:t>[ •</w:t>
      </w:r>
      <w:r w:rsidRPr="004235C4">
        <w:rPr>
          <w:rFonts w:cs="Arial"/>
          <w:szCs w:val="20"/>
          <w:shd w:val="clear" w:color="auto" w:fill="A6A6A6" w:themeFill="background1" w:themeFillShade="A6"/>
        </w:rPr>
        <w:t> </w:t>
      </w:r>
      <w:r w:rsidRPr="004235C4">
        <w:rPr>
          <w:rFonts w:cs="Arial"/>
          <w:szCs w:val="20"/>
          <w:shd w:val="clear" w:color="auto" w:fill="A6A6A6" w:themeFill="background1" w:themeFillShade="A6"/>
        </w:rPr>
        <w:t>]</w:t>
      </w:r>
      <w:r w:rsidRPr="004235C4">
        <w:rPr>
          <w:rFonts w:cs="Arial"/>
          <w:szCs w:val="20"/>
          <w:shd w:val="clear" w:color="auto" w:fill="A6A6A6" w:themeFill="background1" w:themeFillShade="A6"/>
        </w:rPr>
        <w:fldChar w:fldCharType="end"/>
      </w:r>
      <w:r w:rsidRPr="004235C4">
        <w:rPr>
          <w:rFonts w:cs="Arial"/>
          <w:szCs w:val="20"/>
          <w:shd w:val="clear" w:color="auto" w:fill="A6A6A6" w:themeFill="background1" w:themeFillShade="A6"/>
        </w:rPr>
        <w:t xml:space="preserve"> for each and every claim or series of claims (subject to reasonable adjustment of cover for any exceptional increases in insurance market rates) arising out of the same originating </w:t>
      </w:r>
      <w:r w:rsidRPr="004235C4">
        <w:rPr>
          <w:rFonts w:cs="Arial"/>
          <w:szCs w:val="20"/>
          <w:shd w:val="clear" w:color="auto" w:fill="A6A6A6" w:themeFill="background1" w:themeFillShade="A6"/>
        </w:rPr>
        <w:lastRenderedPageBreak/>
        <w:t>cause</w:t>
      </w:r>
      <w:r w:rsidR="00424B38" w:rsidRPr="004235C4">
        <w:rPr>
          <w:rFonts w:cs="Arial"/>
          <w:szCs w:val="20"/>
          <w:shd w:val="clear" w:color="auto" w:fill="A6A6A6" w:themeFill="background1" w:themeFillShade="A6"/>
        </w:rPr>
        <w:t xml:space="preserve"> </w:t>
      </w:r>
      <w:r w:rsidRPr="004235C4">
        <w:rPr>
          <w:rFonts w:cs="Arial"/>
          <w:szCs w:val="20"/>
          <w:shd w:val="clear" w:color="auto" w:fill="A6A6A6" w:themeFill="background1" w:themeFillShade="A6"/>
        </w:rPr>
        <w:t>with a maximum excess of €</w:t>
      </w:r>
      <w:r w:rsidRPr="004235C4">
        <w:rPr>
          <w:rFonts w:cs="Arial"/>
          <w:szCs w:val="20"/>
          <w:shd w:val="clear" w:color="auto" w:fill="A6A6A6" w:themeFill="background1" w:themeFillShade="A6"/>
        </w:rPr>
        <w:fldChar w:fldCharType="begin">
          <w:ffData>
            <w:name w:val=""/>
            <w:enabled/>
            <w:calcOnExit w:val="0"/>
            <w:textInput/>
          </w:ffData>
        </w:fldChar>
      </w:r>
      <w:r w:rsidRPr="004235C4">
        <w:rPr>
          <w:rFonts w:cs="Arial"/>
          <w:szCs w:val="20"/>
          <w:shd w:val="clear" w:color="auto" w:fill="A6A6A6" w:themeFill="background1" w:themeFillShade="A6"/>
        </w:rPr>
        <w:instrText xml:space="preserve"> FORMTEXT </w:instrText>
      </w:r>
      <w:r w:rsidRPr="004235C4">
        <w:rPr>
          <w:rFonts w:cs="Arial"/>
          <w:szCs w:val="20"/>
          <w:shd w:val="clear" w:color="auto" w:fill="A6A6A6" w:themeFill="background1" w:themeFillShade="A6"/>
        </w:rPr>
      </w:r>
      <w:r w:rsidRPr="004235C4">
        <w:rPr>
          <w:rFonts w:cs="Arial"/>
          <w:szCs w:val="20"/>
          <w:shd w:val="clear" w:color="auto" w:fill="A6A6A6" w:themeFill="background1" w:themeFillShade="A6"/>
        </w:rPr>
        <w:fldChar w:fldCharType="separate"/>
      </w:r>
      <w:r w:rsidRPr="004235C4">
        <w:rPr>
          <w:rFonts w:cs="Arial"/>
          <w:szCs w:val="20"/>
          <w:shd w:val="clear" w:color="auto" w:fill="A6A6A6" w:themeFill="background1" w:themeFillShade="A6"/>
        </w:rPr>
        <w:t>[ •</w:t>
      </w:r>
      <w:r w:rsidRPr="004235C4">
        <w:rPr>
          <w:rFonts w:cs="Arial"/>
          <w:szCs w:val="20"/>
          <w:shd w:val="clear" w:color="auto" w:fill="A6A6A6" w:themeFill="background1" w:themeFillShade="A6"/>
        </w:rPr>
        <w:t> </w:t>
      </w:r>
      <w:r w:rsidRPr="004235C4">
        <w:rPr>
          <w:rFonts w:cs="Arial"/>
          <w:szCs w:val="20"/>
          <w:shd w:val="clear" w:color="auto" w:fill="A6A6A6" w:themeFill="background1" w:themeFillShade="A6"/>
        </w:rPr>
        <w:t>]</w:t>
      </w:r>
      <w:r w:rsidRPr="004235C4">
        <w:rPr>
          <w:rFonts w:cs="Arial"/>
          <w:szCs w:val="20"/>
          <w:shd w:val="clear" w:color="auto" w:fill="A6A6A6" w:themeFill="background1" w:themeFillShade="A6"/>
        </w:rPr>
        <w:fldChar w:fldCharType="end"/>
      </w:r>
      <w:r w:rsidRPr="004235C4">
        <w:rPr>
          <w:rFonts w:cs="Arial"/>
          <w:szCs w:val="20"/>
          <w:shd w:val="clear" w:color="auto" w:fill="A6A6A6" w:themeFill="background1" w:themeFillShade="A6"/>
        </w:rPr>
        <w:t xml:space="preserve"> or such other amount as is acceptable to the Client</w:t>
      </w:r>
      <w:r w:rsidRPr="004235C4">
        <w:rPr>
          <w:rFonts w:cs="Arial"/>
          <w:szCs w:val="20"/>
        </w:rPr>
        <w:t>;</w:t>
      </w:r>
    </w:p>
    <w:p w14:paraId="5ADBED4C" w14:textId="77777777" w:rsidR="005F029B" w:rsidRPr="004235C4" w:rsidRDefault="005F029B" w:rsidP="004235C4">
      <w:pPr>
        <w:pStyle w:val="BodyText"/>
        <w:spacing w:after="0" w:line="276" w:lineRule="auto"/>
        <w:ind w:left="1440"/>
        <w:jc w:val="both"/>
        <w:rPr>
          <w:rFonts w:cs="Arial"/>
          <w:szCs w:val="20"/>
        </w:rPr>
      </w:pPr>
    </w:p>
    <w:p w14:paraId="422B51EA" w14:textId="77777777" w:rsidR="00B14FFE" w:rsidRPr="004235C4" w:rsidRDefault="00B14FFE" w:rsidP="004235C4">
      <w:pPr>
        <w:pStyle w:val="BodyText"/>
        <w:numPr>
          <w:ilvl w:val="2"/>
          <w:numId w:val="6"/>
        </w:numPr>
        <w:tabs>
          <w:tab w:val="clear" w:pos="720"/>
        </w:tabs>
        <w:spacing w:after="0" w:line="276" w:lineRule="auto"/>
        <w:ind w:left="1440"/>
        <w:jc w:val="both"/>
        <w:rPr>
          <w:rFonts w:cs="Arial"/>
          <w:szCs w:val="20"/>
        </w:rPr>
      </w:pPr>
      <w:r w:rsidRPr="004235C4">
        <w:rPr>
          <w:rFonts w:cs="Arial"/>
          <w:szCs w:val="20"/>
        </w:rPr>
        <w:t>public liability insurance for bodily injury to, disease or death of any person (other than an employee of the Sub-</w:t>
      </w:r>
      <w:r w:rsidR="00E9196C" w:rsidRPr="004235C4">
        <w:rPr>
          <w:rFonts w:cs="Arial"/>
          <w:snapToGrid w:val="0"/>
          <w:szCs w:val="20"/>
          <w:shd w:val="clear" w:color="auto" w:fill="A6A6A6" w:themeFill="background1" w:themeFillShade="A6"/>
        </w:rPr>
        <w:t>Consultant/Contractor</w:t>
      </w:r>
      <w:r w:rsidRPr="004235C4">
        <w:rPr>
          <w:rFonts w:cs="Arial"/>
          <w:szCs w:val="20"/>
        </w:rPr>
        <w:t>) or loss of or damage to property resulting from a negligent act or omission of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with a limit of indemnity of not less than €</w:t>
      </w:r>
      <w:r w:rsidRPr="004235C4">
        <w:rPr>
          <w:rFonts w:cs="Arial"/>
          <w:szCs w:val="20"/>
        </w:rPr>
        <w:fldChar w:fldCharType="begin">
          <w:ffData>
            <w:name w:val=""/>
            <w:enabled/>
            <w:calcOnExit w:val="0"/>
            <w:textInput/>
          </w:ffData>
        </w:fldChar>
      </w:r>
      <w:r w:rsidRPr="004235C4">
        <w:rPr>
          <w:rFonts w:cs="Arial"/>
          <w:szCs w:val="20"/>
        </w:rPr>
        <w:instrText xml:space="preserve"> FORMTEXT </w:instrText>
      </w:r>
      <w:r w:rsidRPr="004235C4">
        <w:rPr>
          <w:rFonts w:cs="Arial"/>
          <w:szCs w:val="20"/>
        </w:rPr>
      </w:r>
      <w:r w:rsidRPr="004235C4">
        <w:rPr>
          <w:rFonts w:cs="Arial"/>
          <w:szCs w:val="20"/>
        </w:rPr>
        <w:fldChar w:fldCharType="separate"/>
      </w:r>
      <w:r w:rsidRPr="004235C4">
        <w:rPr>
          <w:rFonts w:cs="Arial"/>
          <w:szCs w:val="20"/>
        </w:rPr>
        <w:t>[ •</w:t>
      </w:r>
      <w:r w:rsidRPr="004235C4">
        <w:rPr>
          <w:rFonts w:cs="Arial"/>
          <w:szCs w:val="20"/>
        </w:rPr>
        <w:t> </w:t>
      </w:r>
      <w:r w:rsidRPr="004235C4">
        <w:rPr>
          <w:rFonts w:cs="Arial"/>
          <w:szCs w:val="20"/>
        </w:rPr>
        <w:t>]</w:t>
      </w:r>
      <w:r w:rsidRPr="004235C4">
        <w:rPr>
          <w:rFonts w:cs="Arial"/>
          <w:szCs w:val="20"/>
        </w:rPr>
        <w:fldChar w:fldCharType="end"/>
      </w:r>
      <w:r w:rsidRPr="004235C4">
        <w:rPr>
          <w:rFonts w:cs="Arial"/>
          <w:szCs w:val="20"/>
        </w:rPr>
        <w:t xml:space="preserve"> for each and every claim or series of claims arising from the same occurrence with a maximum excess of €</w:t>
      </w:r>
      <w:r w:rsidRPr="004235C4">
        <w:rPr>
          <w:rFonts w:cs="Arial"/>
          <w:szCs w:val="20"/>
        </w:rPr>
        <w:fldChar w:fldCharType="begin">
          <w:ffData>
            <w:name w:val=""/>
            <w:enabled/>
            <w:calcOnExit w:val="0"/>
            <w:textInput/>
          </w:ffData>
        </w:fldChar>
      </w:r>
      <w:r w:rsidRPr="004235C4">
        <w:rPr>
          <w:rFonts w:cs="Arial"/>
          <w:szCs w:val="20"/>
        </w:rPr>
        <w:instrText xml:space="preserve"> FORMTEXT </w:instrText>
      </w:r>
      <w:r w:rsidRPr="004235C4">
        <w:rPr>
          <w:rFonts w:cs="Arial"/>
          <w:szCs w:val="20"/>
        </w:rPr>
      </w:r>
      <w:r w:rsidRPr="004235C4">
        <w:rPr>
          <w:rFonts w:cs="Arial"/>
          <w:szCs w:val="20"/>
        </w:rPr>
        <w:fldChar w:fldCharType="separate"/>
      </w:r>
      <w:r w:rsidRPr="004235C4">
        <w:rPr>
          <w:rFonts w:cs="Arial"/>
          <w:szCs w:val="20"/>
        </w:rPr>
        <w:t>[ •</w:t>
      </w:r>
      <w:r w:rsidRPr="004235C4">
        <w:rPr>
          <w:rFonts w:cs="Arial"/>
          <w:szCs w:val="20"/>
        </w:rPr>
        <w:t> </w:t>
      </w:r>
      <w:r w:rsidRPr="004235C4">
        <w:rPr>
          <w:rFonts w:cs="Arial"/>
          <w:szCs w:val="20"/>
        </w:rPr>
        <w:t>]</w:t>
      </w:r>
      <w:r w:rsidRPr="004235C4">
        <w:rPr>
          <w:rFonts w:cs="Arial"/>
          <w:szCs w:val="20"/>
        </w:rPr>
        <w:fldChar w:fldCharType="end"/>
      </w:r>
      <w:r w:rsidRPr="004235C4">
        <w:rPr>
          <w:rFonts w:cs="Arial"/>
          <w:szCs w:val="20"/>
        </w:rPr>
        <w:t xml:space="preserve"> until completion of the Services or earlier termination of the Appointment.</w:t>
      </w:r>
    </w:p>
    <w:p w14:paraId="12F26350" w14:textId="77777777" w:rsidR="005F029B" w:rsidRPr="004235C4" w:rsidRDefault="005F029B" w:rsidP="004235C4">
      <w:pPr>
        <w:pStyle w:val="BodyText"/>
        <w:spacing w:after="0" w:line="276" w:lineRule="auto"/>
        <w:jc w:val="both"/>
        <w:rPr>
          <w:rFonts w:cs="Arial"/>
          <w:szCs w:val="20"/>
        </w:rPr>
      </w:pPr>
    </w:p>
    <w:p w14:paraId="77D8BDB7" w14:textId="77777777" w:rsidR="00B14FFE" w:rsidRPr="004235C4" w:rsidRDefault="00B14FFE" w:rsidP="004235C4">
      <w:pPr>
        <w:pStyle w:val="BodyText"/>
        <w:numPr>
          <w:ilvl w:val="2"/>
          <w:numId w:val="6"/>
        </w:numPr>
        <w:tabs>
          <w:tab w:val="clear" w:pos="720"/>
        </w:tabs>
        <w:spacing w:after="0" w:line="276" w:lineRule="auto"/>
        <w:ind w:left="1440"/>
        <w:jc w:val="both"/>
        <w:rPr>
          <w:rFonts w:cs="Arial"/>
          <w:szCs w:val="20"/>
        </w:rPr>
      </w:pPr>
      <w:r w:rsidRPr="004235C4">
        <w:rPr>
          <w:rFonts w:cs="Arial"/>
          <w:szCs w:val="20"/>
        </w:rPr>
        <w:t>employer’s liability insurance for bodily injury to, disease or death of employees of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arising out of or in the course of their employment in connection with the Consultant’s Contract with a limit of indemnity of not less than €</w:t>
      </w:r>
      <w:r w:rsidR="00424B38" w:rsidRPr="004235C4">
        <w:rPr>
          <w:rFonts w:cs="Arial"/>
          <w:szCs w:val="20"/>
        </w:rPr>
        <w:fldChar w:fldCharType="begin">
          <w:ffData>
            <w:name w:val=""/>
            <w:enabled/>
            <w:calcOnExit w:val="0"/>
            <w:textInput/>
          </w:ffData>
        </w:fldChar>
      </w:r>
      <w:r w:rsidR="00424B38" w:rsidRPr="004235C4">
        <w:rPr>
          <w:rFonts w:cs="Arial"/>
          <w:szCs w:val="20"/>
        </w:rPr>
        <w:instrText xml:space="preserve"> FORMTEXT </w:instrText>
      </w:r>
      <w:r w:rsidR="00424B38" w:rsidRPr="004235C4">
        <w:rPr>
          <w:rFonts w:cs="Arial"/>
          <w:szCs w:val="20"/>
        </w:rPr>
      </w:r>
      <w:r w:rsidR="00424B38" w:rsidRPr="004235C4">
        <w:rPr>
          <w:rFonts w:cs="Arial"/>
          <w:szCs w:val="20"/>
        </w:rPr>
        <w:fldChar w:fldCharType="separate"/>
      </w:r>
      <w:r w:rsidR="00424B38" w:rsidRPr="004235C4">
        <w:rPr>
          <w:rFonts w:cs="Arial"/>
          <w:szCs w:val="20"/>
        </w:rPr>
        <w:t>[ •</w:t>
      </w:r>
      <w:r w:rsidR="00424B38" w:rsidRPr="004235C4">
        <w:rPr>
          <w:rFonts w:cs="Arial"/>
          <w:szCs w:val="20"/>
        </w:rPr>
        <w:t> </w:t>
      </w:r>
      <w:r w:rsidR="00424B38" w:rsidRPr="004235C4">
        <w:rPr>
          <w:rFonts w:cs="Arial"/>
          <w:szCs w:val="20"/>
        </w:rPr>
        <w:t>]</w:t>
      </w:r>
      <w:r w:rsidR="00424B38" w:rsidRPr="004235C4">
        <w:rPr>
          <w:rFonts w:cs="Arial"/>
          <w:szCs w:val="20"/>
        </w:rPr>
        <w:fldChar w:fldCharType="end"/>
      </w:r>
      <w:r w:rsidRPr="004235C4">
        <w:rPr>
          <w:rFonts w:cs="Arial"/>
          <w:szCs w:val="20"/>
        </w:rPr>
        <w:t xml:space="preserve"> for each and every claim or series of claims arising from the same occurrence with a maximum excess of €</w:t>
      </w:r>
      <w:r w:rsidRPr="004235C4">
        <w:rPr>
          <w:rFonts w:cs="Arial"/>
          <w:szCs w:val="20"/>
        </w:rPr>
        <w:fldChar w:fldCharType="begin">
          <w:ffData>
            <w:name w:val=""/>
            <w:enabled/>
            <w:calcOnExit w:val="0"/>
            <w:textInput/>
          </w:ffData>
        </w:fldChar>
      </w:r>
      <w:r w:rsidRPr="004235C4">
        <w:rPr>
          <w:rFonts w:cs="Arial"/>
          <w:szCs w:val="20"/>
        </w:rPr>
        <w:instrText xml:space="preserve"> FORMTEXT </w:instrText>
      </w:r>
      <w:r w:rsidRPr="004235C4">
        <w:rPr>
          <w:rFonts w:cs="Arial"/>
          <w:szCs w:val="20"/>
        </w:rPr>
      </w:r>
      <w:r w:rsidRPr="004235C4">
        <w:rPr>
          <w:rFonts w:cs="Arial"/>
          <w:szCs w:val="20"/>
        </w:rPr>
        <w:fldChar w:fldCharType="separate"/>
      </w:r>
      <w:r w:rsidRPr="004235C4">
        <w:rPr>
          <w:rFonts w:cs="Arial"/>
          <w:szCs w:val="20"/>
        </w:rPr>
        <w:t>[ •</w:t>
      </w:r>
      <w:r w:rsidRPr="004235C4">
        <w:rPr>
          <w:rFonts w:cs="Arial"/>
          <w:szCs w:val="20"/>
        </w:rPr>
        <w:t> </w:t>
      </w:r>
      <w:r w:rsidRPr="004235C4">
        <w:rPr>
          <w:rFonts w:cs="Arial"/>
          <w:szCs w:val="20"/>
        </w:rPr>
        <w:t>]</w:t>
      </w:r>
      <w:r w:rsidRPr="004235C4">
        <w:rPr>
          <w:rFonts w:cs="Arial"/>
          <w:szCs w:val="20"/>
        </w:rPr>
        <w:fldChar w:fldCharType="end"/>
      </w:r>
      <w:r w:rsidRPr="004235C4">
        <w:rPr>
          <w:rFonts w:cs="Arial"/>
          <w:szCs w:val="20"/>
        </w:rPr>
        <w:t xml:space="preserve"> until completion of the </w:t>
      </w:r>
      <w:r w:rsidRPr="004235C4">
        <w:rPr>
          <w:rFonts w:cs="Arial"/>
          <w:szCs w:val="20"/>
          <w:shd w:val="clear" w:color="auto" w:fill="A6A6A6" w:themeFill="background1" w:themeFillShade="A6"/>
        </w:rPr>
        <w:t>Services</w:t>
      </w:r>
      <w:r w:rsidR="00E9196C" w:rsidRPr="004235C4">
        <w:rPr>
          <w:rFonts w:cs="Arial"/>
          <w:szCs w:val="20"/>
          <w:shd w:val="clear" w:color="auto" w:fill="A6A6A6" w:themeFill="background1" w:themeFillShade="A6"/>
        </w:rPr>
        <w:t>/Supplies</w:t>
      </w:r>
      <w:r w:rsidRPr="004235C4">
        <w:rPr>
          <w:rFonts w:cs="Arial"/>
          <w:szCs w:val="20"/>
        </w:rPr>
        <w:t xml:space="preserve"> or earlier termination of the Appointment.</w:t>
      </w:r>
    </w:p>
    <w:p w14:paraId="50F30486" w14:textId="77777777" w:rsidR="00424B38" w:rsidRPr="004235C4" w:rsidRDefault="00424B38" w:rsidP="004235C4">
      <w:pPr>
        <w:pStyle w:val="BodyText"/>
        <w:spacing w:after="0" w:line="276" w:lineRule="auto"/>
        <w:jc w:val="both"/>
        <w:rPr>
          <w:rFonts w:cs="Arial"/>
          <w:szCs w:val="20"/>
        </w:rPr>
      </w:pPr>
    </w:p>
    <w:p w14:paraId="16016A04" w14:textId="77777777" w:rsidR="00B14FFE" w:rsidRPr="004235C4" w:rsidRDefault="00B14FFE" w:rsidP="004235C4">
      <w:pPr>
        <w:pStyle w:val="BodyText"/>
        <w:numPr>
          <w:ilvl w:val="1"/>
          <w:numId w:val="7"/>
        </w:numPr>
        <w:tabs>
          <w:tab w:val="num" w:pos="720"/>
        </w:tabs>
        <w:spacing w:after="0" w:line="276" w:lineRule="auto"/>
        <w:ind w:hanging="720"/>
        <w:jc w:val="both"/>
        <w:rPr>
          <w:rFonts w:cs="Arial"/>
          <w:szCs w:val="20"/>
        </w:rPr>
      </w:pPr>
      <w:r w:rsidRPr="004235C4">
        <w:rPr>
          <w:rFonts w:cs="Arial"/>
          <w:szCs w:val="20"/>
        </w:rPr>
        <w:t xml:space="preserve">The insurance required under Clause 1.3 shall be written by reputable and well-established insurers approved by the Client (whose approval shall not be unreasonably withheld or delayed).  </w:t>
      </w:r>
    </w:p>
    <w:p w14:paraId="4F4CCD0E" w14:textId="77777777" w:rsidR="00424B38" w:rsidRPr="004235C4" w:rsidRDefault="00424B38" w:rsidP="004235C4">
      <w:pPr>
        <w:pStyle w:val="BodyText"/>
        <w:spacing w:after="0" w:line="276" w:lineRule="auto"/>
        <w:ind w:left="360"/>
        <w:jc w:val="both"/>
        <w:rPr>
          <w:rFonts w:cs="Arial"/>
          <w:szCs w:val="20"/>
        </w:rPr>
      </w:pPr>
    </w:p>
    <w:p w14:paraId="5063755E" w14:textId="77777777" w:rsidR="00B14FFE" w:rsidRPr="004235C4" w:rsidRDefault="00B14FFE" w:rsidP="004235C4">
      <w:pPr>
        <w:pStyle w:val="BodyText"/>
        <w:numPr>
          <w:ilvl w:val="1"/>
          <w:numId w:val="7"/>
        </w:numPr>
        <w:tabs>
          <w:tab w:val="num" w:pos="720"/>
        </w:tabs>
        <w:spacing w:after="0" w:line="276" w:lineRule="auto"/>
        <w:ind w:hanging="720"/>
        <w:jc w:val="both"/>
        <w:rPr>
          <w:rFonts w:cs="Arial"/>
          <w:szCs w:val="20"/>
        </w:rPr>
      </w:pPr>
      <w:r w:rsidRPr="004235C4">
        <w:rPr>
          <w:rFonts w:cs="Arial"/>
          <w:szCs w:val="20"/>
        </w:rPr>
        <w:t>As and when reasonably requested by the Client,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shall produce for inspection documentary evidence that the insurance required by Clause 1.3 has been taken out and is being maintained as so required.</w:t>
      </w:r>
    </w:p>
    <w:p w14:paraId="129A647A" w14:textId="77777777" w:rsidR="00424B38" w:rsidRPr="004235C4" w:rsidRDefault="00424B38" w:rsidP="004235C4">
      <w:pPr>
        <w:pStyle w:val="BodyText"/>
        <w:spacing w:after="0" w:line="276" w:lineRule="auto"/>
        <w:ind w:left="720"/>
        <w:jc w:val="both"/>
        <w:rPr>
          <w:rFonts w:cs="Arial"/>
          <w:szCs w:val="20"/>
        </w:rPr>
      </w:pPr>
    </w:p>
    <w:p w14:paraId="480D612E" w14:textId="77777777" w:rsidR="00B14FFE" w:rsidRPr="004235C4" w:rsidRDefault="00B14FFE" w:rsidP="004235C4">
      <w:pPr>
        <w:pStyle w:val="BodyText"/>
        <w:numPr>
          <w:ilvl w:val="1"/>
          <w:numId w:val="7"/>
        </w:numPr>
        <w:tabs>
          <w:tab w:val="num" w:pos="720"/>
        </w:tabs>
        <w:spacing w:after="0" w:line="276" w:lineRule="auto"/>
        <w:ind w:hanging="720"/>
        <w:jc w:val="both"/>
        <w:rPr>
          <w:rFonts w:cs="Arial"/>
          <w:szCs w:val="20"/>
        </w:rPr>
      </w:pPr>
      <w:r w:rsidRPr="004235C4">
        <w:rPr>
          <w:rFonts w:cs="Arial"/>
          <w:szCs w:val="20"/>
        </w:rPr>
        <w:t>If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shall at any time fail to take out or maintain the insurance required under Clause 1.3, the Client may take out and maintain such insurance in the Sub-</w:t>
      </w:r>
      <w:r w:rsidR="00E9196C" w:rsidRPr="004235C4">
        <w:rPr>
          <w:rFonts w:cs="Arial"/>
          <w:snapToGrid w:val="0"/>
          <w:szCs w:val="20"/>
          <w:shd w:val="clear" w:color="auto" w:fill="A6A6A6" w:themeFill="background1" w:themeFillShade="A6"/>
        </w:rPr>
        <w:t>Consultant/Contractor</w:t>
      </w:r>
      <w:r w:rsidRPr="004235C4">
        <w:rPr>
          <w:rFonts w:cs="Arial"/>
          <w:szCs w:val="20"/>
        </w:rPr>
        <w:t>'s name, and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shall pay to the Client the amount of all costs and expenses properly incurred by the Client in so doing.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shall notify the Client immediately on becoming aware of the cancellation or non-renewal or material reduction in the scope of cover provided by the insurances as set out above in Clause 1.3.</w:t>
      </w:r>
    </w:p>
    <w:p w14:paraId="4455F8C7" w14:textId="77777777" w:rsidR="00424B38" w:rsidRPr="004235C4" w:rsidRDefault="00424B38" w:rsidP="004235C4">
      <w:pPr>
        <w:pStyle w:val="BodyText"/>
        <w:spacing w:after="0" w:line="276" w:lineRule="auto"/>
        <w:ind w:left="720"/>
        <w:jc w:val="both"/>
        <w:rPr>
          <w:rFonts w:cs="Arial"/>
          <w:szCs w:val="20"/>
        </w:rPr>
      </w:pPr>
    </w:p>
    <w:p w14:paraId="3135C6AE" w14:textId="77777777" w:rsidR="00B14FFE" w:rsidRPr="004235C4" w:rsidRDefault="00B14FFE" w:rsidP="004235C4">
      <w:pPr>
        <w:pStyle w:val="BodyText"/>
        <w:numPr>
          <w:ilvl w:val="1"/>
          <w:numId w:val="7"/>
        </w:numPr>
        <w:tabs>
          <w:tab w:val="num" w:pos="720"/>
        </w:tabs>
        <w:spacing w:after="0" w:line="276" w:lineRule="auto"/>
        <w:ind w:hanging="720"/>
        <w:jc w:val="both"/>
        <w:rPr>
          <w:rFonts w:cs="Arial"/>
          <w:szCs w:val="20"/>
        </w:rPr>
      </w:pPr>
      <w:r w:rsidRPr="004235C4">
        <w:rPr>
          <w:rFonts w:cs="Arial"/>
          <w:szCs w:val="20"/>
        </w:rPr>
        <w:t>Any public liability insurance policy shall include an indemnity to principals clause specifically indemnifying the Client. The policy shall not include terms or conditions to the effect that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must discharge any liability before being able to recover from the insurers. </w:t>
      </w:r>
    </w:p>
    <w:p w14:paraId="7713D9A0" w14:textId="77777777" w:rsidR="00424B38" w:rsidRPr="004235C4" w:rsidRDefault="00424B38" w:rsidP="004235C4">
      <w:pPr>
        <w:pStyle w:val="BodyText"/>
        <w:spacing w:after="0" w:line="276" w:lineRule="auto"/>
        <w:ind w:left="720"/>
        <w:jc w:val="both"/>
        <w:rPr>
          <w:rFonts w:cs="Arial"/>
          <w:szCs w:val="20"/>
        </w:rPr>
      </w:pPr>
    </w:p>
    <w:p w14:paraId="4F90B5DA" w14:textId="77777777" w:rsidR="00B14FFE" w:rsidRPr="004235C4" w:rsidRDefault="00B14FFE" w:rsidP="004235C4">
      <w:pPr>
        <w:pStyle w:val="BodyText"/>
        <w:numPr>
          <w:ilvl w:val="1"/>
          <w:numId w:val="7"/>
        </w:numPr>
        <w:tabs>
          <w:tab w:val="num" w:pos="720"/>
        </w:tabs>
        <w:spacing w:after="0" w:line="276" w:lineRule="auto"/>
        <w:ind w:hanging="720"/>
        <w:jc w:val="both"/>
        <w:rPr>
          <w:rFonts w:cs="Arial"/>
          <w:szCs w:val="20"/>
        </w:rPr>
      </w:pPr>
      <w:r w:rsidRPr="004235C4">
        <w:rPr>
          <w:rFonts w:cs="Arial"/>
          <w:szCs w:val="20"/>
        </w:rPr>
        <w:t>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shall be liable to pay the full amount of any deductibles or excess amounts payable under the policies of insurance referred to above in the event of a claim under any of the policies. </w:t>
      </w:r>
    </w:p>
    <w:p w14:paraId="7D9D473B" w14:textId="77777777" w:rsidR="00424B38" w:rsidRPr="004235C4" w:rsidRDefault="00424B38" w:rsidP="004235C4">
      <w:pPr>
        <w:pStyle w:val="BodyText"/>
        <w:spacing w:after="0" w:line="276" w:lineRule="auto"/>
        <w:ind w:left="720"/>
        <w:jc w:val="both"/>
        <w:rPr>
          <w:rFonts w:cs="Arial"/>
          <w:szCs w:val="20"/>
        </w:rPr>
      </w:pPr>
    </w:p>
    <w:p w14:paraId="15C296E0"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 xml:space="preserve">The copyright in </w:t>
      </w:r>
      <w:r w:rsidR="00A70595" w:rsidRPr="004235C4">
        <w:rPr>
          <w:rFonts w:cs="Arial"/>
          <w:szCs w:val="20"/>
        </w:rPr>
        <w:t xml:space="preserve">any </w:t>
      </w:r>
      <w:r w:rsidRPr="004235C4">
        <w:rPr>
          <w:rFonts w:cs="Arial"/>
          <w:szCs w:val="20"/>
        </w:rPr>
        <w:t>documents produced by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in connection with any </w:t>
      </w:r>
      <w:r w:rsidRPr="004235C4">
        <w:rPr>
          <w:rFonts w:cs="Arial"/>
          <w:szCs w:val="20"/>
          <w:shd w:val="clear" w:color="auto" w:fill="A6A6A6" w:themeFill="background1" w:themeFillShade="A6"/>
        </w:rPr>
        <w:t>Services</w:t>
      </w:r>
      <w:r w:rsidR="00E9196C" w:rsidRPr="004235C4">
        <w:rPr>
          <w:rFonts w:cs="Arial"/>
          <w:szCs w:val="20"/>
          <w:shd w:val="clear" w:color="auto" w:fill="A6A6A6" w:themeFill="background1" w:themeFillShade="A6"/>
        </w:rPr>
        <w:t>/Supplies</w:t>
      </w:r>
      <w:r w:rsidR="00E9196C" w:rsidRPr="004235C4">
        <w:rPr>
          <w:rFonts w:cs="Arial"/>
          <w:szCs w:val="20"/>
        </w:rPr>
        <w:t xml:space="preserve"> </w:t>
      </w:r>
      <w:r w:rsidRPr="004235C4">
        <w:rPr>
          <w:rFonts w:cs="Arial"/>
          <w:szCs w:val="20"/>
        </w:rPr>
        <w:t>(the “Documents”) shall remain vested in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but the Client shall have a perpetual non-exclusive irrevocable and assignable royalty free licence to reproduce, copy and use the Documents for all purposes connected with the </w:t>
      </w:r>
      <w:r w:rsidRPr="004235C4">
        <w:rPr>
          <w:rFonts w:cs="Arial"/>
          <w:szCs w:val="20"/>
          <w:shd w:val="clear" w:color="auto" w:fill="A6A6A6" w:themeFill="background1" w:themeFillShade="A6"/>
        </w:rPr>
        <w:t>Services</w:t>
      </w:r>
      <w:r w:rsidR="00E9196C" w:rsidRPr="004235C4">
        <w:rPr>
          <w:rFonts w:cs="Arial"/>
          <w:szCs w:val="20"/>
          <w:shd w:val="clear" w:color="auto" w:fill="A6A6A6" w:themeFill="background1" w:themeFillShade="A6"/>
        </w:rPr>
        <w:t>/Supplies</w:t>
      </w:r>
      <w:r w:rsidRPr="004235C4">
        <w:rPr>
          <w:rFonts w:cs="Arial"/>
          <w:szCs w:val="20"/>
        </w:rPr>
        <w:t xml:space="preserve"> </w:t>
      </w:r>
      <w:r w:rsidR="00A70595" w:rsidRPr="004235C4">
        <w:rPr>
          <w:rFonts w:cs="Arial"/>
          <w:szCs w:val="20"/>
        </w:rPr>
        <w:t xml:space="preserve">and to future related </w:t>
      </w:r>
      <w:r w:rsidR="00A70595" w:rsidRPr="004235C4">
        <w:rPr>
          <w:rFonts w:cs="Arial"/>
          <w:szCs w:val="20"/>
          <w:shd w:val="clear" w:color="auto" w:fill="A6A6A6" w:themeFill="background1" w:themeFillShade="A6"/>
        </w:rPr>
        <w:t>Services</w:t>
      </w:r>
      <w:r w:rsidR="00E9196C" w:rsidRPr="004235C4">
        <w:rPr>
          <w:rFonts w:cs="Arial"/>
          <w:szCs w:val="20"/>
          <w:shd w:val="clear" w:color="auto" w:fill="A6A6A6" w:themeFill="background1" w:themeFillShade="A6"/>
        </w:rPr>
        <w:t>/Supplies</w:t>
      </w:r>
      <w:r w:rsidR="00A70595" w:rsidRPr="004235C4">
        <w:rPr>
          <w:rFonts w:cs="Arial"/>
          <w:szCs w:val="20"/>
        </w:rPr>
        <w:t>.</w:t>
      </w:r>
    </w:p>
    <w:p w14:paraId="6522CD57" w14:textId="77777777" w:rsidR="00B14FFE" w:rsidRPr="004235C4" w:rsidRDefault="00B14FFE" w:rsidP="004235C4">
      <w:pPr>
        <w:spacing w:line="276" w:lineRule="auto"/>
        <w:ind w:left="720" w:hanging="720"/>
        <w:jc w:val="both"/>
        <w:rPr>
          <w:rFonts w:ascii="Arial" w:hAnsi="Arial" w:cs="Arial"/>
          <w:sz w:val="20"/>
          <w:szCs w:val="20"/>
        </w:rPr>
      </w:pPr>
    </w:p>
    <w:p w14:paraId="032C64C4" w14:textId="77777777" w:rsidR="00B14FFE" w:rsidRPr="004235C4" w:rsidRDefault="00B14FFE" w:rsidP="004235C4">
      <w:pPr>
        <w:spacing w:line="276" w:lineRule="auto"/>
        <w:ind w:left="720" w:hanging="720"/>
        <w:jc w:val="both"/>
        <w:rPr>
          <w:rFonts w:ascii="Arial" w:hAnsi="Arial" w:cs="Arial"/>
          <w:sz w:val="20"/>
          <w:szCs w:val="20"/>
        </w:rPr>
      </w:pPr>
      <w:r w:rsidRPr="004235C4">
        <w:rPr>
          <w:rFonts w:ascii="Arial" w:hAnsi="Arial" w:cs="Arial"/>
          <w:sz w:val="20"/>
          <w:szCs w:val="20"/>
        </w:rPr>
        <w:t>2.1</w:t>
      </w:r>
      <w:r w:rsidRPr="004235C4">
        <w:rPr>
          <w:rFonts w:ascii="Arial" w:hAnsi="Arial" w:cs="Arial"/>
          <w:sz w:val="20"/>
          <w:szCs w:val="20"/>
        </w:rPr>
        <w:tab/>
        <w:t>The Client shall be entitled (at its own cost) to full and proper copies of the Documents in the possession or control of the Sub-</w:t>
      </w:r>
      <w:r w:rsidR="00E9196C" w:rsidRPr="004235C4">
        <w:rPr>
          <w:rFonts w:ascii="Arial" w:hAnsi="Arial" w:cs="Arial"/>
          <w:snapToGrid w:val="0"/>
          <w:sz w:val="20"/>
          <w:szCs w:val="20"/>
          <w:shd w:val="clear" w:color="auto" w:fill="A6A6A6" w:themeFill="background1" w:themeFillShade="A6"/>
        </w:rPr>
        <w:t>Consultant/Contractor</w:t>
      </w:r>
      <w:r w:rsidR="00E9196C" w:rsidRPr="004235C4">
        <w:rPr>
          <w:rFonts w:ascii="Arial" w:hAnsi="Arial" w:cs="Arial"/>
          <w:sz w:val="20"/>
          <w:szCs w:val="20"/>
        </w:rPr>
        <w:t xml:space="preserve"> </w:t>
      </w:r>
      <w:r w:rsidRPr="004235C4">
        <w:rPr>
          <w:rFonts w:ascii="Arial" w:hAnsi="Arial" w:cs="Arial"/>
          <w:sz w:val="20"/>
          <w:szCs w:val="20"/>
        </w:rPr>
        <w:t>and the Sub-</w:t>
      </w:r>
      <w:r w:rsidR="00E9196C" w:rsidRPr="004235C4">
        <w:rPr>
          <w:rFonts w:ascii="Arial" w:hAnsi="Arial" w:cs="Arial"/>
          <w:snapToGrid w:val="0"/>
          <w:sz w:val="20"/>
          <w:szCs w:val="20"/>
          <w:shd w:val="clear" w:color="auto" w:fill="A6A6A6" w:themeFill="background1" w:themeFillShade="A6"/>
        </w:rPr>
        <w:t>Consultant/Contractor</w:t>
      </w:r>
      <w:r w:rsidR="00E9196C" w:rsidRPr="004235C4">
        <w:rPr>
          <w:rFonts w:ascii="Arial" w:hAnsi="Arial" w:cs="Arial"/>
          <w:sz w:val="20"/>
          <w:szCs w:val="20"/>
        </w:rPr>
        <w:t xml:space="preserve"> </w:t>
      </w:r>
      <w:r w:rsidRPr="004235C4">
        <w:rPr>
          <w:rFonts w:ascii="Arial" w:hAnsi="Arial" w:cs="Arial"/>
          <w:sz w:val="20"/>
          <w:szCs w:val="20"/>
        </w:rPr>
        <w:t>will not claim copyright or a lien in respect of them against the Client.</w:t>
      </w:r>
    </w:p>
    <w:p w14:paraId="592264BB" w14:textId="77777777" w:rsidR="00B14FFE" w:rsidRPr="004235C4" w:rsidRDefault="00B14FFE" w:rsidP="004235C4">
      <w:pPr>
        <w:spacing w:line="276" w:lineRule="auto"/>
        <w:ind w:left="720" w:hanging="720"/>
        <w:jc w:val="both"/>
        <w:rPr>
          <w:rFonts w:ascii="Arial" w:hAnsi="Arial" w:cs="Arial"/>
          <w:sz w:val="20"/>
          <w:szCs w:val="20"/>
        </w:rPr>
      </w:pPr>
    </w:p>
    <w:p w14:paraId="177F3640" w14:textId="77777777" w:rsidR="00B14FFE" w:rsidRPr="004235C4" w:rsidRDefault="00B14FFE" w:rsidP="004235C4">
      <w:pPr>
        <w:spacing w:line="276" w:lineRule="auto"/>
        <w:ind w:left="720" w:hanging="720"/>
        <w:jc w:val="both"/>
        <w:rPr>
          <w:rFonts w:ascii="Arial" w:hAnsi="Arial" w:cs="Arial"/>
          <w:sz w:val="20"/>
          <w:szCs w:val="20"/>
        </w:rPr>
      </w:pPr>
      <w:r w:rsidRPr="004235C4">
        <w:rPr>
          <w:rFonts w:ascii="Arial" w:hAnsi="Arial" w:cs="Arial"/>
          <w:sz w:val="20"/>
          <w:szCs w:val="20"/>
        </w:rPr>
        <w:lastRenderedPageBreak/>
        <w:t>2.2</w:t>
      </w:r>
      <w:r w:rsidRPr="004235C4">
        <w:rPr>
          <w:rFonts w:ascii="Arial" w:hAnsi="Arial" w:cs="Arial"/>
          <w:sz w:val="20"/>
          <w:szCs w:val="20"/>
        </w:rPr>
        <w:tab/>
        <w:t>The licence granted to the Client under this Collateral Agreement shall include a right for the Client to grant sub-licences.</w:t>
      </w:r>
    </w:p>
    <w:p w14:paraId="0650F757" w14:textId="77777777" w:rsidR="00B14FFE" w:rsidRPr="004235C4" w:rsidRDefault="00B14FFE" w:rsidP="004235C4">
      <w:pPr>
        <w:spacing w:line="276" w:lineRule="auto"/>
        <w:ind w:left="720" w:hanging="720"/>
        <w:jc w:val="both"/>
        <w:rPr>
          <w:rFonts w:ascii="Arial" w:hAnsi="Arial" w:cs="Arial"/>
          <w:sz w:val="20"/>
          <w:szCs w:val="20"/>
        </w:rPr>
      </w:pPr>
    </w:p>
    <w:p w14:paraId="6B2D8005"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hereby undertakes and warrants to the Client that it has not and will not specify for use materials or substances which are not in accordance with current European Standards and Codes of Practice insofar as they may be applicable or any materials or substances known to be deleterious to health or safety or the durability or suitability of any such project in the particular circumstances in which the same is used.</w:t>
      </w:r>
    </w:p>
    <w:p w14:paraId="4B954198" w14:textId="77777777" w:rsidR="00B14FFE" w:rsidRPr="004235C4" w:rsidRDefault="00B14FFE" w:rsidP="004235C4">
      <w:pPr>
        <w:spacing w:line="276" w:lineRule="auto"/>
        <w:ind w:left="720" w:hanging="720"/>
        <w:jc w:val="both"/>
        <w:rPr>
          <w:rFonts w:ascii="Arial" w:hAnsi="Arial" w:cs="Arial"/>
          <w:sz w:val="20"/>
          <w:szCs w:val="20"/>
        </w:rPr>
      </w:pPr>
    </w:p>
    <w:p w14:paraId="38022EC6"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The benefit of this Collateral Agreement and/or any of the present or future rights interests and benefits of the Client hereunder may be assigned on six occasions without the consent of the Sub-</w:t>
      </w:r>
      <w:r w:rsidR="00E9196C" w:rsidRPr="004235C4">
        <w:rPr>
          <w:rFonts w:cs="Arial"/>
          <w:snapToGrid w:val="0"/>
          <w:szCs w:val="20"/>
          <w:shd w:val="clear" w:color="auto" w:fill="A6A6A6" w:themeFill="background1" w:themeFillShade="A6"/>
        </w:rPr>
        <w:t>Consultant/Contractor</w:t>
      </w:r>
      <w:r w:rsidRPr="004235C4">
        <w:rPr>
          <w:rFonts w:cs="Arial"/>
          <w:szCs w:val="20"/>
        </w:rPr>
        <w:t>. The Client shall give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prompt notice of any such assignment provided always that the giving of such notice shall not be a precondition to the effectiveness of any assignment.  </w:t>
      </w:r>
    </w:p>
    <w:p w14:paraId="46C93181" w14:textId="77777777" w:rsidR="00B14FFE" w:rsidRPr="004235C4" w:rsidRDefault="00B14FFE" w:rsidP="004235C4">
      <w:pPr>
        <w:spacing w:line="276" w:lineRule="auto"/>
        <w:jc w:val="both"/>
        <w:rPr>
          <w:rFonts w:ascii="Arial" w:hAnsi="Arial" w:cs="Arial"/>
          <w:sz w:val="20"/>
          <w:szCs w:val="20"/>
        </w:rPr>
      </w:pPr>
    </w:p>
    <w:p w14:paraId="2F7CF7F5"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Any notice provided for in accordance with this Collateral Agreement shall be deemed to be duly given if delivered by hand or sent by registered post to the party named therein at the address of such party shown in this Collateral Agreement or such other address as such party may by notice in writing nominate for the purpose of service and if sent by registered post or delivered by hand shall be deemed to have been received when delivered.</w:t>
      </w:r>
    </w:p>
    <w:p w14:paraId="68414087" w14:textId="77777777" w:rsidR="00281B2D" w:rsidRPr="004235C4" w:rsidRDefault="00281B2D" w:rsidP="004235C4">
      <w:pPr>
        <w:pStyle w:val="BodyText"/>
        <w:spacing w:after="0" w:line="276" w:lineRule="auto"/>
        <w:jc w:val="both"/>
        <w:rPr>
          <w:rFonts w:cs="Arial"/>
          <w:szCs w:val="20"/>
        </w:rPr>
      </w:pPr>
    </w:p>
    <w:p w14:paraId="2A5562AC"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will, if so required by notice in writing given by the Client, accept the instruction of the Client or the Client’s nominee to the exclusion of the Consultant in respect of the carrying out and completion of any </w:t>
      </w:r>
      <w:r w:rsidRPr="004235C4">
        <w:rPr>
          <w:rFonts w:cs="Arial"/>
          <w:szCs w:val="20"/>
          <w:shd w:val="clear" w:color="auto" w:fill="A6A6A6" w:themeFill="background1" w:themeFillShade="A6"/>
        </w:rPr>
        <w:t>Services</w:t>
      </w:r>
      <w:r w:rsidR="000C5B1A" w:rsidRPr="004235C4">
        <w:rPr>
          <w:rFonts w:cs="Arial"/>
          <w:szCs w:val="20"/>
          <w:shd w:val="clear" w:color="auto" w:fill="A6A6A6" w:themeFill="background1" w:themeFillShade="A6"/>
        </w:rPr>
        <w:t>/Supplies</w:t>
      </w:r>
      <w:r w:rsidRPr="004235C4">
        <w:rPr>
          <w:rFonts w:cs="Arial"/>
          <w:szCs w:val="20"/>
        </w:rPr>
        <w:t xml:space="preserve"> upon the terms and conditions of the Appointment (whereupon all the rights and obligations of the Consultant under the Appointment shall thereafter be performed and exercisable by the Client or its nominee).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shall not be in breach of the Appointment by complying with the obligations imposed on it by this Clause.</w:t>
      </w:r>
    </w:p>
    <w:p w14:paraId="28B71BFB" w14:textId="77777777" w:rsidR="00B14FFE" w:rsidRPr="004235C4" w:rsidRDefault="00B14FFE" w:rsidP="004235C4">
      <w:pPr>
        <w:pStyle w:val="BodyText"/>
        <w:spacing w:after="0" w:line="276" w:lineRule="auto"/>
        <w:ind w:left="709"/>
        <w:jc w:val="both"/>
        <w:rPr>
          <w:rFonts w:cs="Arial"/>
          <w:szCs w:val="20"/>
        </w:rPr>
      </w:pPr>
    </w:p>
    <w:p w14:paraId="13B92834"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will not without first giving the Client not less than twenty one </w:t>
      </w:r>
      <w:r w:rsidR="00281B2D" w:rsidRPr="004235C4">
        <w:rPr>
          <w:rFonts w:cs="Arial"/>
          <w:szCs w:val="20"/>
        </w:rPr>
        <w:t xml:space="preserve">(21) </w:t>
      </w:r>
      <w:r w:rsidRPr="004235C4">
        <w:rPr>
          <w:rFonts w:cs="Arial"/>
          <w:szCs w:val="20"/>
        </w:rPr>
        <w:t>days prior notice in writing exercise any right it may have to determine its employment under the Appointment or to treat the same as having been repudiated by the Consultant or to discontinue or suspend the performance of any duties to be performed by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pursuant thereto.  The Sub-</w:t>
      </w:r>
      <w:r w:rsidR="00E9196C" w:rsidRPr="004235C4">
        <w:rPr>
          <w:rFonts w:cs="Arial"/>
          <w:snapToGrid w:val="0"/>
          <w:szCs w:val="20"/>
          <w:shd w:val="clear" w:color="auto" w:fill="A6A6A6" w:themeFill="background1" w:themeFillShade="A6"/>
        </w:rPr>
        <w:t>Consultant/Contractor</w:t>
      </w:r>
      <w:r w:rsidRPr="004235C4">
        <w:rPr>
          <w:rFonts w:cs="Arial"/>
          <w:szCs w:val="20"/>
        </w:rPr>
        <w:t>’s right to determine its employment under the Appointment, to treat the same as having been repudiated or to suspend or to discontinue performance shall cease if within twenty one days of receipt of such notice the Client shall give notice in writing to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requiring the Sub-</w:t>
      </w:r>
      <w:r w:rsidR="00E9196C" w:rsidRPr="004235C4">
        <w:rPr>
          <w:rFonts w:cs="Arial"/>
          <w:snapToGrid w:val="0"/>
          <w:szCs w:val="20"/>
          <w:shd w:val="clear" w:color="auto" w:fill="A6A6A6" w:themeFill="background1" w:themeFillShade="A6"/>
        </w:rPr>
        <w:t>Consultant/Contractor</w:t>
      </w:r>
      <w:r w:rsidR="00E9196C" w:rsidRPr="004235C4">
        <w:rPr>
          <w:rFonts w:cs="Arial"/>
          <w:szCs w:val="20"/>
        </w:rPr>
        <w:t xml:space="preserve"> </w:t>
      </w:r>
      <w:r w:rsidRPr="004235C4">
        <w:rPr>
          <w:rFonts w:cs="Arial"/>
          <w:szCs w:val="20"/>
        </w:rPr>
        <w:t xml:space="preserve">to accept the instruction of the Client or its nominee to the exclusion of the Consultant in respect of the carrying out and completion of the </w:t>
      </w:r>
      <w:r w:rsidRPr="004235C4">
        <w:rPr>
          <w:rFonts w:cs="Arial"/>
          <w:szCs w:val="20"/>
          <w:shd w:val="clear" w:color="auto" w:fill="A6A6A6" w:themeFill="background1" w:themeFillShade="A6"/>
        </w:rPr>
        <w:t>Services</w:t>
      </w:r>
      <w:r w:rsidR="000C5B1A" w:rsidRPr="004235C4">
        <w:rPr>
          <w:rFonts w:cs="Arial"/>
          <w:szCs w:val="20"/>
          <w:shd w:val="clear" w:color="auto" w:fill="A6A6A6" w:themeFill="background1" w:themeFillShade="A6"/>
        </w:rPr>
        <w:t>/Supplies</w:t>
      </w:r>
      <w:r w:rsidRPr="004235C4">
        <w:rPr>
          <w:rFonts w:cs="Arial"/>
          <w:szCs w:val="20"/>
        </w:rPr>
        <w:t xml:space="preserve"> upon the terms and conditions of the Appointment (whereupon all the rights and obligations of the “Consultant” under the Appointment shall thereafter be performed and exercisable by the Client or its nominee). </w:t>
      </w:r>
    </w:p>
    <w:p w14:paraId="41481953" w14:textId="77777777" w:rsidR="00B14FFE" w:rsidRPr="004235C4" w:rsidRDefault="00B14FFE" w:rsidP="004235C4">
      <w:pPr>
        <w:pStyle w:val="BodyText"/>
        <w:spacing w:after="0" w:line="276" w:lineRule="auto"/>
        <w:ind w:left="709"/>
        <w:jc w:val="both"/>
        <w:rPr>
          <w:rFonts w:cs="Arial"/>
          <w:szCs w:val="20"/>
        </w:rPr>
      </w:pPr>
    </w:p>
    <w:p w14:paraId="0600551B" w14:textId="77777777" w:rsidR="00B14FFE" w:rsidRPr="004235C4" w:rsidRDefault="00B14FFE" w:rsidP="004235C4">
      <w:pPr>
        <w:pStyle w:val="BodyText"/>
        <w:numPr>
          <w:ilvl w:val="0"/>
          <w:numId w:val="7"/>
        </w:numPr>
        <w:spacing w:after="0" w:line="276" w:lineRule="auto"/>
        <w:ind w:left="709"/>
        <w:jc w:val="both"/>
        <w:rPr>
          <w:rFonts w:cs="Arial"/>
          <w:szCs w:val="20"/>
        </w:rPr>
      </w:pPr>
      <w:r w:rsidRPr="004235C4">
        <w:rPr>
          <w:rFonts w:cs="Arial"/>
          <w:szCs w:val="20"/>
        </w:rPr>
        <w:tab/>
        <w:t>This Agreement shall be governed by, and construed in accordance with, the laws of Ireland and the parties, subject to Clause 9, irrevocably submit to the jurisdiction of the Irish Courts.</w:t>
      </w:r>
    </w:p>
    <w:p w14:paraId="55CD9904" w14:textId="77777777" w:rsidR="00B14FFE" w:rsidRPr="004235C4" w:rsidRDefault="00B14FFE" w:rsidP="004235C4">
      <w:pPr>
        <w:spacing w:line="276" w:lineRule="auto"/>
        <w:ind w:left="720" w:hanging="720"/>
        <w:jc w:val="both"/>
        <w:rPr>
          <w:rFonts w:ascii="Arial" w:hAnsi="Arial" w:cs="Arial"/>
          <w:sz w:val="20"/>
          <w:szCs w:val="20"/>
        </w:rPr>
      </w:pPr>
    </w:p>
    <w:p w14:paraId="4B740EBC" w14:textId="77777777" w:rsidR="00281B2D" w:rsidRPr="004235C4" w:rsidRDefault="00281B2D" w:rsidP="004235C4">
      <w:pPr>
        <w:pStyle w:val="BodyText"/>
        <w:numPr>
          <w:ilvl w:val="0"/>
          <w:numId w:val="7"/>
        </w:numPr>
        <w:spacing w:after="0" w:line="276" w:lineRule="auto"/>
        <w:ind w:left="709"/>
        <w:jc w:val="both"/>
        <w:rPr>
          <w:rFonts w:cs="Arial"/>
          <w:szCs w:val="20"/>
        </w:rPr>
      </w:pPr>
      <w:r w:rsidRPr="004235C4">
        <w:rPr>
          <w:rFonts w:cs="Arial"/>
          <w:szCs w:val="20"/>
        </w:rPr>
        <w:t>Dispute Resolution</w:t>
      </w:r>
    </w:p>
    <w:p w14:paraId="3E662BCC" w14:textId="77777777" w:rsidR="00281B2D" w:rsidRPr="004235C4" w:rsidRDefault="00281B2D" w:rsidP="004235C4">
      <w:pPr>
        <w:spacing w:line="276" w:lineRule="auto"/>
        <w:ind w:left="720" w:hanging="720"/>
        <w:jc w:val="both"/>
        <w:rPr>
          <w:rFonts w:ascii="Arial" w:hAnsi="Arial" w:cs="Arial"/>
          <w:sz w:val="20"/>
          <w:szCs w:val="20"/>
        </w:rPr>
      </w:pPr>
    </w:p>
    <w:p w14:paraId="70AB015B" w14:textId="77777777" w:rsidR="00C65523" w:rsidRPr="004235C4" w:rsidRDefault="00C65523" w:rsidP="004235C4">
      <w:pPr>
        <w:pStyle w:val="BodyText"/>
        <w:numPr>
          <w:ilvl w:val="1"/>
          <w:numId w:val="7"/>
        </w:numPr>
        <w:spacing w:after="0" w:line="276" w:lineRule="auto"/>
        <w:ind w:hanging="720"/>
        <w:jc w:val="both"/>
        <w:rPr>
          <w:rFonts w:cs="Arial"/>
          <w:szCs w:val="20"/>
        </w:rPr>
      </w:pPr>
      <w:bookmarkStart w:id="355" w:name="_Toc86752745"/>
      <w:r w:rsidRPr="004235C4">
        <w:rPr>
          <w:rFonts w:cs="Arial"/>
          <w:szCs w:val="20"/>
        </w:rPr>
        <w:t xml:space="preserve">Any dispute or difference of any kind whatsoever which arises or occurs between the parties to this Collateral Agreement or their respective assigns in relation to anything or matter arising under, out of, or in connection with this Collateral Agreement shall, in the first instance, be referred to a Mediator to be appointed by agreement between the parties and, in the absence </w:t>
      </w:r>
      <w:r w:rsidRPr="004235C4">
        <w:rPr>
          <w:rFonts w:cs="Arial"/>
          <w:szCs w:val="20"/>
        </w:rPr>
        <w:lastRenderedPageBreak/>
        <w:t>of agreement within five (5) working-days of the receipt by one Party of a written notice to concur in the appointment of a Mediator, by the Chairman of the Chartered Institute of Arbitrators Irish Branch.</w:t>
      </w:r>
    </w:p>
    <w:p w14:paraId="6B5FEE80" w14:textId="77777777" w:rsidR="00C65523" w:rsidRPr="004235C4" w:rsidRDefault="00C65523" w:rsidP="004235C4">
      <w:pPr>
        <w:pStyle w:val="BodyText"/>
        <w:spacing w:after="0" w:line="276" w:lineRule="auto"/>
        <w:ind w:left="720"/>
        <w:jc w:val="both"/>
        <w:rPr>
          <w:rFonts w:cs="Arial"/>
          <w:szCs w:val="20"/>
        </w:rPr>
      </w:pPr>
    </w:p>
    <w:p w14:paraId="5A4D9ACF" w14:textId="77777777" w:rsidR="00C65523" w:rsidRPr="004235C4" w:rsidRDefault="00C65523" w:rsidP="004235C4">
      <w:pPr>
        <w:pStyle w:val="BodyText"/>
        <w:numPr>
          <w:ilvl w:val="1"/>
          <w:numId w:val="7"/>
        </w:numPr>
        <w:spacing w:after="0" w:line="276" w:lineRule="auto"/>
        <w:ind w:hanging="720"/>
        <w:jc w:val="both"/>
        <w:rPr>
          <w:rFonts w:cs="Arial"/>
          <w:szCs w:val="20"/>
        </w:rPr>
      </w:pPr>
      <w:r w:rsidRPr="004235C4">
        <w:rPr>
          <w:rFonts w:cs="Arial"/>
          <w:szCs w:val="20"/>
        </w:rPr>
        <w:t>In the event that the dispute or difference is not resolved within fifteen (15) working-days of the appointment of the Mediator, the dispute or difference shall be referred to an Arbitrator to be agreed between the parties and, in default of agreement within ten (10) working-days of the receipt by one Party of a written notice to concur in the appointment of an Arbitrator, by the Chairman of the Chartered Institute of Arbitrators Irish Branch, such arbitration to be governed by the Arbitration Act 2010 as amended or replaced and shall be conducted in accordance with the Model Law as defined in the Arbitration Act 2010. The Arbitrator shall have no connection with the Mediator or Mediation Proceedings unless both parties have otherwise consented in writing.</w:t>
      </w:r>
    </w:p>
    <w:p w14:paraId="6E38F035" w14:textId="77777777" w:rsidR="00C65523" w:rsidRPr="004235C4" w:rsidRDefault="00C65523" w:rsidP="004235C4">
      <w:pPr>
        <w:pStyle w:val="BodyText"/>
        <w:spacing w:after="0" w:line="276" w:lineRule="auto"/>
        <w:ind w:left="720"/>
        <w:jc w:val="both"/>
        <w:rPr>
          <w:rFonts w:cs="Arial"/>
          <w:szCs w:val="20"/>
        </w:rPr>
      </w:pPr>
    </w:p>
    <w:bookmarkEnd w:id="355"/>
    <w:p w14:paraId="19640882" w14:textId="77777777" w:rsidR="00386C4E" w:rsidRPr="004235C4" w:rsidRDefault="00386C4E" w:rsidP="004235C4">
      <w:pPr>
        <w:spacing w:line="276" w:lineRule="auto"/>
        <w:jc w:val="both"/>
        <w:rPr>
          <w:rFonts w:ascii="Arial" w:hAnsi="Arial" w:cs="Arial"/>
          <w:b/>
          <w:bCs/>
          <w:sz w:val="20"/>
          <w:szCs w:val="20"/>
        </w:rPr>
      </w:pPr>
    </w:p>
    <w:p w14:paraId="2DA72264" w14:textId="77777777" w:rsidR="00B14FFE" w:rsidRPr="004235C4" w:rsidRDefault="00B14FFE" w:rsidP="004235C4">
      <w:pPr>
        <w:spacing w:line="276" w:lineRule="auto"/>
        <w:jc w:val="both"/>
        <w:rPr>
          <w:rFonts w:ascii="Arial" w:hAnsi="Arial" w:cs="Arial"/>
          <w:sz w:val="20"/>
          <w:szCs w:val="20"/>
        </w:rPr>
      </w:pPr>
      <w:r w:rsidRPr="004235C4">
        <w:rPr>
          <w:rFonts w:ascii="Arial" w:hAnsi="Arial" w:cs="Arial"/>
          <w:b/>
          <w:bCs/>
          <w:sz w:val="20"/>
          <w:szCs w:val="20"/>
        </w:rPr>
        <w:t xml:space="preserve">IN WITNESS WHEREOF </w:t>
      </w:r>
      <w:r w:rsidRPr="004235C4">
        <w:rPr>
          <w:rFonts w:ascii="Arial" w:hAnsi="Arial" w:cs="Arial"/>
          <w:sz w:val="20"/>
          <w:szCs w:val="20"/>
        </w:rPr>
        <w:t>the parties have affixed their Seals the day and date first hereinbefore written.</w:t>
      </w:r>
    </w:p>
    <w:p w14:paraId="7FDF34E2" w14:textId="77777777" w:rsidR="004B4C95" w:rsidRPr="004235C4" w:rsidRDefault="004B4C95" w:rsidP="004235C4">
      <w:pPr>
        <w:spacing w:line="276" w:lineRule="auto"/>
        <w:jc w:val="both"/>
        <w:rPr>
          <w:rFonts w:ascii="Arial" w:hAnsi="Arial" w:cs="Arial"/>
          <w:sz w:val="20"/>
          <w:szCs w:val="20"/>
        </w:rPr>
      </w:pPr>
    </w:p>
    <w:p w14:paraId="30FCCB26" w14:textId="77777777" w:rsidR="00386C4E" w:rsidRPr="004235C4" w:rsidRDefault="00386C4E" w:rsidP="004235C4">
      <w:pPr>
        <w:spacing w:line="276" w:lineRule="auto"/>
        <w:rPr>
          <w:rFonts w:ascii="Arial" w:hAnsi="Arial" w:cs="Arial"/>
          <w:sz w:val="20"/>
          <w:szCs w:val="20"/>
        </w:rPr>
      </w:pPr>
      <w:r w:rsidRPr="004235C4">
        <w:rPr>
          <w:rFonts w:ascii="Arial" w:hAnsi="Arial" w:cs="Arial"/>
          <w:sz w:val="20"/>
          <w:szCs w:val="20"/>
        </w:rPr>
        <w:br w:type="page"/>
      </w:r>
    </w:p>
    <w:p w14:paraId="6D0A2CD2" w14:textId="77777777" w:rsidR="004B4C95" w:rsidRPr="004235C4" w:rsidRDefault="004B4C95" w:rsidP="004235C4">
      <w:pPr>
        <w:spacing w:line="276" w:lineRule="auto"/>
        <w:jc w:val="both"/>
        <w:rPr>
          <w:rFonts w:ascii="Arial" w:hAnsi="Arial" w:cs="Arial"/>
          <w:sz w:val="20"/>
          <w:szCs w:val="20"/>
        </w:rPr>
      </w:pPr>
    </w:p>
    <w:p w14:paraId="3A666116" w14:textId="77777777" w:rsidR="004B4C95" w:rsidRPr="004235C4" w:rsidRDefault="004B4C95" w:rsidP="004235C4">
      <w:pPr>
        <w:tabs>
          <w:tab w:val="left" w:pos="540"/>
          <w:tab w:val="left" w:pos="720"/>
        </w:tabs>
        <w:spacing w:line="276" w:lineRule="auto"/>
        <w:jc w:val="both"/>
        <w:rPr>
          <w:rFonts w:ascii="Arial" w:hAnsi="Arial" w:cs="Arial"/>
          <w:b/>
          <w:bCs/>
          <w:sz w:val="20"/>
          <w:szCs w:val="20"/>
        </w:rPr>
      </w:pPr>
      <w:r w:rsidRPr="004235C4">
        <w:rPr>
          <w:rFonts w:ascii="Arial" w:hAnsi="Arial" w:cs="Arial"/>
          <w:b/>
          <w:bCs/>
          <w:sz w:val="20"/>
          <w:szCs w:val="20"/>
        </w:rPr>
        <w:t xml:space="preserve">SIGNED </w:t>
      </w:r>
      <w:r w:rsidRPr="004235C4">
        <w:rPr>
          <w:rFonts w:ascii="Arial" w:hAnsi="Arial" w:cs="Arial"/>
          <w:bCs/>
          <w:sz w:val="20"/>
          <w:szCs w:val="20"/>
        </w:rPr>
        <w:t>for and on behalf of</w:t>
      </w:r>
      <w:r w:rsidRPr="004235C4">
        <w:rPr>
          <w:rFonts w:ascii="Arial" w:hAnsi="Arial" w:cs="Arial"/>
          <w:b/>
          <w:bCs/>
          <w:sz w:val="20"/>
          <w:szCs w:val="20"/>
        </w:rPr>
        <w:t xml:space="preserve"> </w:t>
      </w:r>
      <w:r w:rsidRPr="004235C4">
        <w:rPr>
          <w:rFonts w:ascii="Arial" w:hAnsi="Arial" w:cs="Arial"/>
          <w:b/>
          <w:bCs/>
          <w:sz w:val="20"/>
          <w:szCs w:val="20"/>
          <w:shd w:val="clear" w:color="auto" w:fill="A6A6A6" w:themeFill="background1" w:themeFillShade="A6"/>
        </w:rPr>
        <w:t>[INSERT NAME OF CLIENT]</w:t>
      </w:r>
      <w:r w:rsidRPr="004235C4">
        <w:rPr>
          <w:rFonts w:ascii="Arial" w:hAnsi="Arial" w:cs="Arial"/>
          <w:b/>
          <w:bCs/>
          <w:sz w:val="20"/>
          <w:szCs w:val="20"/>
        </w:rPr>
        <w:t xml:space="preserve"> </w:t>
      </w:r>
      <w:r w:rsidRPr="004235C4">
        <w:rPr>
          <w:rFonts w:ascii="Arial" w:hAnsi="Arial" w:cs="Arial"/>
          <w:bCs/>
          <w:sz w:val="20"/>
          <w:szCs w:val="20"/>
        </w:rPr>
        <w:t>by:</w:t>
      </w:r>
    </w:p>
    <w:p w14:paraId="04A758F2"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230BE82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1AD4CD8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70DE36FE"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A duly authorised representative</w:t>
      </w:r>
    </w:p>
    <w:p w14:paraId="17F0A4E3" w14:textId="77777777" w:rsidR="004B4C95" w:rsidRPr="004235C4" w:rsidRDefault="004B4C95" w:rsidP="004235C4">
      <w:pPr>
        <w:tabs>
          <w:tab w:val="left" w:pos="540"/>
          <w:tab w:val="left" w:pos="720"/>
        </w:tabs>
        <w:spacing w:line="276" w:lineRule="auto"/>
        <w:jc w:val="both"/>
        <w:rPr>
          <w:rFonts w:ascii="Arial" w:hAnsi="Arial" w:cs="Arial"/>
          <w:b/>
          <w:bCs/>
          <w:sz w:val="20"/>
          <w:szCs w:val="20"/>
        </w:rPr>
      </w:pPr>
    </w:p>
    <w:p w14:paraId="05F260A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 xml:space="preserve">in the presence of: </w:t>
      </w:r>
    </w:p>
    <w:p w14:paraId="3E718A87"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24DC43E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1267746"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2BBA774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to Signature</w:t>
      </w:r>
    </w:p>
    <w:p w14:paraId="2B7F614C"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0C46D69"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1AA635F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75709F3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address</w:t>
      </w:r>
    </w:p>
    <w:p w14:paraId="7C97F49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6C8E2987"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24DC0B91"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28B4865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occupation</w:t>
      </w:r>
    </w:p>
    <w:p w14:paraId="30921763"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6F9806C1"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648197E"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0706C886"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
          <w:bCs/>
          <w:sz w:val="20"/>
          <w:szCs w:val="20"/>
        </w:rPr>
        <w:t xml:space="preserve">SIGNED, SEALED AND DELIVERED </w:t>
      </w:r>
      <w:r w:rsidRPr="004235C4">
        <w:rPr>
          <w:rFonts w:ascii="Arial" w:hAnsi="Arial" w:cs="Arial"/>
          <w:bCs/>
          <w:sz w:val="20"/>
          <w:szCs w:val="20"/>
        </w:rPr>
        <w:t>by</w:t>
      </w:r>
      <w:r w:rsidRPr="004235C4">
        <w:rPr>
          <w:rFonts w:ascii="Arial" w:hAnsi="Arial" w:cs="Arial"/>
          <w:b/>
          <w:bCs/>
          <w:sz w:val="20"/>
          <w:szCs w:val="20"/>
        </w:rPr>
        <w:t xml:space="preserve"> </w:t>
      </w:r>
      <w:r w:rsidRPr="004235C4">
        <w:rPr>
          <w:rFonts w:ascii="Arial" w:hAnsi="Arial" w:cs="Arial"/>
          <w:b/>
          <w:bCs/>
          <w:sz w:val="20"/>
          <w:szCs w:val="20"/>
          <w:shd w:val="clear" w:color="auto" w:fill="A6A6A6" w:themeFill="background1" w:themeFillShade="A6"/>
        </w:rPr>
        <w:t>[SUB-CONSULTANT</w:t>
      </w:r>
      <w:r w:rsidR="00E9196C" w:rsidRPr="004235C4">
        <w:rPr>
          <w:rFonts w:ascii="Arial" w:hAnsi="Arial" w:cs="Arial"/>
          <w:b/>
          <w:bCs/>
          <w:sz w:val="20"/>
          <w:szCs w:val="20"/>
          <w:shd w:val="clear" w:color="auto" w:fill="A6A6A6" w:themeFill="background1" w:themeFillShade="A6"/>
        </w:rPr>
        <w:t>/CONTRACTOR</w:t>
      </w:r>
      <w:r w:rsidRPr="004235C4">
        <w:rPr>
          <w:rFonts w:ascii="Arial" w:hAnsi="Arial" w:cs="Arial"/>
          <w:b/>
          <w:bCs/>
          <w:sz w:val="20"/>
          <w:szCs w:val="20"/>
          <w:shd w:val="clear" w:color="auto" w:fill="A6A6A6" w:themeFill="background1" w:themeFillShade="A6"/>
        </w:rPr>
        <w:t>]</w:t>
      </w:r>
    </w:p>
    <w:p w14:paraId="2A4776AD"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 xml:space="preserve">in the presence of: </w:t>
      </w:r>
    </w:p>
    <w:p w14:paraId="12A094F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57F20C5"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6918EE05"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7C70287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75CCE6E5"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Director</w:t>
      </w:r>
    </w:p>
    <w:p w14:paraId="50C2C9AA"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BBF5CF1"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75D6FC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6950FA9"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_________________________</w:t>
      </w:r>
    </w:p>
    <w:p w14:paraId="0F86AA5A"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r>
      <w:r w:rsidRPr="004235C4">
        <w:rPr>
          <w:rFonts w:ascii="Arial" w:hAnsi="Arial" w:cs="Arial"/>
          <w:bCs/>
          <w:sz w:val="20"/>
          <w:szCs w:val="20"/>
        </w:rPr>
        <w:tab/>
        <w:t xml:space="preserve">Person duly authorised </w:t>
      </w:r>
    </w:p>
    <w:p w14:paraId="3C41FE03"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4ABA7F39"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 xml:space="preserve">in the presence of: </w:t>
      </w:r>
    </w:p>
    <w:p w14:paraId="6FAF8825"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C06D67F"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6D5FA512"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094C82B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to Signature</w:t>
      </w:r>
    </w:p>
    <w:p w14:paraId="573EDAE0"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215FB904"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704988AB"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500D0D7E"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address</w:t>
      </w:r>
    </w:p>
    <w:p w14:paraId="1FCB80E7"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5D1CE77F"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8E9DB36"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_________________________</w:t>
      </w:r>
    </w:p>
    <w:p w14:paraId="7E8B8BEB"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r w:rsidRPr="004235C4">
        <w:rPr>
          <w:rFonts w:ascii="Arial" w:hAnsi="Arial" w:cs="Arial"/>
          <w:bCs/>
          <w:sz w:val="20"/>
          <w:szCs w:val="20"/>
        </w:rPr>
        <w:t>Witness’ occupation</w:t>
      </w:r>
    </w:p>
    <w:p w14:paraId="4A83A663" w14:textId="77777777" w:rsidR="004B4C95" w:rsidRPr="004235C4" w:rsidRDefault="004B4C95" w:rsidP="004235C4">
      <w:pPr>
        <w:tabs>
          <w:tab w:val="left" w:pos="540"/>
          <w:tab w:val="left" w:pos="720"/>
        </w:tabs>
        <w:spacing w:line="276" w:lineRule="auto"/>
        <w:jc w:val="both"/>
        <w:rPr>
          <w:rFonts w:ascii="Arial" w:hAnsi="Arial" w:cs="Arial"/>
          <w:bCs/>
          <w:sz w:val="20"/>
          <w:szCs w:val="20"/>
        </w:rPr>
      </w:pPr>
    </w:p>
    <w:p w14:paraId="37931316" w14:textId="77777777" w:rsidR="004B4C95" w:rsidRPr="004235C4" w:rsidRDefault="004B4C95" w:rsidP="004235C4">
      <w:pPr>
        <w:spacing w:line="276" w:lineRule="auto"/>
        <w:jc w:val="both"/>
        <w:rPr>
          <w:rFonts w:ascii="Arial" w:hAnsi="Arial" w:cs="Arial"/>
          <w:sz w:val="20"/>
          <w:szCs w:val="20"/>
        </w:rPr>
      </w:pPr>
    </w:p>
    <w:p w14:paraId="204FF4C8" w14:textId="77777777" w:rsidR="004B4C95" w:rsidRPr="004235C4" w:rsidRDefault="004B4C95" w:rsidP="004235C4">
      <w:pPr>
        <w:spacing w:line="276" w:lineRule="auto"/>
        <w:jc w:val="both"/>
        <w:rPr>
          <w:rFonts w:ascii="Arial" w:hAnsi="Arial" w:cs="Arial"/>
          <w:sz w:val="20"/>
          <w:szCs w:val="20"/>
        </w:rPr>
      </w:pPr>
    </w:p>
    <w:p w14:paraId="366E6291" w14:textId="77777777" w:rsidR="004B4C95" w:rsidRPr="004235C4" w:rsidRDefault="004B4C95" w:rsidP="004235C4">
      <w:pPr>
        <w:spacing w:line="276" w:lineRule="auto"/>
        <w:jc w:val="both"/>
        <w:rPr>
          <w:rFonts w:ascii="Arial" w:hAnsi="Arial" w:cs="Arial"/>
          <w:sz w:val="20"/>
          <w:szCs w:val="20"/>
        </w:rPr>
      </w:pPr>
    </w:p>
    <w:p w14:paraId="43C81A36" w14:textId="77777777" w:rsidR="00124F61" w:rsidRPr="004235C4" w:rsidRDefault="00124F61" w:rsidP="004235C4">
      <w:pPr>
        <w:spacing w:line="276" w:lineRule="auto"/>
        <w:rPr>
          <w:rFonts w:ascii="Arial" w:hAnsi="Arial" w:cs="Arial"/>
          <w:b/>
          <w:bCs/>
          <w:sz w:val="20"/>
          <w:szCs w:val="20"/>
        </w:rPr>
      </w:pPr>
      <w:r w:rsidRPr="004235C4">
        <w:rPr>
          <w:rFonts w:ascii="Arial" w:hAnsi="Arial" w:cs="Arial"/>
          <w:b/>
          <w:bCs/>
          <w:sz w:val="20"/>
          <w:szCs w:val="20"/>
        </w:rPr>
        <w:br w:type="page"/>
      </w:r>
    </w:p>
    <w:p w14:paraId="6EA252AB" w14:textId="77777777" w:rsidR="00AA47C4" w:rsidRPr="004235C4" w:rsidRDefault="00AA47C4" w:rsidP="004235C4">
      <w:pPr>
        <w:pStyle w:val="Level1"/>
        <w:numPr>
          <w:ilvl w:val="0"/>
          <w:numId w:val="0"/>
        </w:numPr>
        <w:spacing w:after="0" w:line="276" w:lineRule="auto"/>
        <w:ind w:left="567"/>
        <w:jc w:val="center"/>
        <w:rPr>
          <w:b/>
        </w:rPr>
      </w:pPr>
      <w:bookmarkStart w:id="356" w:name="_Toc521945359"/>
      <w:r w:rsidRPr="004235C4">
        <w:rPr>
          <w:b/>
        </w:rPr>
        <w:lastRenderedPageBreak/>
        <w:t>Schedule 1</w:t>
      </w:r>
      <w:r w:rsidR="0069482D" w:rsidRPr="004235C4">
        <w:rPr>
          <w:b/>
        </w:rPr>
        <w:t>3</w:t>
      </w:r>
      <w:r w:rsidRPr="004235C4">
        <w:rPr>
          <w:b/>
        </w:rPr>
        <w:t xml:space="preserve"> Invitation to Tender</w:t>
      </w:r>
      <w:bookmarkEnd w:id="356"/>
    </w:p>
    <w:p w14:paraId="644A6E25" w14:textId="77777777" w:rsidR="00AA47C4" w:rsidRPr="004235C4" w:rsidRDefault="00AA47C4" w:rsidP="004235C4">
      <w:pPr>
        <w:spacing w:line="276" w:lineRule="auto"/>
        <w:jc w:val="center"/>
        <w:rPr>
          <w:rFonts w:ascii="Arial" w:hAnsi="Arial" w:cs="Arial"/>
          <w:b/>
          <w:bCs/>
          <w:sz w:val="20"/>
          <w:szCs w:val="20"/>
        </w:rPr>
      </w:pPr>
    </w:p>
    <w:p w14:paraId="16705D62" w14:textId="77777777" w:rsidR="00AA47C4" w:rsidRPr="004235C4" w:rsidRDefault="00AA47C4" w:rsidP="004235C4">
      <w:pPr>
        <w:spacing w:line="276" w:lineRule="auto"/>
        <w:rPr>
          <w:rFonts w:ascii="Arial" w:hAnsi="Arial" w:cs="Arial"/>
          <w:bCs/>
          <w:sz w:val="20"/>
          <w:szCs w:val="20"/>
        </w:rPr>
      </w:pPr>
    </w:p>
    <w:p w14:paraId="6FBB2734" w14:textId="77777777" w:rsidR="00AA47C4" w:rsidRPr="004235C4" w:rsidRDefault="00AA47C4" w:rsidP="004235C4">
      <w:pPr>
        <w:spacing w:line="276" w:lineRule="auto"/>
        <w:rPr>
          <w:rFonts w:ascii="Arial" w:hAnsi="Arial" w:cs="Arial"/>
          <w:bCs/>
          <w:sz w:val="20"/>
          <w:szCs w:val="20"/>
        </w:rPr>
      </w:pPr>
      <w:r w:rsidRPr="004235C4">
        <w:rPr>
          <w:rFonts w:ascii="Arial" w:hAnsi="Arial" w:cs="Arial"/>
          <w:bCs/>
          <w:sz w:val="20"/>
          <w:szCs w:val="20"/>
        </w:rPr>
        <w:br w:type="page"/>
      </w:r>
    </w:p>
    <w:p w14:paraId="79DBF557" w14:textId="77777777" w:rsidR="00AA47C4" w:rsidRPr="004235C4" w:rsidRDefault="00AA47C4" w:rsidP="004235C4">
      <w:pPr>
        <w:pStyle w:val="Level1"/>
        <w:numPr>
          <w:ilvl w:val="0"/>
          <w:numId w:val="0"/>
        </w:numPr>
        <w:spacing w:after="0" w:line="276" w:lineRule="auto"/>
        <w:ind w:left="567"/>
        <w:jc w:val="center"/>
        <w:rPr>
          <w:b/>
        </w:rPr>
      </w:pPr>
      <w:bookmarkStart w:id="357" w:name="_Toc521945360"/>
      <w:r w:rsidRPr="004235C4">
        <w:rPr>
          <w:b/>
        </w:rPr>
        <w:lastRenderedPageBreak/>
        <w:t>Schedule 1</w:t>
      </w:r>
      <w:r w:rsidR="0069482D" w:rsidRPr="004235C4">
        <w:rPr>
          <w:b/>
        </w:rPr>
        <w:t>4</w:t>
      </w:r>
      <w:r w:rsidRPr="004235C4">
        <w:rPr>
          <w:b/>
        </w:rPr>
        <w:t xml:space="preserve"> Tender</w:t>
      </w:r>
      <w:bookmarkEnd w:id="357"/>
    </w:p>
    <w:p w14:paraId="066009C3" w14:textId="77777777" w:rsidR="00AA47C4" w:rsidRPr="004235C4" w:rsidRDefault="00AA47C4" w:rsidP="004235C4">
      <w:pPr>
        <w:spacing w:line="276" w:lineRule="auto"/>
        <w:jc w:val="center"/>
        <w:rPr>
          <w:rFonts w:ascii="Arial" w:hAnsi="Arial" w:cs="Arial"/>
          <w:b/>
          <w:bCs/>
          <w:sz w:val="20"/>
          <w:szCs w:val="20"/>
        </w:rPr>
      </w:pPr>
    </w:p>
    <w:p w14:paraId="2D633AC2" w14:textId="77777777" w:rsidR="00AA47C4" w:rsidRPr="004235C4" w:rsidRDefault="00AA47C4" w:rsidP="004235C4">
      <w:pPr>
        <w:spacing w:line="276" w:lineRule="auto"/>
        <w:rPr>
          <w:rFonts w:ascii="Arial" w:hAnsi="Arial" w:cs="Arial"/>
          <w:bCs/>
          <w:sz w:val="20"/>
          <w:szCs w:val="20"/>
        </w:rPr>
      </w:pPr>
    </w:p>
    <w:p w14:paraId="52D1F1CD" w14:textId="77777777" w:rsidR="00AA47C4" w:rsidRPr="004235C4" w:rsidRDefault="00AA47C4" w:rsidP="004235C4">
      <w:pPr>
        <w:spacing w:line="276" w:lineRule="auto"/>
        <w:rPr>
          <w:rFonts w:ascii="Arial" w:hAnsi="Arial" w:cs="Arial"/>
          <w:bCs/>
          <w:sz w:val="20"/>
          <w:szCs w:val="20"/>
        </w:rPr>
      </w:pPr>
    </w:p>
    <w:p w14:paraId="5B3630B2" w14:textId="77777777" w:rsidR="00AA47C4" w:rsidRPr="004235C4" w:rsidRDefault="00AA47C4" w:rsidP="004235C4">
      <w:pPr>
        <w:spacing w:line="276" w:lineRule="auto"/>
        <w:rPr>
          <w:rFonts w:ascii="Arial" w:hAnsi="Arial" w:cs="Arial"/>
          <w:bCs/>
          <w:sz w:val="20"/>
          <w:szCs w:val="20"/>
        </w:rPr>
      </w:pPr>
    </w:p>
    <w:p w14:paraId="48F6F3BB"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44F12952" w14:textId="77777777" w:rsidR="00AA47C4" w:rsidRPr="004235C4" w:rsidRDefault="00AA47C4" w:rsidP="004235C4">
      <w:pPr>
        <w:spacing w:line="276" w:lineRule="auto"/>
        <w:rPr>
          <w:rFonts w:ascii="Arial" w:hAnsi="Arial" w:cs="Arial"/>
          <w:bCs/>
          <w:sz w:val="20"/>
          <w:szCs w:val="20"/>
        </w:rPr>
      </w:pPr>
    </w:p>
    <w:p w14:paraId="72CB0734" w14:textId="77777777" w:rsidR="00AA47C4" w:rsidRPr="004235C4" w:rsidRDefault="00AA47C4" w:rsidP="004235C4">
      <w:pPr>
        <w:spacing w:line="276" w:lineRule="auto"/>
        <w:rPr>
          <w:rFonts w:ascii="Arial" w:hAnsi="Arial" w:cs="Arial"/>
          <w:bCs/>
          <w:sz w:val="20"/>
          <w:szCs w:val="20"/>
        </w:rPr>
      </w:pPr>
    </w:p>
    <w:p w14:paraId="71E03C9D" w14:textId="77777777" w:rsidR="00AA47C4" w:rsidRPr="004235C4" w:rsidRDefault="00AA47C4" w:rsidP="004235C4">
      <w:pPr>
        <w:spacing w:line="276" w:lineRule="auto"/>
        <w:rPr>
          <w:rFonts w:ascii="Arial" w:hAnsi="Arial" w:cs="Arial"/>
          <w:bCs/>
          <w:sz w:val="20"/>
          <w:szCs w:val="20"/>
        </w:rPr>
      </w:pPr>
    </w:p>
    <w:p w14:paraId="42825470"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1CEE1AD7" w14:textId="77777777" w:rsidR="00AA47C4" w:rsidRPr="004235C4" w:rsidRDefault="00AA47C4" w:rsidP="004235C4">
      <w:pPr>
        <w:spacing w:line="276" w:lineRule="auto"/>
        <w:rPr>
          <w:rFonts w:ascii="Arial" w:hAnsi="Arial" w:cs="Arial"/>
          <w:bCs/>
          <w:sz w:val="20"/>
          <w:szCs w:val="20"/>
        </w:rPr>
      </w:pPr>
    </w:p>
    <w:p w14:paraId="75886EE3" w14:textId="77777777" w:rsidR="00AA47C4" w:rsidRPr="004235C4" w:rsidRDefault="00AA47C4" w:rsidP="004235C4">
      <w:pPr>
        <w:spacing w:line="276" w:lineRule="auto"/>
        <w:rPr>
          <w:rFonts w:ascii="Arial" w:hAnsi="Arial" w:cs="Arial"/>
          <w:bCs/>
          <w:sz w:val="20"/>
          <w:szCs w:val="20"/>
        </w:rPr>
      </w:pPr>
    </w:p>
    <w:p w14:paraId="0E12F0EE" w14:textId="77777777" w:rsidR="00AA47C4" w:rsidRPr="004235C4" w:rsidRDefault="00AA47C4" w:rsidP="004235C4">
      <w:pPr>
        <w:spacing w:line="276" w:lineRule="auto"/>
        <w:rPr>
          <w:rFonts w:ascii="Arial" w:hAnsi="Arial" w:cs="Arial"/>
          <w:bCs/>
          <w:sz w:val="20"/>
          <w:szCs w:val="20"/>
        </w:rPr>
      </w:pPr>
    </w:p>
    <w:p w14:paraId="07B194AF"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42A1B638" w14:textId="77777777" w:rsidR="00AA47C4" w:rsidRPr="004235C4" w:rsidRDefault="00AA47C4" w:rsidP="004235C4">
      <w:pPr>
        <w:spacing w:line="276" w:lineRule="auto"/>
        <w:rPr>
          <w:rFonts w:ascii="Arial" w:hAnsi="Arial" w:cs="Arial"/>
          <w:bCs/>
          <w:sz w:val="20"/>
          <w:szCs w:val="20"/>
        </w:rPr>
      </w:pPr>
    </w:p>
    <w:p w14:paraId="50D86878" w14:textId="77777777" w:rsidR="00AA47C4" w:rsidRPr="004235C4" w:rsidRDefault="00AA47C4" w:rsidP="004235C4">
      <w:pPr>
        <w:spacing w:line="276" w:lineRule="auto"/>
        <w:rPr>
          <w:rFonts w:ascii="Arial" w:hAnsi="Arial" w:cs="Arial"/>
          <w:bCs/>
          <w:sz w:val="20"/>
          <w:szCs w:val="20"/>
        </w:rPr>
      </w:pPr>
    </w:p>
    <w:p w14:paraId="192CB38A" w14:textId="77777777" w:rsidR="00AA47C4" w:rsidRPr="004235C4" w:rsidRDefault="00AA47C4" w:rsidP="004235C4">
      <w:pPr>
        <w:spacing w:line="276" w:lineRule="auto"/>
        <w:rPr>
          <w:rFonts w:ascii="Arial" w:hAnsi="Arial" w:cs="Arial"/>
          <w:bCs/>
          <w:sz w:val="20"/>
          <w:szCs w:val="20"/>
        </w:rPr>
      </w:pPr>
    </w:p>
    <w:p w14:paraId="62F076D8"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3E0C21C6" w14:textId="77777777" w:rsidR="00AA47C4" w:rsidRPr="004235C4" w:rsidRDefault="00AA47C4" w:rsidP="004235C4">
      <w:pPr>
        <w:spacing w:line="276" w:lineRule="auto"/>
        <w:rPr>
          <w:rFonts w:ascii="Arial" w:hAnsi="Arial" w:cs="Arial"/>
          <w:bCs/>
          <w:sz w:val="20"/>
          <w:szCs w:val="20"/>
        </w:rPr>
      </w:pPr>
    </w:p>
    <w:p w14:paraId="72787295" w14:textId="77777777" w:rsidR="00AA47C4" w:rsidRPr="004235C4" w:rsidRDefault="00AA47C4" w:rsidP="004235C4">
      <w:pPr>
        <w:spacing w:line="276" w:lineRule="auto"/>
        <w:rPr>
          <w:rFonts w:ascii="Arial" w:hAnsi="Arial" w:cs="Arial"/>
          <w:bCs/>
          <w:sz w:val="20"/>
          <w:szCs w:val="20"/>
        </w:rPr>
      </w:pPr>
    </w:p>
    <w:p w14:paraId="11D0AD2D" w14:textId="77777777" w:rsidR="00AA47C4" w:rsidRPr="004235C4" w:rsidRDefault="00AA47C4" w:rsidP="004235C4">
      <w:pPr>
        <w:spacing w:line="276" w:lineRule="auto"/>
        <w:rPr>
          <w:rFonts w:ascii="Arial" w:hAnsi="Arial" w:cs="Arial"/>
          <w:bCs/>
          <w:sz w:val="20"/>
          <w:szCs w:val="20"/>
        </w:rPr>
      </w:pPr>
    </w:p>
    <w:p w14:paraId="0D905252"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74B2C564" w14:textId="77777777" w:rsidR="00AA47C4" w:rsidRPr="004235C4" w:rsidRDefault="00AA47C4" w:rsidP="004235C4">
      <w:pPr>
        <w:spacing w:line="276" w:lineRule="auto"/>
        <w:rPr>
          <w:rFonts w:ascii="Arial" w:hAnsi="Arial" w:cs="Arial"/>
          <w:bCs/>
          <w:sz w:val="20"/>
          <w:szCs w:val="20"/>
        </w:rPr>
      </w:pPr>
    </w:p>
    <w:p w14:paraId="094B709D" w14:textId="77777777" w:rsidR="00AA47C4" w:rsidRPr="004235C4" w:rsidRDefault="00AA47C4" w:rsidP="004235C4">
      <w:pPr>
        <w:spacing w:line="276" w:lineRule="auto"/>
        <w:rPr>
          <w:rFonts w:ascii="Arial" w:hAnsi="Arial" w:cs="Arial"/>
          <w:bCs/>
          <w:sz w:val="20"/>
          <w:szCs w:val="20"/>
        </w:rPr>
      </w:pPr>
    </w:p>
    <w:p w14:paraId="2E2BDE13" w14:textId="77777777" w:rsidR="00AA47C4" w:rsidRPr="004235C4" w:rsidRDefault="00AA47C4" w:rsidP="004235C4">
      <w:pPr>
        <w:spacing w:line="276" w:lineRule="auto"/>
        <w:rPr>
          <w:rFonts w:ascii="Arial" w:hAnsi="Arial" w:cs="Arial"/>
          <w:bCs/>
          <w:sz w:val="20"/>
          <w:szCs w:val="20"/>
        </w:rPr>
      </w:pPr>
    </w:p>
    <w:p w14:paraId="63F34ABA"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0786BAE2" w14:textId="77777777" w:rsidR="00AA47C4" w:rsidRPr="004235C4" w:rsidRDefault="00AA47C4" w:rsidP="004235C4">
      <w:pPr>
        <w:spacing w:line="276" w:lineRule="auto"/>
        <w:rPr>
          <w:rFonts w:ascii="Arial" w:hAnsi="Arial" w:cs="Arial"/>
          <w:bCs/>
          <w:sz w:val="20"/>
          <w:szCs w:val="20"/>
        </w:rPr>
      </w:pPr>
    </w:p>
    <w:p w14:paraId="56BC2680" w14:textId="77777777" w:rsidR="00AA47C4" w:rsidRPr="004235C4" w:rsidRDefault="00AA47C4" w:rsidP="004235C4">
      <w:pPr>
        <w:spacing w:line="276" w:lineRule="auto"/>
        <w:rPr>
          <w:rFonts w:ascii="Arial" w:hAnsi="Arial" w:cs="Arial"/>
          <w:bCs/>
          <w:sz w:val="20"/>
          <w:szCs w:val="20"/>
        </w:rPr>
      </w:pPr>
    </w:p>
    <w:p w14:paraId="0B1DD166"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11F6E1D1" w14:textId="77777777" w:rsidR="00AA47C4" w:rsidRPr="004235C4" w:rsidRDefault="00AA47C4" w:rsidP="004235C4">
      <w:pPr>
        <w:spacing w:line="276" w:lineRule="auto"/>
        <w:rPr>
          <w:rFonts w:ascii="Arial" w:hAnsi="Arial" w:cs="Arial"/>
          <w:bCs/>
          <w:sz w:val="20"/>
          <w:szCs w:val="20"/>
        </w:rPr>
      </w:pPr>
    </w:p>
    <w:p w14:paraId="4741C566" w14:textId="77777777" w:rsidR="00AA47C4" w:rsidRPr="004235C4" w:rsidRDefault="00AA47C4" w:rsidP="004235C4">
      <w:pPr>
        <w:spacing w:line="276" w:lineRule="auto"/>
        <w:rPr>
          <w:rFonts w:ascii="Arial" w:hAnsi="Arial" w:cs="Arial"/>
          <w:bCs/>
          <w:sz w:val="20"/>
          <w:szCs w:val="20"/>
        </w:rPr>
      </w:pPr>
    </w:p>
    <w:p w14:paraId="413EB5EB" w14:textId="77777777" w:rsidR="00AA47C4" w:rsidRPr="004235C4" w:rsidRDefault="00AA47C4" w:rsidP="004235C4">
      <w:pPr>
        <w:spacing w:line="276" w:lineRule="auto"/>
        <w:rPr>
          <w:rFonts w:ascii="Arial" w:hAnsi="Arial" w:cs="Arial"/>
          <w:bCs/>
          <w:sz w:val="20"/>
          <w:szCs w:val="20"/>
        </w:rPr>
      </w:pPr>
    </w:p>
    <w:p w14:paraId="1DD5C660"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2D2807B9" w14:textId="77777777" w:rsidR="00AA47C4" w:rsidRPr="004235C4" w:rsidRDefault="00AA47C4" w:rsidP="004235C4">
      <w:pPr>
        <w:spacing w:line="276" w:lineRule="auto"/>
        <w:rPr>
          <w:rFonts w:ascii="Arial" w:hAnsi="Arial" w:cs="Arial"/>
          <w:bCs/>
          <w:sz w:val="20"/>
          <w:szCs w:val="20"/>
        </w:rPr>
      </w:pPr>
    </w:p>
    <w:p w14:paraId="73BD1C8B" w14:textId="77777777" w:rsidR="00AA47C4" w:rsidRPr="004235C4" w:rsidRDefault="00AA47C4" w:rsidP="004235C4">
      <w:pPr>
        <w:spacing w:line="276" w:lineRule="auto"/>
        <w:rPr>
          <w:rFonts w:ascii="Arial" w:hAnsi="Arial" w:cs="Arial"/>
          <w:bCs/>
          <w:sz w:val="20"/>
          <w:szCs w:val="20"/>
        </w:rPr>
      </w:pPr>
    </w:p>
    <w:p w14:paraId="38FD069E" w14:textId="77777777" w:rsidR="00AA47C4" w:rsidRPr="004235C4" w:rsidRDefault="00AA47C4" w:rsidP="004235C4">
      <w:pPr>
        <w:tabs>
          <w:tab w:val="left" w:pos="540"/>
          <w:tab w:val="left" w:pos="720"/>
        </w:tabs>
        <w:spacing w:line="276" w:lineRule="auto"/>
        <w:jc w:val="center"/>
        <w:rPr>
          <w:rFonts w:ascii="Arial" w:hAnsi="Arial" w:cs="Arial"/>
          <w:bCs/>
          <w:sz w:val="20"/>
          <w:szCs w:val="20"/>
        </w:rPr>
      </w:pPr>
    </w:p>
    <w:p w14:paraId="5DF3BAA1" w14:textId="77777777" w:rsidR="00B34198" w:rsidRPr="004235C4" w:rsidRDefault="00B34198" w:rsidP="004235C4">
      <w:pPr>
        <w:spacing w:line="276" w:lineRule="auto"/>
        <w:rPr>
          <w:rFonts w:ascii="Arial" w:hAnsi="Arial" w:cs="Arial"/>
          <w:bCs/>
          <w:sz w:val="20"/>
          <w:szCs w:val="20"/>
        </w:rPr>
      </w:pPr>
    </w:p>
    <w:p w14:paraId="6A4BAD85" w14:textId="77777777" w:rsidR="009F3CD7" w:rsidRPr="004235C4" w:rsidRDefault="009F3CD7" w:rsidP="004235C4">
      <w:pPr>
        <w:tabs>
          <w:tab w:val="left" w:pos="540"/>
          <w:tab w:val="left" w:pos="720"/>
        </w:tabs>
        <w:spacing w:line="276" w:lineRule="auto"/>
        <w:jc w:val="center"/>
        <w:rPr>
          <w:rFonts w:ascii="Arial" w:hAnsi="Arial" w:cs="Arial"/>
          <w:bCs/>
          <w:sz w:val="20"/>
          <w:szCs w:val="20"/>
        </w:rPr>
      </w:pPr>
    </w:p>
    <w:p w14:paraId="744CAAE5"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bookmarkEnd w:id="0"/>
    <w:bookmarkEnd w:id="341"/>
    <w:p w14:paraId="3C44FC64" w14:textId="77777777" w:rsidR="00131BB4" w:rsidRPr="004235C4" w:rsidRDefault="00131BB4" w:rsidP="004235C4">
      <w:pPr>
        <w:tabs>
          <w:tab w:val="left" w:pos="540"/>
          <w:tab w:val="left" w:pos="720"/>
        </w:tabs>
        <w:spacing w:line="276" w:lineRule="auto"/>
        <w:jc w:val="both"/>
        <w:rPr>
          <w:rFonts w:ascii="Arial" w:hAnsi="Arial" w:cs="Arial"/>
          <w:bCs/>
          <w:sz w:val="20"/>
          <w:szCs w:val="20"/>
        </w:rPr>
      </w:pPr>
    </w:p>
    <w:sectPr w:rsidR="00131BB4" w:rsidRPr="004235C4" w:rsidSect="00E96FD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276B" w14:textId="77777777" w:rsidR="00135736" w:rsidRDefault="00135736" w:rsidP="00E22C11">
      <w:r>
        <w:separator/>
      </w:r>
    </w:p>
  </w:endnote>
  <w:endnote w:type="continuationSeparator" w:id="0">
    <w:p w14:paraId="71B0385C" w14:textId="77777777" w:rsidR="00135736" w:rsidRDefault="00135736"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C82E7" w14:textId="77777777" w:rsidR="00BE7F39" w:rsidRDefault="00BE7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7E50" w14:textId="77777777" w:rsidR="007B34E8" w:rsidRPr="00B6162D" w:rsidRDefault="007B34E8" w:rsidP="00C32A71">
    <w:pPr>
      <w:pStyle w:val="Footer"/>
      <w:rPr>
        <w:rFonts w:ascii="Arial" w:hAnsi="Arial" w:cs="Arial"/>
        <w:sz w:val="22"/>
      </w:rPr>
    </w:pPr>
    <w:r>
      <w:rPr>
        <w:rFonts w:ascii="Arial" w:hAnsi="Arial" w:cs="Arial"/>
        <w:sz w:val="18"/>
        <w:szCs w:val="20"/>
      </w:rPr>
      <w:tab/>
    </w:r>
    <w:r w:rsidRPr="00B6162D">
      <w:rPr>
        <w:rFonts w:ascii="Arial" w:hAnsi="Arial" w:cs="Arial"/>
        <w:sz w:val="18"/>
        <w:szCs w:val="20"/>
      </w:rPr>
      <w:t xml:space="preserve">Page </w:t>
    </w:r>
    <w:r w:rsidRPr="00B6162D">
      <w:rPr>
        <w:rFonts w:ascii="Arial" w:hAnsi="Arial" w:cs="Arial"/>
        <w:sz w:val="18"/>
        <w:szCs w:val="20"/>
      </w:rPr>
      <w:fldChar w:fldCharType="begin"/>
    </w:r>
    <w:r w:rsidRPr="00B6162D">
      <w:rPr>
        <w:rFonts w:ascii="Arial" w:hAnsi="Arial" w:cs="Arial"/>
        <w:sz w:val="18"/>
        <w:szCs w:val="20"/>
      </w:rPr>
      <w:instrText xml:space="preserve"> PAGE </w:instrText>
    </w:r>
    <w:r w:rsidRPr="00B6162D">
      <w:rPr>
        <w:rFonts w:ascii="Arial" w:hAnsi="Arial" w:cs="Arial"/>
        <w:sz w:val="18"/>
        <w:szCs w:val="20"/>
      </w:rPr>
      <w:fldChar w:fldCharType="separate"/>
    </w:r>
    <w:r>
      <w:rPr>
        <w:rFonts w:ascii="Arial" w:hAnsi="Arial" w:cs="Arial"/>
        <w:noProof/>
        <w:sz w:val="18"/>
        <w:szCs w:val="20"/>
      </w:rPr>
      <w:t>1</w:t>
    </w:r>
    <w:r w:rsidRPr="00B6162D">
      <w:rPr>
        <w:rFonts w:ascii="Arial" w:hAnsi="Arial" w:cs="Arial"/>
        <w:sz w:val="18"/>
        <w:szCs w:val="20"/>
      </w:rPr>
      <w:fldChar w:fldCharType="end"/>
    </w:r>
    <w:r w:rsidRPr="00B6162D">
      <w:rPr>
        <w:rFonts w:ascii="Arial" w:hAnsi="Arial" w:cs="Arial"/>
        <w:sz w:val="18"/>
        <w:szCs w:val="20"/>
      </w:rPr>
      <w:t xml:space="preserve"> of </w:t>
    </w:r>
    <w:r w:rsidRPr="00B6162D">
      <w:rPr>
        <w:rFonts w:ascii="Arial" w:hAnsi="Arial" w:cs="Arial"/>
        <w:sz w:val="18"/>
        <w:szCs w:val="20"/>
      </w:rPr>
      <w:fldChar w:fldCharType="begin"/>
    </w:r>
    <w:r w:rsidRPr="00B6162D">
      <w:rPr>
        <w:rFonts w:ascii="Arial" w:hAnsi="Arial" w:cs="Arial"/>
        <w:sz w:val="18"/>
        <w:szCs w:val="20"/>
      </w:rPr>
      <w:instrText xml:space="preserve"> NUMPAGES  </w:instrText>
    </w:r>
    <w:r w:rsidRPr="00B6162D">
      <w:rPr>
        <w:rFonts w:ascii="Arial" w:hAnsi="Arial" w:cs="Arial"/>
        <w:sz w:val="18"/>
        <w:szCs w:val="20"/>
      </w:rPr>
      <w:fldChar w:fldCharType="separate"/>
    </w:r>
    <w:r>
      <w:rPr>
        <w:rFonts w:ascii="Arial" w:hAnsi="Arial" w:cs="Arial"/>
        <w:noProof/>
        <w:sz w:val="18"/>
        <w:szCs w:val="20"/>
      </w:rPr>
      <w:t>37</w:t>
    </w:r>
    <w:r w:rsidRPr="00B6162D">
      <w:rPr>
        <w:rFonts w:ascii="Arial" w:hAnsi="Arial" w:cs="Arial"/>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2B90A" w14:textId="77777777" w:rsidR="00BE7F39" w:rsidRDefault="00BE7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AF7EF" w14:textId="77777777" w:rsidR="00135736" w:rsidRDefault="00135736" w:rsidP="00E22C11">
      <w:r>
        <w:separator/>
      </w:r>
    </w:p>
  </w:footnote>
  <w:footnote w:type="continuationSeparator" w:id="0">
    <w:p w14:paraId="5ADA317F" w14:textId="77777777" w:rsidR="00135736" w:rsidRDefault="00135736"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7209" w14:textId="77777777" w:rsidR="00BE7F39" w:rsidRDefault="00BE7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D8F0A" w14:textId="77777777" w:rsidR="007B34E8" w:rsidRPr="004A0401" w:rsidRDefault="007B34E8" w:rsidP="004A0401">
    <w:pPr>
      <w:tabs>
        <w:tab w:val="center" w:pos="4513"/>
        <w:tab w:val="right" w:pos="9026"/>
      </w:tabs>
      <w:rPr>
        <w:rFonts w:asciiTheme="minorHAnsi" w:hAnsiTheme="minorHAnsi"/>
        <w:sz w:val="22"/>
        <w:szCs w:val="22"/>
      </w:rPr>
    </w:pPr>
    <w:r>
      <w:rPr>
        <w:rFonts w:ascii="Arial" w:eastAsia="Calibri" w:hAnsi="Arial" w:cs="Arial"/>
        <w:color w:val="1F497D" w:themeColor="text2"/>
        <w:sz w:val="18"/>
      </w:rPr>
      <w:t>Enterprise Ireland</w:t>
    </w:r>
    <w:r w:rsidRPr="004A0401">
      <w:rPr>
        <w:rFonts w:asciiTheme="minorHAnsi" w:hAnsiTheme="minorHAnsi"/>
        <w:sz w:val="22"/>
        <w:szCs w:val="22"/>
      </w:rPr>
      <w:tab/>
    </w:r>
    <w:r w:rsidRPr="004A0401">
      <w:rPr>
        <w:rFonts w:asciiTheme="minorHAnsi" w:hAnsiTheme="minorHAnsi"/>
        <w:sz w:val="22"/>
        <w:szCs w:val="22"/>
      </w:rPr>
      <w:tab/>
    </w:r>
  </w:p>
  <w:p w14:paraId="5AC56160" w14:textId="77777777" w:rsidR="007B34E8" w:rsidRPr="004A0401" w:rsidRDefault="007B34E8" w:rsidP="004A0401">
    <w:pPr>
      <w:tabs>
        <w:tab w:val="center" w:pos="4513"/>
        <w:tab w:val="right" w:pos="9026"/>
      </w:tabs>
      <w:rPr>
        <w:rFonts w:asciiTheme="minorHAnsi" w:hAnsiTheme="minorHAnsi"/>
        <w:sz w:val="22"/>
        <w:szCs w:val="22"/>
      </w:rPr>
    </w:pPr>
  </w:p>
  <w:p w14:paraId="61358BB2" w14:textId="77777777" w:rsidR="007B34E8" w:rsidRDefault="00135736">
    <w:pPr>
      <w:pStyle w:val="Header"/>
    </w:pPr>
    <w:r>
      <w:rPr>
        <w:noProof/>
        <w:lang w:val="en-US" w:eastAsia="zh-TW"/>
      </w:rPr>
      <w:pict w14:anchorId="3280C0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90220" o:spid="_x0000_s1025"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Enterprise Irelan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3864" w14:textId="77777777" w:rsidR="00BE7F39" w:rsidRDefault="00BE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1BAE4E58"/>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a"/>
      <w:lvlText w:val="%1.%2"/>
      <w:lvlJc w:val="left"/>
      <w:pPr>
        <w:tabs>
          <w:tab w:val="num" w:pos="850"/>
        </w:tabs>
        <w:ind w:left="850" w:hanging="850"/>
      </w:pPr>
      <w:rPr>
        <w:b/>
        <w:bCs/>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bCs/>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37B461F"/>
    <w:multiLevelType w:val="multilevel"/>
    <w:tmpl w:val="6A8863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 w15:restartNumberingAfterBreak="0">
    <w:nsid w:val="102050E2"/>
    <w:multiLevelType w:val="hybridMultilevel"/>
    <w:tmpl w:val="B10CA86E"/>
    <w:lvl w:ilvl="0" w:tplc="B8728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367C32"/>
    <w:multiLevelType w:val="multilevel"/>
    <w:tmpl w:val="489257F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5340CB"/>
    <w:multiLevelType w:val="hybridMultilevel"/>
    <w:tmpl w:val="66DEBB5C"/>
    <w:lvl w:ilvl="0" w:tplc="48901FA8">
      <w:start w:val="1"/>
      <w:numFmt w:val="decimal"/>
      <w:lvlText w:val="%1."/>
      <w:lvlJc w:val="left"/>
      <w:pPr>
        <w:ind w:left="720" w:hanging="360"/>
      </w:pPr>
      <w:rPr>
        <w:rFonts w:ascii="Arial" w:hAnsi="Arial" w:cs="Arial"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DC422A4"/>
    <w:multiLevelType w:val="hybridMultilevel"/>
    <w:tmpl w:val="0550132E"/>
    <w:lvl w:ilvl="0" w:tplc="BDC49AEE">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E14A80"/>
    <w:multiLevelType w:val="hybridMultilevel"/>
    <w:tmpl w:val="AD24D22C"/>
    <w:lvl w:ilvl="0" w:tplc="4C46AF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0E06C2"/>
    <w:multiLevelType w:val="hybridMultilevel"/>
    <w:tmpl w:val="D318CE1A"/>
    <w:lvl w:ilvl="0" w:tplc="8E8E7A90">
      <w:start w:val="1"/>
      <w:numFmt w:val="upperLetter"/>
      <w:lvlText w:val="(%1)"/>
      <w:lvlJc w:val="left"/>
      <w:pPr>
        <w:ind w:left="720" w:hanging="360"/>
      </w:pPr>
      <w:rPr>
        <w:rFonts w:hint="default"/>
      </w:rPr>
    </w:lvl>
    <w:lvl w:ilvl="1" w:tplc="FDF64B0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64587B"/>
    <w:multiLevelType w:val="hybridMultilevel"/>
    <w:tmpl w:val="0DCC9C22"/>
    <w:lvl w:ilvl="0" w:tplc="256AD2AC">
      <w:start w:val="1"/>
      <w:numFmt w:val="decimal"/>
      <w:isLgl/>
      <w:lvlText w:val="5.%1"/>
      <w:lvlJc w:val="left"/>
      <w:pPr>
        <w:tabs>
          <w:tab w:val="num" w:pos="1440"/>
        </w:tabs>
        <w:ind w:left="1080" w:hanging="360"/>
      </w:pPr>
      <w:rPr>
        <w:rFonts w:hint="default"/>
      </w:rPr>
    </w:lvl>
    <w:lvl w:ilvl="1" w:tplc="9B72FFD2">
      <w:start w:val="1"/>
      <w:numFmt w:val="bullet"/>
      <w:lvlText w:val=""/>
      <w:lvlJc w:val="left"/>
      <w:pPr>
        <w:tabs>
          <w:tab w:val="num" w:pos="1440"/>
        </w:tabs>
        <w:ind w:left="1440" w:hanging="360"/>
      </w:pPr>
      <w:rPr>
        <w:rFonts w:ascii="Wingdings" w:hAnsi="Wingdings" w:hint="default"/>
        <w:sz w:val="16"/>
      </w:rPr>
    </w:lvl>
    <w:lvl w:ilvl="2" w:tplc="DD384BDC">
      <w:start w:val="1"/>
      <w:numFmt w:val="lowerRoman"/>
      <w:lvlText w:val="%3."/>
      <w:lvlJc w:val="right"/>
      <w:pPr>
        <w:tabs>
          <w:tab w:val="num" w:pos="2160"/>
        </w:tabs>
        <w:ind w:left="2160" w:hanging="180"/>
      </w:pPr>
    </w:lvl>
    <w:lvl w:ilvl="3" w:tplc="8BB66DEE">
      <w:start w:val="1"/>
      <w:numFmt w:val="decimal"/>
      <w:isLgl/>
      <w:lvlText w:val="2.26.%4"/>
      <w:lvlJc w:val="left"/>
      <w:pPr>
        <w:tabs>
          <w:tab w:val="num" w:pos="3240"/>
        </w:tabs>
        <w:ind w:left="2880" w:hanging="360"/>
      </w:pPr>
      <w:rPr>
        <w:rFonts w:hint="default"/>
      </w:rPr>
    </w:lvl>
    <w:lvl w:ilvl="4" w:tplc="DF08C574">
      <w:start w:val="1"/>
      <w:numFmt w:val="lowerLetter"/>
      <w:lvlText w:val="%5."/>
      <w:lvlJc w:val="left"/>
      <w:pPr>
        <w:tabs>
          <w:tab w:val="num" w:pos="3600"/>
        </w:tabs>
        <w:ind w:left="3600" w:hanging="360"/>
      </w:pPr>
    </w:lvl>
    <w:lvl w:ilvl="5" w:tplc="7F6E2BA4">
      <w:start w:val="1"/>
      <w:numFmt w:val="bullet"/>
      <w:lvlText w:val=""/>
      <w:lvlJc w:val="left"/>
      <w:pPr>
        <w:tabs>
          <w:tab w:val="num" w:pos="4500"/>
        </w:tabs>
        <w:ind w:left="4500" w:hanging="360"/>
      </w:pPr>
      <w:rPr>
        <w:rFonts w:ascii="Wingdings" w:hAnsi="Wingdings" w:hint="default"/>
        <w:sz w:val="16"/>
      </w:rPr>
    </w:lvl>
    <w:lvl w:ilvl="6" w:tplc="1A0A3C38">
      <w:start w:val="1"/>
      <w:numFmt w:val="upperLetter"/>
      <w:lvlText w:val="(%7)"/>
      <w:lvlJc w:val="left"/>
      <w:pPr>
        <w:ind w:left="5040" w:hanging="360"/>
      </w:pPr>
      <w:rPr>
        <w:rFonts w:hint="default"/>
      </w:rPr>
    </w:lvl>
    <w:lvl w:ilvl="7" w:tplc="6CF4333E">
      <w:start w:val="1"/>
      <w:numFmt w:val="decimal"/>
      <w:lvlText w:val="%8."/>
      <w:lvlJc w:val="left"/>
      <w:pPr>
        <w:ind w:left="5760" w:hanging="360"/>
      </w:pPr>
      <w:rPr>
        <w:rFonts w:hint="default"/>
      </w:rPr>
    </w:lvl>
    <w:lvl w:ilvl="8" w:tplc="4760AF3C">
      <w:start w:val="1"/>
      <w:numFmt w:val="lowerRoman"/>
      <w:lvlText w:val="%9."/>
      <w:lvlJc w:val="right"/>
      <w:pPr>
        <w:tabs>
          <w:tab w:val="num" w:pos="6480"/>
        </w:tabs>
        <w:ind w:left="6480" w:hanging="180"/>
      </w:pPr>
    </w:lvl>
  </w:abstractNum>
  <w:abstractNum w:abstractNumId="13" w15:restartNumberingAfterBreak="0">
    <w:nsid w:val="79435CFE"/>
    <w:multiLevelType w:val="hybridMultilevel"/>
    <w:tmpl w:val="6D0E3FD4"/>
    <w:lvl w:ilvl="0" w:tplc="8E8E7A9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5081411">
    <w:abstractNumId w:val="3"/>
  </w:num>
  <w:num w:numId="2" w16cid:durableId="236866746">
    <w:abstractNumId w:val="1"/>
  </w:num>
  <w:num w:numId="3" w16cid:durableId="111481280">
    <w:abstractNumId w:val="4"/>
  </w:num>
  <w:num w:numId="4" w16cid:durableId="2118675563">
    <w:abstractNumId w:val="13"/>
  </w:num>
  <w:num w:numId="5" w16cid:durableId="1459565291">
    <w:abstractNumId w:val="0"/>
  </w:num>
  <w:num w:numId="6" w16cid:durableId="1061251553">
    <w:abstractNumId w:val="2"/>
  </w:num>
  <w:num w:numId="7" w16cid:durableId="274874926">
    <w:abstractNumId w:val="6"/>
  </w:num>
  <w:num w:numId="8" w16cid:durableId="2025478932">
    <w:abstractNumId w:val="12"/>
  </w:num>
  <w:num w:numId="9" w16cid:durableId="1407410927">
    <w:abstractNumId w:val="5"/>
  </w:num>
  <w:num w:numId="10" w16cid:durableId="441917889">
    <w:abstractNumId w:val="10"/>
  </w:num>
  <w:num w:numId="11" w16cid:durableId="760611255">
    <w:abstractNumId w:val="11"/>
  </w:num>
  <w:num w:numId="12" w16cid:durableId="545727712">
    <w:abstractNumId w:val="7"/>
  </w:num>
  <w:num w:numId="13" w16cid:durableId="929318199">
    <w:abstractNumId w:val="8"/>
  </w:num>
  <w:num w:numId="14" w16cid:durableId="4988835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FD3"/>
    <w:rsid w:val="0000178D"/>
    <w:rsid w:val="000030C4"/>
    <w:rsid w:val="000045EE"/>
    <w:rsid w:val="00004889"/>
    <w:rsid w:val="00015770"/>
    <w:rsid w:val="00021FA5"/>
    <w:rsid w:val="00036C17"/>
    <w:rsid w:val="00041C47"/>
    <w:rsid w:val="00053AD4"/>
    <w:rsid w:val="0006014E"/>
    <w:rsid w:val="00062D05"/>
    <w:rsid w:val="00070FF2"/>
    <w:rsid w:val="000715D6"/>
    <w:rsid w:val="00071E82"/>
    <w:rsid w:val="00074C9B"/>
    <w:rsid w:val="000761E3"/>
    <w:rsid w:val="000803B0"/>
    <w:rsid w:val="00082CBB"/>
    <w:rsid w:val="0008351E"/>
    <w:rsid w:val="0008382B"/>
    <w:rsid w:val="000903CD"/>
    <w:rsid w:val="000A0F3E"/>
    <w:rsid w:val="000A5F4E"/>
    <w:rsid w:val="000A70AB"/>
    <w:rsid w:val="000B259C"/>
    <w:rsid w:val="000B7B84"/>
    <w:rsid w:val="000C3DEF"/>
    <w:rsid w:val="000C5B1A"/>
    <w:rsid w:val="000C755A"/>
    <w:rsid w:val="000D0689"/>
    <w:rsid w:val="000D1BE9"/>
    <w:rsid w:val="000D742F"/>
    <w:rsid w:val="000E3AFF"/>
    <w:rsid w:val="000F071B"/>
    <w:rsid w:val="000F0ABD"/>
    <w:rsid w:val="000F199B"/>
    <w:rsid w:val="000F555C"/>
    <w:rsid w:val="000F7D58"/>
    <w:rsid w:val="000F7F79"/>
    <w:rsid w:val="0012261E"/>
    <w:rsid w:val="00122B51"/>
    <w:rsid w:val="00124F61"/>
    <w:rsid w:val="00125C36"/>
    <w:rsid w:val="00130385"/>
    <w:rsid w:val="00131BB4"/>
    <w:rsid w:val="001339B6"/>
    <w:rsid w:val="00135736"/>
    <w:rsid w:val="0014252D"/>
    <w:rsid w:val="00143F72"/>
    <w:rsid w:val="00157C62"/>
    <w:rsid w:val="0016421E"/>
    <w:rsid w:val="001713CB"/>
    <w:rsid w:val="00171A85"/>
    <w:rsid w:val="00174238"/>
    <w:rsid w:val="00174B82"/>
    <w:rsid w:val="001826C2"/>
    <w:rsid w:val="00186EB4"/>
    <w:rsid w:val="0019063D"/>
    <w:rsid w:val="00190934"/>
    <w:rsid w:val="00190F22"/>
    <w:rsid w:val="00191863"/>
    <w:rsid w:val="00194541"/>
    <w:rsid w:val="001A604F"/>
    <w:rsid w:val="001A72B9"/>
    <w:rsid w:val="001C2FCD"/>
    <w:rsid w:val="001C2FF0"/>
    <w:rsid w:val="001C7287"/>
    <w:rsid w:val="001D1A3E"/>
    <w:rsid w:val="001D6CF4"/>
    <w:rsid w:val="001E1485"/>
    <w:rsid w:val="001E2994"/>
    <w:rsid w:val="001E5565"/>
    <w:rsid w:val="001E6025"/>
    <w:rsid w:val="001E788D"/>
    <w:rsid w:val="001F0704"/>
    <w:rsid w:val="002018D4"/>
    <w:rsid w:val="00201B9C"/>
    <w:rsid w:val="00201F56"/>
    <w:rsid w:val="00202FDF"/>
    <w:rsid w:val="00207408"/>
    <w:rsid w:val="00211FEE"/>
    <w:rsid w:val="00215CCA"/>
    <w:rsid w:val="00216C05"/>
    <w:rsid w:val="002174E8"/>
    <w:rsid w:val="00224F5B"/>
    <w:rsid w:val="00231E32"/>
    <w:rsid w:val="00235AF9"/>
    <w:rsid w:val="00236ADB"/>
    <w:rsid w:val="002405ED"/>
    <w:rsid w:val="0024327E"/>
    <w:rsid w:val="00251274"/>
    <w:rsid w:val="00252D17"/>
    <w:rsid w:val="002541D4"/>
    <w:rsid w:val="00256809"/>
    <w:rsid w:val="00260079"/>
    <w:rsid w:val="00262181"/>
    <w:rsid w:val="00264BDB"/>
    <w:rsid w:val="00265EEA"/>
    <w:rsid w:val="0026789A"/>
    <w:rsid w:val="00273570"/>
    <w:rsid w:val="002752A5"/>
    <w:rsid w:val="00275E72"/>
    <w:rsid w:val="00281B2D"/>
    <w:rsid w:val="002871EA"/>
    <w:rsid w:val="0029322F"/>
    <w:rsid w:val="00293C00"/>
    <w:rsid w:val="002A1F4C"/>
    <w:rsid w:val="002A5D86"/>
    <w:rsid w:val="002B027E"/>
    <w:rsid w:val="002B1EFF"/>
    <w:rsid w:val="002C3C44"/>
    <w:rsid w:val="002C414F"/>
    <w:rsid w:val="002C4F62"/>
    <w:rsid w:val="002C7420"/>
    <w:rsid w:val="002C7E77"/>
    <w:rsid w:val="002D1028"/>
    <w:rsid w:val="002D16B4"/>
    <w:rsid w:val="002D29CF"/>
    <w:rsid w:val="002D6991"/>
    <w:rsid w:val="002E29C4"/>
    <w:rsid w:val="002E3F7C"/>
    <w:rsid w:val="002F13F1"/>
    <w:rsid w:val="002F3494"/>
    <w:rsid w:val="00303909"/>
    <w:rsid w:val="003104A0"/>
    <w:rsid w:val="00313217"/>
    <w:rsid w:val="0031697C"/>
    <w:rsid w:val="0032642D"/>
    <w:rsid w:val="003303AF"/>
    <w:rsid w:val="003314B2"/>
    <w:rsid w:val="00332C32"/>
    <w:rsid w:val="00333B1C"/>
    <w:rsid w:val="00335ADF"/>
    <w:rsid w:val="00336B13"/>
    <w:rsid w:val="0034278D"/>
    <w:rsid w:val="00345C2D"/>
    <w:rsid w:val="00350E06"/>
    <w:rsid w:val="003528F4"/>
    <w:rsid w:val="00353504"/>
    <w:rsid w:val="00354510"/>
    <w:rsid w:val="00355775"/>
    <w:rsid w:val="0035767C"/>
    <w:rsid w:val="00362F96"/>
    <w:rsid w:val="00363555"/>
    <w:rsid w:val="00363A20"/>
    <w:rsid w:val="0037311D"/>
    <w:rsid w:val="00380D85"/>
    <w:rsid w:val="003829CD"/>
    <w:rsid w:val="003830A2"/>
    <w:rsid w:val="0038523C"/>
    <w:rsid w:val="00386C4E"/>
    <w:rsid w:val="003921BB"/>
    <w:rsid w:val="003940F6"/>
    <w:rsid w:val="00394FBF"/>
    <w:rsid w:val="003A0029"/>
    <w:rsid w:val="003B4175"/>
    <w:rsid w:val="003B4637"/>
    <w:rsid w:val="003B63C3"/>
    <w:rsid w:val="003B6EA5"/>
    <w:rsid w:val="003C1D39"/>
    <w:rsid w:val="003D3486"/>
    <w:rsid w:val="003E4A78"/>
    <w:rsid w:val="003F416A"/>
    <w:rsid w:val="004124B5"/>
    <w:rsid w:val="0041265C"/>
    <w:rsid w:val="0042274B"/>
    <w:rsid w:val="004235C4"/>
    <w:rsid w:val="00424B38"/>
    <w:rsid w:val="00437650"/>
    <w:rsid w:val="00442948"/>
    <w:rsid w:val="00443603"/>
    <w:rsid w:val="004459C5"/>
    <w:rsid w:val="00462FCD"/>
    <w:rsid w:val="00474DC4"/>
    <w:rsid w:val="00475D54"/>
    <w:rsid w:val="00475DD4"/>
    <w:rsid w:val="0047674D"/>
    <w:rsid w:val="0047721C"/>
    <w:rsid w:val="00482029"/>
    <w:rsid w:val="00486EBE"/>
    <w:rsid w:val="004935AE"/>
    <w:rsid w:val="00496134"/>
    <w:rsid w:val="004964D1"/>
    <w:rsid w:val="00497A5A"/>
    <w:rsid w:val="004A0401"/>
    <w:rsid w:val="004A3481"/>
    <w:rsid w:val="004A58F8"/>
    <w:rsid w:val="004A6997"/>
    <w:rsid w:val="004A76F8"/>
    <w:rsid w:val="004B24E0"/>
    <w:rsid w:val="004B46E6"/>
    <w:rsid w:val="004B4C95"/>
    <w:rsid w:val="004C047B"/>
    <w:rsid w:val="004C2C65"/>
    <w:rsid w:val="004C2DB4"/>
    <w:rsid w:val="004C4258"/>
    <w:rsid w:val="004C5BFF"/>
    <w:rsid w:val="004D040F"/>
    <w:rsid w:val="004D312C"/>
    <w:rsid w:val="004D3AEE"/>
    <w:rsid w:val="004D4EDB"/>
    <w:rsid w:val="004E361E"/>
    <w:rsid w:val="004E4A21"/>
    <w:rsid w:val="005120E0"/>
    <w:rsid w:val="005127AB"/>
    <w:rsid w:val="005137A1"/>
    <w:rsid w:val="00530672"/>
    <w:rsid w:val="00533A5F"/>
    <w:rsid w:val="00533E6F"/>
    <w:rsid w:val="00534743"/>
    <w:rsid w:val="00537038"/>
    <w:rsid w:val="00537443"/>
    <w:rsid w:val="0054019B"/>
    <w:rsid w:val="00542315"/>
    <w:rsid w:val="0054346E"/>
    <w:rsid w:val="00544277"/>
    <w:rsid w:val="00545971"/>
    <w:rsid w:val="005464DA"/>
    <w:rsid w:val="0055174A"/>
    <w:rsid w:val="0056733F"/>
    <w:rsid w:val="00575148"/>
    <w:rsid w:val="00577EAF"/>
    <w:rsid w:val="00586FEE"/>
    <w:rsid w:val="00587DA4"/>
    <w:rsid w:val="005916EC"/>
    <w:rsid w:val="0059303E"/>
    <w:rsid w:val="0059321B"/>
    <w:rsid w:val="00593C34"/>
    <w:rsid w:val="005A5415"/>
    <w:rsid w:val="005A56AA"/>
    <w:rsid w:val="005B309C"/>
    <w:rsid w:val="005B411F"/>
    <w:rsid w:val="005B5CC1"/>
    <w:rsid w:val="005B7713"/>
    <w:rsid w:val="005C2911"/>
    <w:rsid w:val="005C2AEF"/>
    <w:rsid w:val="005C3BB9"/>
    <w:rsid w:val="005C52CB"/>
    <w:rsid w:val="005D4AE4"/>
    <w:rsid w:val="005D65AF"/>
    <w:rsid w:val="005D710B"/>
    <w:rsid w:val="005E1FBD"/>
    <w:rsid w:val="005E7B01"/>
    <w:rsid w:val="005E7C4B"/>
    <w:rsid w:val="005F029B"/>
    <w:rsid w:val="005F59D9"/>
    <w:rsid w:val="00603192"/>
    <w:rsid w:val="00610DEA"/>
    <w:rsid w:val="006209BE"/>
    <w:rsid w:val="00622C99"/>
    <w:rsid w:val="00630356"/>
    <w:rsid w:val="00631D2C"/>
    <w:rsid w:val="00637146"/>
    <w:rsid w:val="006376EC"/>
    <w:rsid w:val="00640200"/>
    <w:rsid w:val="00654F8D"/>
    <w:rsid w:val="00674AB2"/>
    <w:rsid w:val="00677350"/>
    <w:rsid w:val="0068038E"/>
    <w:rsid w:val="00683B28"/>
    <w:rsid w:val="0068464B"/>
    <w:rsid w:val="0068494D"/>
    <w:rsid w:val="00685D90"/>
    <w:rsid w:val="00690ECB"/>
    <w:rsid w:val="00693EDB"/>
    <w:rsid w:val="0069482D"/>
    <w:rsid w:val="00696908"/>
    <w:rsid w:val="006974B3"/>
    <w:rsid w:val="006A705B"/>
    <w:rsid w:val="006B6647"/>
    <w:rsid w:val="006B675B"/>
    <w:rsid w:val="006B6D40"/>
    <w:rsid w:val="006C1836"/>
    <w:rsid w:val="006C533C"/>
    <w:rsid w:val="006C679A"/>
    <w:rsid w:val="006D0347"/>
    <w:rsid w:val="006D0CC3"/>
    <w:rsid w:val="006D32FA"/>
    <w:rsid w:val="006D3AB0"/>
    <w:rsid w:val="006D4227"/>
    <w:rsid w:val="006D447F"/>
    <w:rsid w:val="006D4641"/>
    <w:rsid w:val="006D65D6"/>
    <w:rsid w:val="006E4BAA"/>
    <w:rsid w:val="006E5967"/>
    <w:rsid w:val="00700C98"/>
    <w:rsid w:val="00702927"/>
    <w:rsid w:val="007068EC"/>
    <w:rsid w:val="00707A02"/>
    <w:rsid w:val="007105CF"/>
    <w:rsid w:val="007110C3"/>
    <w:rsid w:val="007126F4"/>
    <w:rsid w:val="00722014"/>
    <w:rsid w:val="00724DD6"/>
    <w:rsid w:val="00733844"/>
    <w:rsid w:val="00735698"/>
    <w:rsid w:val="00736B09"/>
    <w:rsid w:val="007412DF"/>
    <w:rsid w:val="00741CBD"/>
    <w:rsid w:val="00747B4A"/>
    <w:rsid w:val="00747F61"/>
    <w:rsid w:val="00750F0A"/>
    <w:rsid w:val="007539D9"/>
    <w:rsid w:val="00754C32"/>
    <w:rsid w:val="0075780C"/>
    <w:rsid w:val="00760C58"/>
    <w:rsid w:val="00764B1D"/>
    <w:rsid w:val="00765C0C"/>
    <w:rsid w:val="00771001"/>
    <w:rsid w:val="00771599"/>
    <w:rsid w:val="00782FEA"/>
    <w:rsid w:val="00784CE1"/>
    <w:rsid w:val="00787A94"/>
    <w:rsid w:val="00791CE4"/>
    <w:rsid w:val="00792A62"/>
    <w:rsid w:val="007952A2"/>
    <w:rsid w:val="00797C6D"/>
    <w:rsid w:val="007A0CBA"/>
    <w:rsid w:val="007A4626"/>
    <w:rsid w:val="007A4740"/>
    <w:rsid w:val="007B1939"/>
    <w:rsid w:val="007B1947"/>
    <w:rsid w:val="007B34E8"/>
    <w:rsid w:val="007B4E0E"/>
    <w:rsid w:val="007B6BDA"/>
    <w:rsid w:val="007C0026"/>
    <w:rsid w:val="007C11EF"/>
    <w:rsid w:val="007C313C"/>
    <w:rsid w:val="007C48B9"/>
    <w:rsid w:val="007C51EB"/>
    <w:rsid w:val="007D250C"/>
    <w:rsid w:val="007D5E68"/>
    <w:rsid w:val="007E0FB5"/>
    <w:rsid w:val="007E6082"/>
    <w:rsid w:val="007E63FB"/>
    <w:rsid w:val="007F2218"/>
    <w:rsid w:val="00802425"/>
    <w:rsid w:val="00805C39"/>
    <w:rsid w:val="008136E6"/>
    <w:rsid w:val="00813A29"/>
    <w:rsid w:val="00817C92"/>
    <w:rsid w:val="00830546"/>
    <w:rsid w:val="008339DA"/>
    <w:rsid w:val="008476BF"/>
    <w:rsid w:val="00847B51"/>
    <w:rsid w:val="00853410"/>
    <w:rsid w:val="00854915"/>
    <w:rsid w:val="00860148"/>
    <w:rsid w:val="0086706C"/>
    <w:rsid w:val="00882D3E"/>
    <w:rsid w:val="00897CBB"/>
    <w:rsid w:val="008A13D4"/>
    <w:rsid w:val="008A2C69"/>
    <w:rsid w:val="008A5137"/>
    <w:rsid w:val="008B00CE"/>
    <w:rsid w:val="008B0631"/>
    <w:rsid w:val="008B237A"/>
    <w:rsid w:val="008C1A3A"/>
    <w:rsid w:val="008C44FF"/>
    <w:rsid w:val="008C6C1A"/>
    <w:rsid w:val="008D1F63"/>
    <w:rsid w:val="008D6F69"/>
    <w:rsid w:val="008E4A03"/>
    <w:rsid w:val="008F092E"/>
    <w:rsid w:val="008F1DF0"/>
    <w:rsid w:val="008F7DA2"/>
    <w:rsid w:val="00900B8E"/>
    <w:rsid w:val="00904269"/>
    <w:rsid w:val="00911027"/>
    <w:rsid w:val="00911644"/>
    <w:rsid w:val="0091235E"/>
    <w:rsid w:val="00915697"/>
    <w:rsid w:val="00922706"/>
    <w:rsid w:val="009251FF"/>
    <w:rsid w:val="0092543E"/>
    <w:rsid w:val="009263EC"/>
    <w:rsid w:val="00944144"/>
    <w:rsid w:val="00945114"/>
    <w:rsid w:val="0094530C"/>
    <w:rsid w:val="0094759D"/>
    <w:rsid w:val="0095118F"/>
    <w:rsid w:val="00953121"/>
    <w:rsid w:val="009558C4"/>
    <w:rsid w:val="00960C20"/>
    <w:rsid w:val="00962699"/>
    <w:rsid w:val="00977EB3"/>
    <w:rsid w:val="009869A4"/>
    <w:rsid w:val="00991094"/>
    <w:rsid w:val="0099439A"/>
    <w:rsid w:val="00996139"/>
    <w:rsid w:val="00996989"/>
    <w:rsid w:val="009A1D5D"/>
    <w:rsid w:val="009B638E"/>
    <w:rsid w:val="009C006A"/>
    <w:rsid w:val="009C17D3"/>
    <w:rsid w:val="009C44DF"/>
    <w:rsid w:val="009D2B74"/>
    <w:rsid w:val="009E07FF"/>
    <w:rsid w:val="009E30C0"/>
    <w:rsid w:val="009E3534"/>
    <w:rsid w:val="009E3AC5"/>
    <w:rsid w:val="009F0C4D"/>
    <w:rsid w:val="009F3CD7"/>
    <w:rsid w:val="009F7047"/>
    <w:rsid w:val="00A019A4"/>
    <w:rsid w:val="00A025A3"/>
    <w:rsid w:val="00A1588E"/>
    <w:rsid w:val="00A16D19"/>
    <w:rsid w:val="00A21FD7"/>
    <w:rsid w:val="00A27144"/>
    <w:rsid w:val="00A46641"/>
    <w:rsid w:val="00A6612A"/>
    <w:rsid w:val="00A70595"/>
    <w:rsid w:val="00A70758"/>
    <w:rsid w:val="00A73314"/>
    <w:rsid w:val="00A74DA4"/>
    <w:rsid w:val="00A7638D"/>
    <w:rsid w:val="00A81C13"/>
    <w:rsid w:val="00A820CB"/>
    <w:rsid w:val="00A9190C"/>
    <w:rsid w:val="00A91C6C"/>
    <w:rsid w:val="00AA47C4"/>
    <w:rsid w:val="00AA4BE1"/>
    <w:rsid w:val="00AA65F6"/>
    <w:rsid w:val="00AB248E"/>
    <w:rsid w:val="00AB2D99"/>
    <w:rsid w:val="00AC5E5A"/>
    <w:rsid w:val="00AC7372"/>
    <w:rsid w:val="00AD2C7C"/>
    <w:rsid w:val="00AD2F6E"/>
    <w:rsid w:val="00AD7219"/>
    <w:rsid w:val="00AD78CB"/>
    <w:rsid w:val="00AE466E"/>
    <w:rsid w:val="00AF0F93"/>
    <w:rsid w:val="00AF2AE3"/>
    <w:rsid w:val="00AF2CA1"/>
    <w:rsid w:val="00B05869"/>
    <w:rsid w:val="00B11BA9"/>
    <w:rsid w:val="00B1225C"/>
    <w:rsid w:val="00B14FFE"/>
    <w:rsid w:val="00B17CE7"/>
    <w:rsid w:val="00B221AD"/>
    <w:rsid w:val="00B262E0"/>
    <w:rsid w:val="00B30B47"/>
    <w:rsid w:val="00B33F47"/>
    <w:rsid w:val="00B34198"/>
    <w:rsid w:val="00B37009"/>
    <w:rsid w:val="00B373FC"/>
    <w:rsid w:val="00B40DC5"/>
    <w:rsid w:val="00B440AB"/>
    <w:rsid w:val="00B5027E"/>
    <w:rsid w:val="00B50919"/>
    <w:rsid w:val="00B5252E"/>
    <w:rsid w:val="00B5333D"/>
    <w:rsid w:val="00B538EF"/>
    <w:rsid w:val="00B6162D"/>
    <w:rsid w:val="00B625B0"/>
    <w:rsid w:val="00B6671D"/>
    <w:rsid w:val="00B667B8"/>
    <w:rsid w:val="00B70C79"/>
    <w:rsid w:val="00B71FA8"/>
    <w:rsid w:val="00B72767"/>
    <w:rsid w:val="00B851C7"/>
    <w:rsid w:val="00B87A1C"/>
    <w:rsid w:val="00B9520B"/>
    <w:rsid w:val="00B97F71"/>
    <w:rsid w:val="00BA33CF"/>
    <w:rsid w:val="00BA73FD"/>
    <w:rsid w:val="00BA7FA9"/>
    <w:rsid w:val="00BE62D1"/>
    <w:rsid w:val="00BE7F39"/>
    <w:rsid w:val="00BF22AE"/>
    <w:rsid w:val="00BF31C9"/>
    <w:rsid w:val="00BF42FA"/>
    <w:rsid w:val="00C03436"/>
    <w:rsid w:val="00C03823"/>
    <w:rsid w:val="00C06AD5"/>
    <w:rsid w:val="00C11551"/>
    <w:rsid w:val="00C27387"/>
    <w:rsid w:val="00C32A71"/>
    <w:rsid w:val="00C4340A"/>
    <w:rsid w:val="00C45347"/>
    <w:rsid w:val="00C65523"/>
    <w:rsid w:val="00C758CB"/>
    <w:rsid w:val="00C82770"/>
    <w:rsid w:val="00C87D11"/>
    <w:rsid w:val="00C87DB0"/>
    <w:rsid w:val="00C963A7"/>
    <w:rsid w:val="00CB1FCE"/>
    <w:rsid w:val="00CB2428"/>
    <w:rsid w:val="00CB5ACF"/>
    <w:rsid w:val="00CB678D"/>
    <w:rsid w:val="00CC0231"/>
    <w:rsid w:val="00CC55A6"/>
    <w:rsid w:val="00CC5EC0"/>
    <w:rsid w:val="00CC6AEF"/>
    <w:rsid w:val="00CD05EF"/>
    <w:rsid w:val="00CD3F8D"/>
    <w:rsid w:val="00CD643C"/>
    <w:rsid w:val="00CF6D64"/>
    <w:rsid w:val="00D043C6"/>
    <w:rsid w:val="00D1013D"/>
    <w:rsid w:val="00D10AE5"/>
    <w:rsid w:val="00D13D41"/>
    <w:rsid w:val="00D5071A"/>
    <w:rsid w:val="00D52D83"/>
    <w:rsid w:val="00D5338B"/>
    <w:rsid w:val="00D5384F"/>
    <w:rsid w:val="00D6254A"/>
    <w:rsid w:val="00D66497"/>
    <w:rsid w:val="00D6691A"/>
    <w:rsid w:val="00D718DB"/>
    <w:rsid w:val="00D778C0"/>
    <w:rsid w:val="00D84636"/>
    <w:rsid w:val="00D902C1"/>
    <w:rsid w:val="00D96925"/>
    <w:rsid w:val="00D96AC9"/>
    <w:rsid w:val="00DA54C9"/>
    <w:rsid w:val="00DA54EC"/>
    <w:rsid w:val="00DB7CB9"/>
    <w:rsid w:val="00DC0919"/>
    <w:rsid w:val="00DC22DC"/>
    <w:rsid w:val="00DC5D0C"/>
    <w:rsid w:val="00DC679E"/>
    <w:rsid w:val="00DD165B"/>
    <w:rsid w:val="00DD4ED1"/>
    <w:rsid w:val="00DE2387"/>
    <w:rsid w:val="00DE37C0"/>
    <w:rsid w:val="00DE5D2D"/>
    <w:rsid w:val="00DE7B00"/>
    <w:rsid w:val="00DF7AFE"/>
    <w:rsid w:val="00E057BE"/>
    <w:rsid w:val="00E05D1D"/>
    <w:rsid w:val="00E12E0D"/>
    <w:rsid w:val="00E15155"/>
    <w:rsid w:val="00E220ED"/>
    <w:rsid w:val="00E22C11"/>
    <w:rsid w:val="00E30562"/>
    <w:rsid w:val="00E33F11"/>
    <w:rsid w:val="00E34AF5"/>
    <w:rsid w:val="00E370E2"/>
    <w:rsid w:val="00E50B7B"/>
    <w:rsid w:val="00E544DE"/>
    <w:rsid w:val="00E54E7C"/>
    <w:rsid w:val="00E56CCB"/>
    <w:rsid w:val="00E61704"/>
    <w:rsid w:val="00E626D8"/>
    <w:rsid w:val="00E63F93"/>
    <w:rsid w:val="00E7001D"/>
    <w:rsid w:val="00E708E9"/>
    <w:rsid w:val="00E71F4A"/>
    <w:rsid w:val="00E74A0B"/>
    <w:rsid w:val="00E8239C"/>
    <w:rsid w:val="00E8243B"/>
    <w:rsid w:val="00E82DFD"/>
    <w:rsid w:val="00E86765"/>
    <w:rsid w:val="00E86C0B"/>
    <w:rsid w:val="00E8700C"/>
    <w:rsid w:val="00E9196C"/>
    <w:rsid w:val="00E92350"/>
    <w:rsid w:val="00E96FD3"/>
    <w:rsid w:val="00EA5BDB"/>
    <w:rsid w:val="00EB08D3"/>
    <w:rsid w:val="00EB1E81"/>
    <w:rsid w:val="00EB4503"/>
    <w:rsid w:val="00EB5022"/>
    <w:rsid w:val="00EB6685"/>
    <w:rsid w:val="00EB7B9C"/>
    <w:rsid w:val="00EC6AE1"/>
    <w:rsid w:val="00ED0B2E"/>
    <w:rsid w:val="00ED0FB6"/>
    <w:rsid w:val="00EE0BD7"/>
    <w:rsid w:val="00EE0D33"/>
    <w:rsid w:val="00EE10AA"/>
    <w:rsid w:val="00EE496E"/>
    <w:rsid w:val="00EE6052"/>
    <w:rsid w:val="00EF038C"/>
    <w:rsid w:val="00F011AF"/>
    <w:rsid w:val="00F07608"/>
    <w:rsid w:val="00F0786F"/>
    <w:rsid w:val="00F11CA5"/>
    <w:rsid w:val="00F121B7"/>
    <w:rsid w:val="00F21D10"/>
    <w:rsid w:val="00F25348"/>
    <w:rsid w:val="00F27BEB"/>
    <w:rsid w:val="00F3612A"/>
    <w:rsid w:val="00F430CF"/>
    <w:rsid w:val="00F476A4"/>
    <w:rsid w:val="00F500F8"/>
    <w:rsid w:val="00F5081D"/>
    <w:rsid w:val="00F601D7"/>
    <w:rsid w:val="00F63F3A"/>
    <w:rsid w:val="00F64A04"/>
    <w:rsid w:val="00F6721F"/>
    <w:rsid w:val="00F706A1"/>
    <w:rsid w:val="00F72CC4"/>
    <w:rsid w:val="00F77908"/>
    <w:rsid w:val="00F830F0"/>
    <w:rsid w:val="00F83E6A"/>
    <w:rsid w:val="00F910A9"/>
    <w:rsid w:val="00FA07C6"/>
    <w:rsid w:val="00FA19D5"/>
    <w:rsid w:val="00FA6EFD"/>
    <w:rsid w:val="00FA78CA"/>
    <w:rsid w:val="00FB020D"/>
    <w:rsid w:val="00FB1E4E"/>
    <w:rsid w:val="00FB2279"/>
    <w:rsid w:val="00FB7485"/>
    <w:rsid w:val="00FC4980"/>
    <w:rsid w:val="00FD10FC"/>
    <w:rsid w:val="00FD4522"/>
    <w:rsid w:val="00FE2B58"/>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F6C0B"/>
  <w15:docId w15:val="{46F54081-7427-4E9D-97ED-7D12EFA12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372"/>
    <w:rPr>
      <w:rFonts w:ascii="Times New Roman" w:eastAsia="Times New Roman" w:hAnsi="Times New Roman"/>
      <w:sz w:val="24"/>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iPriority w:val="9"/>
    <w:semiHidden/>
    <w:unhideWhenUsed/>
    <w:qFormat/>
    <w:rsid w:val="005C52C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semiHidden/>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rFonts w:ascii="Arial" w:hAnsi="Arial"/>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uiPriority w:val="99"/>
    <w:semiHidden/>
    <w:rsid w:val="00AC7372"/>
    <w:pPr>
      <w:spacing w:before="60" w:after="60"/>
    </w:pPr>
    <w:rPr>
      <w:rFonts w:ascii="Arial" w:hAnsi="Arial" w:cs="Arial"/>
      <w:sz w:val="20"/>
      <w:szCs w:val="20"/>
    </w:rPr>
  </w:style>
  <w:style w:type="character" w:customStyle="1" w:styleId="CommentTextChar">
    <w:name w:val="Comment Text Char"/>
    <w:basedOn w:val="DefaultParagraphFont"/>
    <w:link w:val="CommentText"/>
    <w:uiPriority w:val="99"/>
    <w:semiHidden/>
    <w:rsid w:val="00AC7372"/>
    <w:rPr>
      <w:rFonts w:ascii="Arial" w:eastAsia="Times New Roman" w:hAnsi="Arial" w:cs="Arial"/>
      <w:sz w:val="20"/>
      <w:szCs w:val="20"/>
      <w:lang w:val="en-GB"/>
    </w:rPr>
  </w:style>
  <w:style w:type="character" w:styleId="CommentReference">
    <w:name w:val="annotation reference"/>
    <w:basedOn w:val="DefaultParagraphFont"/>
    <w:uiPriority w:val="99"/>
    <w:semiHidden/>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nhideWhenUsed/>
    <w:rsid w:val="00AC7372"/>
    <w:pPr>
      <w:tabs>
        <w:tab w:val="center" w:pos="4513"/>
        <w:tab w:val="right" w:pos="9026"/>
      </w:tabs>
    </w:pPr>
  </w:style>
  <w:style w:type="character" w:customStyle="1" w:styleId="HeaderChar">
    <w:name w:val="Header Char"/>
    <w:basedOn w:val="DefaultParagraphFont"/>
    <w:link w:val="Header"/>
    <w:rsid w:val="00AC737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AC7372"/>
    <w:pPr>
      <w:tabs>
        <w:tab w:val="center" w:pos="4513"/>
        <w:tab w:val="right" w:pos="9026"/>
      </w:tabs>
    </w:pPr>
  </w:style>
  <w:style w:type="character" w:customStyle="1" w:styleId="FooterChar">
    <w:name w:val="Footer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AC7372"/>
    <w:rPr>
      <w:rFonts w:ascii="Tahoma" w:hAnsi="Tahoma" w:cs="Tahoma"/>
      <w:sz w:val="16"/>
      <w:szCs w:val="16"/>
    </w:rPr>
  </w:style>
  <w:style w:type="character" w:customStyle="1" w:styleId="BalloonTextChar">
    <w:name w:val="Balloon Text Char"/>
    <w:basedOn w:val="DefaultParagraphFont"/>
    <w:link w:val="BalloonText"/>
    <w:uiPriority w:val="99"/>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uiPriority w:val="99"/>
    <w:semiHidden/>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5"/>
      </w:numPr>
      <w:spacing w:after="240"/>
      <w:jc w:val="both"/>
      <w:outlineLvl w:val="0"/>
    </w:pPr>
    <w:rPr>
      <w:rFonts w:ascii="Arial" w:hAnsi="Arial" w:cs="Arial"/>
      <w:sz w:val="20"/>
      <w:szCs w:val="20"/>
    </w:rPr>
  </w:style>
  <w:style w:type="paragraph" w:customStyle="1" w:styleId="Level2a">
    <w:name w:val="Level 2a"/>
    <w:basedOn w:val="Normal"/>
    <w:rsid w:val="00911644"/>
    <w:pPr>
      <w:numPr>
        <w:ilvl w:val="1"/>
        <w:numId w:val="5"/>
      </w:numPr>
      <w:spacing w:after="240"/>
      <w:jc w:val="both"/>
      <w:outlineLvl w:val="1"/>
    </w:pPr>
    <w:rPr>
      <w:rFonts w:ascii="Arial" w:hAnsi="Arial" w:cs="Arial"/>
      <w:sz w:val="20"/>
      <w:szCs w:val="20"/>
    </w:rPr>
  </w:style>
  <w:style w:type="paragraph" w:customStyle="1" w:styleId="Level3">
    <w:name w:val="Level 3"/>
    <w:basedOn w:val="Normal"/>
    <w:rsid w:val="00911644"/>
    <w:pPr>
      <w:numPr>
        <w:ilvl w:val="2"/>
        <w:numId w:val="5"/>
      </w:numPr>
      <w:spacing w:after="240"/>
      <w:jc w:val="both"/>
      <w:outlineLvl w:val="2"/>
    </w:pPr>
    <w:rPr>
      <w:rFonts w:ascii="Arial" w:hAnsi="Arial" w:cs="Arial"/>
      <w:sz w:val="20"/>
      <w:szCs w:val="20"/>
    </w:rPr>
  </w:style>
  <w:style w:type="paragraph" w:customStyle="1" w:styleId="Level4">
    <w:name w:val="Level 4"/>
    <w:basedOn w:val="Normal"/>
    <w:rsid w:val="00911644"/>
    <w:pPr>
      <w:numPr>
        <w:ilvl w:val="3"/>
        <w:numId w:val="5"/>
      </w:numPr>
      <w:spacing w:after="240"/>
      <w:jc w:val="both"/>
      <w:outlineLvl w:val="3"/>
    </w:pPr>
    <w:rPr>
      <w:rFonts w:ascii="Arial" w:hAnsi="Arial" w:cs="Arial"/>
      <w:sz w:val="20"/>
      <w:szCs w:val="20"/>
    </w:rPr>
  </w:style>
  <w:style w:type="paragraph" w:customStyle="1" w:styleId="Level5">
    <w:name w:val="Level 5"/>
    <w:basedOn w:val="Normal"/>
    <w:rsid w:val="00911644"/>
    <w:pPr>
      <w:numPr>
        <w:ilvl w:val="4"/>
        <w:numId w:val="5"/>
      </w:numPr>
      <w:spacing w:after="240"/>
      <w:jc w:val="both"/>
      <w:outlineLvl w:val="4"/>
    </w:pPr>
    <w:rPr>
      <w:rFonts w:ascii="Arial" w:hAnsi="Arial" w:cs="Arial"/>
      <w:sz w:val="20"/>
      <w:szCs w:val="20"/>
    </w:rPr>
  </w:style>
  <w:style w:type="paragraph" w:customStyle="1" w:styleId="Level6">
    <w:name w:val="Level 6"/>
    <w:basedOn w:val="Normal"/>
    <w:rsid w:val="00911644"/>
    <w:pPr>
      <w:numPr>
        <w:ilvl w:val="5"/>
        <w:numId w:val="5"/>
      </w:numPr>
      <w:spacing w:after="240"/>
      <w:jc w:val="both"/>
      <w:outlineLvl w:val="5"/>
    </w:pPr>
    <w:rPr>
      <w:rFonts w:ascii="Arial" w:hAnsi="Arial"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basedOn w:val="Normal"/>
    <w:link w:val="BodyTextChar"/>
    <w:unhideWhenUsed/>
    <w:rsid w:val="00486EBE"/>
    <w:pPr>
      <w:spacing w:after="120"/>
      <w:ind w:left="567"/>
    </w:pPr>
    <w:rPr>
      <w:rFonts w:ascii="Arial" w:hAnsi="Arial"/>
      <w:sz w:val="20"/>
    </w:rPr>
  </w:style>
  <w:style w:type="character" w:customStyle="1" w:styleId="BodyTextChar">
    <w:name w:val="Body Text Char"/>
    <w:basedOn w:val="DefaultParagraphFont"/>
    <w:link w:val="BodyText"/>
    <w:rsid w:val="00486EBE"/>
    <w:rPr>
      <w:rFonts w:ascii="Arial" w:eastAsia="Times New Roman" w:hAnsi="Arial"/>
      <w:szCs w:val="24"/>
      <w:lang w:eastAsia="en-US"/>
    </w:rPr>
  </w:style>
  <w:style w:type="paragraph" w:customStyle="1" w:styleId="MFNumLev3">
    <w:name w:val="MFNumLev3"/>
    <w:basedOn w:val="Normal"/>
    <w:rsid w:val="00B14FFE"/>
    <w:pPr>
      <w:spacing w:after="240"/>
    </w:pPr>
    <w:rPr>
      <w:rFonts w:ascii="Arial" w:hAnsi="Arial"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13"/>
      </w:numPr>
      <w:tabs>
        <w:tab w:val="clear" w:pos="0"/>
      </w:tabs>
      <w:spacing w:after="240"/>
      <w:jc w:val="center"/>
      <w:outlineLvl w:val="0"/>
    </w:pPr>
    <w:rPr>
      <w:rFonts w:ascii="Arial" w:hAnsi="Arial"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24327E"/>
    <w:pPr>
      <w:spacing w:before="360"/>
    </w:pPr>
    <w:rPr>
      <w:rFonts w:ascii="Arial" w:hAnsi="Arial"/>
      <w:b/>
      <w:bCs/>
      <w:caps/>
      <w:sz w:val="20"/>
    </w:r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before="240"/>
    </w:pPr>
    <w:rPr>
      <w:rFonts w:asciiTheme="minorHAnsi" w:hAnsiTheme="minorHAnsi" w:cstheme="minorHAnsi"/>
      <w:b/>
      <w:bCs/>
      <w:sz w:val="20"/>
      <w:szCs w:val="20"/>
    </w:rPr>
  </w:style>
  <w:style w:type="paragraph" w:styleId="TOC3">
    <w:name w:val="toc 3"/>
    <w:basedOn w:val="Normal"/>
    <w:next w:val="Normal"/>
    <w:autoRedefine/>
    <w:uiPriority w:val="39"/>
    <w:unhideWhenUsed/>
    <w:rsid w:val="00A46641"/>
    <w:pPr>
      <w:ind w:left="240"/>
    </w:pPr>
    <w:rPr>
      <w:rFonts w:asciiTheme="minorHAnsi" w:hAnsiTheme="minorHAnsi" w:cstheme="minorHAnsi"/>
      <w:sz w:val="20"/>
      <w:szCs w:val="20"/>
    </w:rPr>
  </w:style>
  <w:style w:type="paragraph" w:styleId="TOC4">
    <w:name w:val="toc 4"/>
    <w:basedOn w:val="Normal"/>
    <w:next w:val="Normal"/>
    <w:autoRedefine/>
    <w:uiPriority w:val="39"/>
    <w:unhideWhenUsed/>
    <w:rsid w:val="00F72CC4"/>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F72CC4"/>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F72CC4"/>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F72CC4"/>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F72CC4"/>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F72CC4"/>
    <w:pPr>
      <w:ind w:left="1680"/>
    </w:pPr>
    <w:rPr>
      <w:rFonts w:asciiTheme="minorHAnsi" w:hAnsiTheme="minorHAnsi" w:cstheme="minorHAnsi"/>
      <w:sz w:val="20"/>
      <w:szCs w:val="20"/>
    </w:rPr>
  </w:style>
  <w:style w:type="character" w:styleId="UnresolvedMention">
    <w:name w:val="Unresolved Mention"/>
    <w:basedOn w:val="DefaultParagraphFont"/>
    <w:uiPriority w:val="99"/>
    <w:semiHidden/>
    <w:unhideWhenUsed/>
    <w:rsid w:val="00174B82"/>
    <w:rPr>
      <w:color w:val="605E5C"/>
      <w:shd w:val="clear" w:color="auto" w:fill="E1DFDD"/>
    </w:rPr>
  </w:style>
  <w:style w:type="character" w:customStyle="1" w:styleId="Heading2Char">
    <w:name w:val="Heading 2 Char"/>
    <w:basedOn w:val="DefaultParagraphFont"/>
    <w:link w:val="Heading2"/>
    <w:uiPriority w:val="9"/>
    <w:semiHidden/>
    <w:rsid w:val="005C52CB"/>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A2715-3E7B-443F-B90B-ECD02B95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11435</Words>
  <Characters>62684</Characters>
  <Application>Microsoft Office Word</Application>
  <DocSecurity>0</DocSecurity>
  <Lines>1686</Lines>
  <Paragraphs>482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74058</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Alegria</dc:creator>
  <cp:keywords>Framework;Single-Party;EU Value;Suplementary</cp:keywords>
  <cp:lastModifiedBy>Mac Réamoinn, Peter</cp:lastModifiedBy>
  <cp:revision>2</cp:revision>
  <cp:lastPrinted>2018-07-20T13:29:00Z</cp:lastPrinted>
  <dcterms:created xsi:type="dcterms:W3CDTF">2026-07-09T15:48:00Z</dcterms:created>
  <dcterms:modified xsi:type="dcterms:W3CDTF">2026-07-09T15:48:00Z</dcterms:modified>
</cp:coreProperties>
</file>